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B4" w:rsidRDefault="007B17CD" w:rsidP="007B17CD">
      <w:pPr>
        <w:tabs>
          <w:tab w:val="left" w:pos="2418"/>
        </w:tabs>
        <w:spacing w:before="0" w:after="0" w:line="240" w:lineRule="auto"/>
        <w:rPr>
          <w:rFonts w:ascii="Arial Narrow" w:hAnsi="Arial Narrow" w:cs="Arial"/>
          <w:b/>
          <w:bCs/>
          <w:szCs w:val="24"/>
        </w:rPr>
      </w:pPr>
      <w:r>
        <w:rPr>
          <w:rFonts w:ascii="Arial Narrow" w:hAnsi="Arial Narrow" w:cs="Arial"/>
          <w:b/>
          <w:bCs/>
          <w:szCs w:val="24"/>
        </w:rPr>
        <w:tab/>
      </w:r>
    </w:p>
    <w:tbl>
      <w:tblPr>
        <w:tblStyle w:val="TableGrid"/>
        <w:tblW w:w="11160"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160"/>
      </w:tblGrid>
      <w:tr w:rsidR="007B17CD" w:rsidTr="007B17CD">
        <w:trPr>
          <w:trHeight w:val="521"/>
        </w:trPr>
        <w:tc>
          <w:tcPr>
            <w:tcW w:w="11160" w:type="dxa"/>
          </w:tcPr>
          <w:p w:rsidR="007B17CD" w:rsidRPr="00243329" w:rsidRDefault="00596404" w:rsidP="007B17CD">
            <w:pPr>
              <w:pStyle w:val="NoSpacing"/>
              <w:rPr>
                <w:b/>
                <w:color w:val="C00000"/>
                <w:sz w:val="28"/>
                <w:szCs w:val="28"/>
              </w:rPr>
            </w:pPr>
            <w:r w:rsidRPr="00596404">
              <w:rPr>
                <w:b/>
                <w:sz w:val="28"/>
                <w:szCs w:val="28"/>
              </w:rPr>
              <w:t>DRAFT</w:t>
            </w:r>
            <w:r>
              <w:rPr>
                <w:b/>
                <w:color w:val="C00000"/>
                <w:sz w:val="28"/>
                <w:szCs w:val="28"/>
              </w:rPr>
              <w:t xml:space="preserve"> </w:t>
            </w:r>
            <w:r w:rsidR="007B17CD" w:rsidRPr="00243329">
              <w:rPr>
                <w:b/>
                <w:color w:val="C00000"/>
                <w:sz w:val="28"/>
                <w:szCs w:val="28"/>
              </w:rPr>
              <w:t>IRB Guidance:</w:t>
            </w:r>
          </w:p>
          <w:p w:rsidR="007B17CD" w:rsidRPr="00243329" w:rsidRDefault="007B17CD" w:rsidP="007B17CD">
            <w:pPr>
              <w:autoSpaceDE w:val="0"/>
              <w:autoSpaceDN w:val="0"/>
              <w:adjustRightInd w:val="0"/>
              <w:spacing w:before="0"/>
              <w:rPr>
                <w:rFonts w:cs="Arial"/>
                <w:b/>
                <w:bCs/>
                <w:color w:val="C00000"/>
                <w:sz w:val="28"/>
                <w:szCs w:val="28"/>
              </w:rPr>
            </w:pPr>
            <w:r>
              <w:rPr>
                <w:b/>
                <w:color w:val="C00000"/>
                <w:sz w:val="28"/>
                <w:szCs w:val="28"/>
              </w:rPr>
              <w:t xml:space="preserve">Obtaining </w:t>
            </w:r>
            <w:r w:rsidRPr="00243329">
              <w:rPr>
                <w:b/>
                <w:color w:val="C00000"/>
                <w:sz w:val="28"/>
                <w:szCs w:val="28"/>
              </w:rPr>
              <w:t>Legally Effective Informed Consent and HIPAA Research Authorization</w:t>
            </w:r>
            <w:r w:rsidRPr="00243329">
              <w:rPr>
                <w:rFonts w:cs="Arial"/>
                <w:b/>
                <w:bCs/>
                <w:color w:val="C00000"/>
                <w:sz w:val="28"/>
                <w:szCs w:val="28"/>
              </w:rPr>
              <w:t xml:space="preserve"> </w:t>
            </w:r>
          </w:p>
        </w:tc>
      </w:tr>
      <w:tr w:rsidR="007B17CD" w:rsidTr="007B17CD">
        <w:trPr>
          <w:trHeight w:val="684"/>
        </w:trPr>
        <w:tc>
          <w:tcPr>
            <w:tcW w:w="11160" w:type="dxa"/>
          </w:tcPr>
          <w:p w:rsidR="007B17CD" w:rsidRDefault="007B17CD" w:rsidP="007B17CD">
            <w:pPr>
              <w:pStyle w:val="Header"/>
              <w:tabs>
                <w:tab w:val="clear" w:pos="4320"/>
                <w:tab w:val="clear" w:pos="8640"/>
              </w:tabs>
              <w:spacing w:before="0"/>
              <w:ind w:right="256"/>
              <w:rPr>
                <w:rFonts w:ascii="Arial" w:hAnsi="Arial" w:cs="Arial"/>
                <w:color w:val="000000" w:themeColor="text1"/>
                <w:szCs w:val="22"/>
              </w:rPr>
            </w:pPr>
          </w:p>
          <w:p w:rsidR="003A2765" w:rsidRPr="003A2765" w:rsidRDefault="003A2765" w:rsidP="003A2765">
            <w:pPr>
              <w:pStyle w:val="Header"/>
              <w:tabs>
                <w:tab w:val="clear" w:pos="4320"/>
                <w:tab w:val="clear" w:pos="8640"/>
              </w:tabs>
              <w:spacing w:before="0"/>
              <w:ind w:right="256"/>
              <w:rPr>
                <w:rFonts w:ascii="Arial" w:hAnsi="Arial" w:cs="Arial"/>
                <w:b/>
                <w:color w:val="C00000"/>
                <w:szCs w:val="22"/>
              </w:rPr>
            </w:pPr>
            <w:r w:rsidRPr="003A2765">
              <w:rPr>
                <w:rFonts w:ascii="Arial" w:hAnsi="Arial" w:cs="Arial"/>
                <w:b/>
                <w:color w:val="C00000"/>
                <w:szCs w:val="22"/>
              </w:rPr>
              <w:t>The IRB p</w:t>
            </w:r>
            <w:r>
              <w:rPr>
                <w:rFonts w:ascii="Arial" w:hAnsi="Arial" w:cs="Arial"/>
                <w:b/>
                <w:color w:val="C00000"/>
                <w:szCs w:val="22"/>
              </w:rPr>
              <w:t xml:space="preserve">rovides </w:t>
            </w:r>
            <w:r w:rsidRPr="003A2765">
              <w:rPr>
                <w:rFonts w:ascii="Arial" w:hAnsi="Arial" w:cs="Arial"/>
                <w:b/>
                <w:color w:val="C00000"/>
                <w:szCs w:val="22"/>
              </w:rPr>
              <w:t xml:space="preserve">this draft guidance document for comment </w:t>
            </w:r>
            <w:r>
              <w:rPr>
                <w:rFonts w:ascii="Arial" w:hAnsi="Arial" w:cs="Arial"/>
                <w:b/>
                <w:color w:val="C00000"/>
                <w:szCs w:val="22"/>
              </w:rPr>
              <w:t xml:space="preserve">purposes. </w:t>
            </w:r>
            <w:r w:rsidR="007256FD">
              <w:rPr>
                <w:rFonts w:ascii="Arial" w:hAnsi="Arial" w:cs="Arial"/>
                <w:b/>
                <w:color w:val="C00000"/>
                <w:szCs w:val="22"/>
              </w:rPr>
              <w:t xml:space="preserve"> Please submit any comments to </w:t>
            </w:r>
            <w:hyperlink r:id="rId10" w:history="1">
              <w:r w:rsidR="007256FD" w:rsidRPr="007747DF">
                <w:rPr>
                  <w:rStyle w:val="Hyperlink"/>
                  <w:rFonts w:ascii="Arial" w:hAnsi="Arial" w:cs="Arial"/>
                  <w:b/>
                  <w:szCs w:val="22"/>
                </w:rPr>
                <w:t>IRB@Downstate.edu</w:t>
              </w:r>
            </w:hyperlink>
            <w:r w:rsidR="007256FD">
              <w:rPr>
                <w:rFonts w:ascii="Arial" w:hAnsi="Arial" w:cs="Arial"/>
                <w:b/>
                <w:color w:val="C00000"/>
                <w:szCs w:val="22"/>
              </w:rPr>
              <w:t xml:space="preserve"> </w:t>
            </w:r>
          </w:p>
          <w:p w:rsidR="003A2765" w:rsidRDefault="003A2765" w:rsidP="003A2765">
            <w:pPr>
              <w:pStyle w:val="Header"/>
              <w:tabs>
                <w:tab w:val="clear" w:pos="4320"/>
                <w:tab w:val="clear" w:pos="8640"/>
              </w:tabs>
              <w:spacing w:before="0"/>
              <w:ind w:right="256"/>
              <w:rPr>
                <w:rFonts w:ascii="Arial" w:hAnsi="Arial" w:cs="Arial"/>
                <w:color w:val="C00000"/>
                <w:szCs w:val="22"/>
              </w:rPr>
            </w:pPr>
            <w:r w:rsidRPr="003A2765">
              <w:rPr>
                <w:rFonts w:ascii="Arial" w:hAnsi="Arial" w:cs="Arial"/>
                <w:color w:val="C00000"/>
                <w:szCs w:val="22"/>
              </w:rPr>
              <w:t xml:space="preserve">  </w:t>
            </w:r>
          </w:p>
          <w:p w:rsidR="007B17CD" w:rsidRPr="007B17CD" w:rsidRDefault="007B17CD" w:rsidP="003A2765">
            <w:pPr>
              <w:pStyle w:val="Header"/>
              <w:tabs>
                <w:tab w:val="clear" w:pos="4320"/>
                <w:tab w:val="clear" w:pos="8640"/>
              </w:tabs>
              <w:spacing w:before="0"/>
              <w:ind w:right="256"/>
              <w:rPr>
                <w:rFonts w:ascii="Arial" w:hAnsi="Arial" w:cs="Arial"/>
                <w:color w:val="000000" w:themeColor="text1"/>
                <w:szCs w:val="22"/>
              </w:rPr>
            </w:pPr>
            <w:r w:rsidRPr="007B17CD">
              <w:rPr>
                <w:rFonts w:ascii="Arial" w:hAnsi="Arial" w:cs="Arial"/>
                <w:color w:val="000000" w:themeColor="text1"/>
                <w:szCs w:val="22"/>
              </w:rPr>
              <w:t xml:space="preserve">For more information please refer to </w:t>
            </w:r>
            <w:hyperlink r:id="rId11" w:history="1">
              <w:r w:rsidRPr="007B17CD">
                <w:rPr>
                  <w:rStyle w:val="Hyperlink"/>
                  <w:rFonts w:ascii="Arial" w:hAnsi="Arial" w:cs="Arial"/>
                  <w:szCs w:val="22"/>
                </w:rPr>
                <w:t>IRB Policy &amp; Guidance</w:t>
              </w:r>
            </w:hyperlink>
            <w:r w:rsidRPr="007B17CD">
              <w:rPr>
                <w:rFonts w:ascii="Arial" w:hAnsi="Arial" w:cs="Arial"/>
                <w:color w:val="000000" w:themeColor="text1"/>
                <w:szCs w:val="22"/>
              </w:rPr>
              <w:t xml:space="preserve"> or contact the IRB at 718-613-8480</w:t>
            </w:r>
            <w:r w:rsidRPr="007B17CD">
              <w:rPr>
                <w:rFonts w:ascii="Arial" w:hAnsi="Arial" w:cs="Arial"/>
                <w:b/>
                <w:color w:val="000000" w:themeColor="text1"/>
                <w:szCs w:val="22"/>
              </w:rPr>
              <w:t xml:space="preserve"> </w:t>
            </w:r>
            <w:r w:rsidRPr="007B17CD">
              <w:rPr>
                <w:rFonts w:ascii="Arial" w:hAnsi="Arial" w:cs="Arial"/>
                <w:szCs w:val="22"/>
              </w:rPr>
              <w:t xml:space="preserve">or </w:t>
            </w:r>
            <w:hyperlink r:id="rId12" w:history="1">
              <w:r w:rsidRPr="007B17CD">
                <w:rPr>
                  <w:rStyle w:val="Hyperlink"/>
                  <w:rFonts w:ascii="Arial" w:hAnsi="Arial" w:cs="Arial"/>
                  <w:szCs w:val="22"/>
                </w:rPr>
                <w:t>IRB@downstate.edu</w:t>
              </w:r>
            </w:hyperlink>
            <w:r w:rsidRPr="007B17CD">
              <w:rPr>
                <w:rFonts w:ascii="Arial" w:hAnsi="Arial" w:cs="Arial"/>
                <w:szCs w:val="22"/>
              </w:rPr>
              <w:t xml:space="preserve"> </w:t>
            </w:r>
          </w:p>
        </w:tc>
      </w:tr>
    </w:tbl>
    <w:sdt>
      <w:sdtPr>
        <w:rPr>
          <w:rFonts w:ascii="Arial" w:hAnsi="Arial" w:cs="Arial"/>
          <w:b w:val="0"/>
          <w:bCs/>
          <w:caps w:val="0"/>
          <w:color w:val="auto"/>
          <w:spacing w:val="0"/>
          <w:kern w:val="0"/>
          <w:szCs w:val="24"/>
        </w:rPr>
        <w:id w:val="-1966885391"/>
        <w:docPartObj>
          <w:docPartGallery w:val="Table of Contents"/>
          <w:docPartUnique/>
        </w:docPartObj>
      </w:sdtPr>
      <w:sdtEndPr>
        <w:rPr>
          <w:bCs w:val="0"/>
          <w:noProof/>
        </w:rPr>
      </w:sdtEndPr>
      <w:sdtContent>
        <w:p w:rsidR="007A19EE" w:rsidRPr="00243329" w:rsidRDefault="007A19EE" w:rsidP="009E1516">
          <w:pPr>
            <w:pStyle w:val="Title"/>
            <w:numPr>
              <w:ilvl w:val="0"/>
              <w:numId w:val="0"/>
            </w:numPr>
            <w:rPr>
              <w:rStyle w:val="TitleChar"/>
              <w:rFonts w:hint="eastAsia"/>
            </w:rPr>
          </w:pPr>
        </w:p>
        <w:p w:rsidR="00CE1144" w:rsidRDefault="007A19EE">
          <w:pPr>
            <w:pStyle w:val="TOC1"/>
            <w:rPr>
              <w:rFonts w:asciiTheme="minorHAnsi" w:hAnsiTheme="minorHAnsi" w:cstheme="minorBidi"/>
              <w:b w:val="0"/>
              <w:szCs w:val="22"/>
            </w:rPr>
          </w:pPr>
          <w:r w:rsidRPr="00243329">
            <w:fldChar w:fldCharType="begin"/>
          </w:r>
          <w:r w:rsidRPr="00243329">
            <w:instrText xml:space="preserve"> TOC \o "1-3" \h \z \u </w:instrText>
          </w:r>
          <w:r w:rsidRPr="00243329">
            <w:fldChar w:fldCharType="separate"/>
          </w:r>
          <w:bookmarkStart w:id="0" w:name="_GoBack"/>
          <w:bookmarkEnd w:id="0"/>
          <w:r w:rsidR="00CE1144" w:rsidRPr="004502E3">
            <w:rPr>
              <w:rStyle w:val="Hyperlink"/>
            </w:rPr>
            <w:fldChar w:fldCharType="begin"/>
          </w:r>
          <w:r w:rsidR="00CE1144" w:rsidRPr="004502E3">
            <w:rPr>
              <w:rStyle w:val="Hyperlink"/>
            </w:rPr>
            <w:instrText xml:space="preserve"> </w:instrText>
          </w:r>
          <w:r w:rsidR="00CE1144">
            <w:instrText>HYPERLINK \l "_Toc533781464"</w:instrText>
          </w:r>
          <w:r w:rsidR="00CE1144" w:rsidRPr="004502E3">
            <w:rPr>
              <w:rStyle w:val="Hyperlink"/>
            </w:rPr>
            <w:instrText xml:space="preserve"> </w:instrText>
          </w:r>
          <w:r w:rsidR="00CE1144" w:rsidRPr="004502E3">
            <w:rPr>
              <w:rStyle w:val="Hyperlink"/>
            </w:rPr>
          </w:r>
          <w:r w:rsidR="00CE1144" w:rsidRPr="004502E3">
            <w:rPr>
              <w:rStyle w:val="Hyperlink"/>
            </w:rPr>
            <w:fldChar w:fldCharType="separate"/>
          </w:r>
          <w:r w:rsidR="00CE1144" w:rsidRPr="004502E3">
            <w:rPr>
              <w:rStyle w:val="Hyperlink"/>
            </w:rPr>
            <w:t>Introduction</w:t>
          </w:r>
          <w:r w:rsidR="00CE1144">
            <w:rPr>
              <w:webHidden/>
            </w:rPr>
            <w:tab/>
          </w:r>
          <w:r w:rsidR="00CE1144">
            <w:rPr>
              <w:webHidden/>
            </w:rPr>
            <w:fldChar w:fldCharType="begin"/>
          </w:r>
          <w:r w:rsidR="00CE1144">
            <w:rPr>
              <w:webHidden/>
            </w:rPr>
            <w:instrText xml:space="preserve"> PAGEREF _Toc533781464 \h </w:instrText>
          </w:r>
          <w:r w:rsidR="00CE1144">
            <w:rPr>
              <w:webHidden/>
            </w:rPr>
          </w:r>
          <w:r w:rsidR="00CE1144">
            <w:rPr>
              <w:webHidden/>
            </w:rPr>
            <w:fldChar w:fldCharType="separate"/>
          </w:r>
          <w:r w:rsidR="00CE1144">
            <w:rPr>
              <w:webHidden/>
            </w:rPr>
            <w:t>3</w:t>
          </w:r>
          <w:r w:rsidR="00CE1144">
            <w:rPr>
              <w:webHidden/>
            </w:rPr>
            <w:fldChar w:fldCharType="end"/>
          </w:r>
          <w:r w:rsidR="00CE1144" w:rsidRPr="004502E3">
            <w:rPr>
              <w:rStyle w:val="Hyperlink"/>
            </w:rPr>
            <w:fldChar w:fldCharType="end"/>
          </w:r>
        </w:p>
        <w:p w:rsidR="00CE1144" w:rsidRDefault="00CE1144">
          <w:pPr>
            <w:pStyle w:val="TOC1"/>
            <w:rPr>
              <w:rFonts w:asciiTheme="minorHAnsi" w:hAnsiTheme="minorHAnsi" w:cstheme="minorBidi"/>
              <w:b w:val="0"/>
              <w:szCs w:val="22"/>
            </w:rPr>
          </w:pPr>
          <w:hyperlink w:anchor="_Toc533781465" w:history="1">
            <w:r w:rsidRPr="004502E3">
              <w:rPr>
                <w:rStyle w:val="Hyperlink"/>
              </w:rPr>
              <w:t>Form Requirements for Informed Consent and HIPAA Research Authorization</w:t>
            </w:r>
            <w:r>
              <w:rPr>
                <w:webHidden/>
              </w:rPr>
              <w:tab/>
            </w:r>
            <w:r>
              <w:rPr>
                <w:webHidden/>
              </w:rPr>
              <w:fldChar w:fldCharType="begin"/>
            </w:r>
            <w:r>
              <w:rPr>
                <w:webHidden/>
              </w:rPr>
              <w:instrText xml:space="preserve"> PAGEREF _Toc533781465 \h </w:instrText>
            </w:r>
            <w:r>
              <w:rPr>
                <w:webHidden/>
              </w:rPr>
            </w:r>
            <w:r>
              <w:rPr>
                <w:webHidden/>
              </w:rPr>
              <w:fldChar w:fldCharType="separate"/>
            </w:r>
            <w:r>
              <w:rPr>
                <w:webHidden/>
              </w:rPr>
              <w:t>3</w:t>
            </w:r>
            <w:r>
              <w:rPr>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66" w:history="1">
            <w:r w:rsidRPr="004502E3">
              <w:rPr>
                <w:rStyle w:val="Hyperlink"/>
                <w:rFonts w:cs="Arial"/>
                <w:noProof/>
              </w:rPr>
              <w:t>Informed Consent Form Document Requirements</w:t>
            </w:r>
            <w:r>
              <w:rPr>
                <w:noProof/>
                <w:webHidden/>
              </w:rPr>
              <w:tab/>
            </w:r>
            <w:r>
              <w:rPr>
                <w:noProof/>
                <w:webHidden/>
              </w:rPr>
              <w:fldChar w:fldCharType="begin"/>
            </w:r>
            <w:r>
              <w:rPr>
                <w:noProof/>
                <w:webHidden/>
              </w:rPr>
              <w:instrText xml:space="preserve"> PAGEREF _Toc533781466 \h </w:instrText>
            </w:r>
            <w:r>
              <w:rPr>
                <w:noProof/>
                <w:webHidden/>
              </w:rPr>
            </w:r>
            <w:r>
              <w:rPr>
                <w:noProof/>
                <w:webHidden/>
              </w:rPr>
              <w:fldChar w:fldCharType="separate"/>
            </w:r>
            <w:r>
              <w:rPr>
                <w:noProof/>
                <w:webHidden/>
              </w:rPr>
              <w:t>3</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67" w:history="1">
            <w:r w:rsidRPr="004502E3">
              <w:rPr>
                <w:rStyle w:val="Hyperlink"/>
                <w:rFonts w:cs="Arial"/>
                <w:noProof/>
              </w:rPr>
              <w:t>Readability of Forms</w:t>
            </w:r>
            <w:r>
              <w:rPr>
                <w:noProof/>
                <w:webHidden/>
              </w:rPr>
              <w:tab/>
            </w:r>
            <w:r>
              <w:rPr>
                <w:noProof/>
                <w:webHidden/>
              </w:rPr>
              <w:fldChar w:fldCharType="begin"/>
            </w:r>
            <w:r>
              <w:rPr>
                <w:noProof/>
                <w:webHidden/>
              </w:rPr>
              <w:instrText xml:space="preserve"> PAGEREF _Toc533781467 \h </w:instrText>
            </w:r>
            <w:r>
              <w:rPr>
                <w:noProof/>
                <w:webHidden/>
              </w:rPr>
            </w:r>
            <w:r>
              <w:rPr>
                <w:noProof/>
                <w:webHidden/>
              </w:rPr>
              <w:fldChar w:fldCharType="separate"/>
            </w:r>
            <w:r>
              <w:rPr>
                <w:noProof/>
                <w:webHidden/>
              </w:rPr>
              <w:t>3</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68" w:history="1">
            <w:r w:rsidRPr="004502E3">
              <w:rPr>
                <w:rStyle w:val="Hyperlink"/>
                <w:rFonts w:cs="Arial"/>
                <w:noProof/>
              </w:rPr>
              <w:t>Informed Consent Requirements for research which must comply with t</w:t>
            </w:r>
            <w:r w:rsidRPr="004502E3">
              <w:rPr>
                <w:rStyle w:val="Hyperlink"/>
                <w:noProof/>
              </w:rPr>
              <w:t>he International Conference on Harmonization ICH Good Clinical Practice</w:t>
            </w:r>
            <w:r>
              <w:rPr>
                <w:noProof/>
                <w:webHidden/>
              </w:rPr>
              <w:tab/>
            </w:r>
            <w:r>
              <w:rPr>
                <w:noProof/>
                <w:webHidden/>
              </w:rPr>
              <w:fldChar w:fldCharType="begin"/>
            </w:r>
            <w:r>
              <w:rPr>
                <w:noProof/>
                <w:webHidden/>
              </w:rPr>
              <w:instrText xml:space="preserve"> PAGEREF _Toc533781468 \h </w:instrText>
            </w:r>
            <w:r>
              <w:rPr>
                <w:noProof/>
                <w:webHidden/>
              </w:rPr>
            </w:r>
            <w:r>
              <w:rPr>
                <w:noProof/>
                <w:webHidden/>
              </w:rPr>
              <w:fldChar w:fldCharType="separate"/>
            </w:r>
            <w:r>
              <w:rPr>
                <w:noProof/>
                <w:webHidden/>
              </w:rPr>
              <w:t>4</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69" w:history="1">
            <w:r w:rsidRPr="004502E3">
              <w:rPr>
                <w:rStyle w:val="Hyperlink"/>
                <w:rFonts w:cs="Arial"/>
                <w:noProof/>
              </w:rPr>
              <w:t>Using a Model Informed Consent Form From a Sponsor, CRO, or External IRB</w:t>
            </w:r>
            <w:r>
              <w:rPr>
                <w:noProof/>
                <w:webHidden/>
              </w:rPr>
              <w:tab/>
            </w:r>
            <w:r>
              <w:rPr>
                <w:noProof/>
                <w:webHidden/>
              </w:rPr>
              <w:fldChar w:fldCharType="begin"/>
            </w:r>
            <w:r>
              <w:rPr>
                <w:noProof/>
                <w:webHidden/>
              </w:rPr>
              <w:instrText xml:space="preserve"> PAGEREF _Toc533781469 \h </w:instrText>
            </w:r>
            <w:r>
              <w:rPr>
                <w:noProof/>
                <w:webHidden/>
              </w:rPr>
            </w:r>
            <w:r>
              <w:rPr>
                <w:noProof/>
                <w:webHidden/>
              </w:rPr>
              <w:fldChar w:fldCharType="separate"/>
            </w:r>
            <w:r>
              <w:rPr>
                <w:noProof/>
                <w:webHidden/>
              </w:rPr>
              <w:t>4</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0" w:history="1">
            <w:r w:rsidRPr="004502E3">
              <w:rPr>
                <w:rStyle w:val="Hyperlink"/>
                <w:rFonts w:cs="Arial"/>
                <w:noProof/>
              </w:rPr>
              <w:t>Single vs. Multiple Consent Forms</w:t>
            </w:r>
            <w:r>
              <w:rPr>
                <w:noProof/>
                <w:webHidden/>
              </w:rPr>
              <w:tab/>
            </w:r>
            <w:r>
              <w:rPr>
                <w:noProof/>
                <w:webHidden/>
              </w:rPr>
              <w:fldChar w:fldCharType="begin"/>
            </w:r>
            <w:r>
              <w:rPr>
                <w:noProof/>
                <w:webHidden/>
              </w:rPr>
              <w:instrText xml:space="preserve"> PAGEREF _Toc533781470 \h </w:instrText>
            </w:r>
            <w:r>
              <w:rPr>
                <w:noProof/>
                <w:webHidden/>
              </w:rPr>
            </w:r>
            <w:r>
              <w:rPr>
                <w:noProof/>
                <w:webHidden/>
              </w:rPr>
              <w:fldChar w:fldCharType="separate"/>
            </w:r>
            <w:r>
              <w:rPr>
                <w:noProof/>
                <w:webHidden/>
              </w:rPr>
              <w:t>5</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1" w:history="1">
            <w:r w:rsidRPr="004502E3">
              <w:rPr>
                <w:rStyle w:val="Hyperlink"/>
                <w:rFonts w:cs="Arial"/>
                <w:noProof/>
              </w:rPr>
              <w:t>Exculpatory Language Is Not Permitted</w:t>
            </w:r>
            <w:r>
              <w:rPr>
                <w:noProof/>
                <w:webHidden/>
              </w:rPr>
              <w:tab/>
            </w:r>
            <w:r>
              <w:rPr>
                <w:noProof/>
                <w:webHidden/>
              </w:rPr>
              <w:fldChar w:fldCharType="begin"/>
            </w:r>
            <w:r>
              <w:rPr>
                <w:noProof/>
                <w:webHidden/>
              </w:rPr>
              <w:instrText xml:space="preserve"> PAGEREF _Toc533781471 \h </w:instrText>
            </w:r>
            <w:r>
              <w:rPr>
                <w:noProof/>
                <w:webHidden/>
              </w:rPr>
            </w:r>
            <w:r>
              <w:rPr>
                <w:noProof/>
                <w:webHidden/>
              </w:rPr>
              <w:fldChar w:fldCharType="separate"/>
            </w:r>
            <w:r>
              <w:rPr>
                <w:noProof/>
                <w:webHidden/>
              </w:rPr>
              <w:t>5</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2" w:history="1">
            <w:r w:rsidRPr="004502E3">
              <w:rPr>
                <w:rStyle w:val="Hyperlink"/>
                <w:rFonts w:cs="Arial"/>
                <w:noProof/>
              </w:rPr>
              <w:t>Pregnant Partner Authorization</w:t>
            </w:r>
            <w:r>
              <w:rPr>
                <w:noProof/>
                <w:webHidden/>
              </w:rPr>
              <w:tab/>
            </w:r>
            <w:r>
              <w:rPr>
                <w:noProof/>
                <w:webHidden/>
              </w:rPr>
              <w:fldChar w:fldCharType="begin"/>
            </w:r>
            <w:r>
              <w:rPr>
                <w:noProof/>
                <w:webHidden/>
              </w:rPr>
              <w:instrText xml:space="preserve"> PAGEREF _Toc533781472 \h </w:instrText>
            </w:r>
            <w:r>
              <w:rPr>
                <w:noProof/>
                <w:webHidden/>
              </w:rPr>
            </w:r>
            <w:r>
              <w:rPr>
                <w:noProof/>
                <w:webHidden/>
              </w:rPr>
              <w:fldChar w:fldCharType="separate"/>
            </w:r>
            <w:r>
              <w:rPr>
                <w:noProof/>
                <w:webHidden/>
              </w:rPr>
              <w:t>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3" w:history="1">
            <w:r w:rsidRPr="004502E3">
              <w:rPr>
                <w:rStyle w:val="Hyperlink"/>
                <w:rFonts w:cs="Arial"/>
                <w:noProof/>
              </w:rPr>
              <w:t>Considerations for Obtaining Remote Consent and Electronic Signatures</w:t>
            </w:r>
            <w:r>
              <w:rPr>
                <w:noProof/>
                <w:webHidden/>
              </w:rPr>
              <w:tab/>
            </w:r>
            <w:r>
              <w:rPr>
                <w:noProof/>
                <w:webHidden/>
              </w:rPr>
              <w:fldChar w:fldCharType="begin"/>
            </w:r>
            <w:r>
              <w:rPr>
                <w:noProof/>
                <w:webHidden/>
              </w:rPr>
              <w:instrText xml:space="preserve"> PAGEREF _Toc533781473 \h </w:instrText>
            </w:r>
            <w:r>
              <w:rPr>
                <w:noProof/>
                <w:webHidden/>
              </w:rPr>
            </w:r>
            <w:r>
              <w:rPr>
                <w:noProof/>
                <w:webHidden/>
              </w:rPr>
              <w:fldChar w:fldCharType="separate"/>
            </w:r>
            <w:r>
              <w:rPr>
                <w:noProof/>
                <w:webHidden/>
              </w:rPr>
              <w:t>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4" w:history="1">
            <w:r w:rsidRPr="004502E3">
              <w:rPr>
                <w:rStyle w:val="Hyperlink"/>
                <w:noProof/>
              </w:rPr>
              <w:t>Remote Consent</w:t>
            </w:r>
            <w:r>
              <w:rPr>
                <w:noProof/>
                <w:webHidden/>
              </w:rPr>
              <w:tab/>
            </w:r>
            <w:r>
              <w:rPr>
                <w:noProof/>
                <w:webHidden/>
              </w:rPr>
              <w:fldChar w:fldCharType="begin"/>
            </w:r>
            <w:r>
              <w:rPr>
                <w:noProof/>
                <w:webHidden/>
              </w:rPr>
              <w:instrText xml:space="preserve"> PAGEREF _Toc533781474 \h </w:instrText>
            </w:r>
            <w:r>
              <w:rPr>
                <w:noProof/>
                <w:webHidden/>
              </w:rPr>
            </w:r>
            <w:r>
              <w:rPr>
                <w:noProof/>
                <w:webHidden/>
              </w:rPr>
              <w:fldChar w:fldCharType="separate"/>
            </w:r>
            <w:r>
              <w:rPr>
                <w:noProof/>
                <w:webHidden/>
              </w:rPr>
              <w:t>7</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5" w:history="1">
            <w:r w:rsidRPr="004502E3">
              <w:rPr>
                <w:rStyle w:val="Hyperlink"/>
                <w:noProof/>
              </w:rPr>
              <w:t>Electronic consent; Electronic Signatures</w:t>
            </w:r>
            <w:r>
              <w:rPr>
                <w:noProof/>
                <w:webHidden/>
              </w:rPr>
              <w:tab/>
            </w:r>
            <w:r>
              <w:rPr>
                <w:noProof/>
                <w:webHidden/>
              </w:rPr>
              <w:fldChar w:fldCharType="begin"/>
            </w:r>
            <w:r>
              <w:rPr>
                <w:noProof/>
                <w:webHidden/>
              </w:rPr>
              <w:instrText xml:space="preserve"> PAGEREF _Toc533781475 \h </w:instrText>
            </w:r>
            <w:r>
              <w:rPr>
                <w:noProof/>
                <w:webHidden/>
              </w:rPr>
            </w:r>
            <w:r>
              <w:rPr>
                <w:noProof/>
                <w:webHidden/>
              </w:rPr>
              <w:fldChar w:fldCharType="separate"/>
            </w:r>
            <w:r>
              <w:rPr>
                <w:noProof/>
                <w:webHidden/>
              </w:rPr>
              <w:t>7</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6" w:history="1">
            <w:r w:rsidRPr="004502E3">
              <w:rPr>
                <w:rStyle w:val="Hyperlink"/>
                <w:rFonts w:cs="Arial"/>
                <w:noProof/>
              </w:rPr>
              <w:t>Data Use Agreement (DUA) or Business Associate Agreement (BAA)</w:t>
            </w:r>
            <w:r>
              <w:rPr>
                <w:noProof/>
                <w:webHidden/>
              </w:rPr>
              <w:tab/>
            </w:r>
            <w:r>
              <w:rPr>
                <w:noProof/>
                <w:webHidden/>
              </w:rPr>
              <w:fldChar w:fldCharType="begin"/>
            </w:r>
            <w:r>
              <w:rPr>
                <w:noProof/>
                <w:webHidden/>
              </w:rPr>
              <w:instrText xml:space="preserve"> PAGEREF _Toc533781476 \h </w:instrText>
            </w:r>
            <w:r>
              <w:rPr>
                <w:noProof/>
                <w:webHidden/>
              </w:rPr>
            </w:r>
            <w:r>
              <w:rPr>
                <w:noProof/>
                <w:webHidden/>
              </w:rPr>
              <w:fldChar w:fldCharType="separate"/>
            </w:r>
            <w:r>
              <w:rPr>
                <w:noProof/>
                <w:webHidden/>
              </w:rPr>
              <w:t>7</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7" w:history="1">
            <w:r w:rsidRPr="004502E3">
              <w:rPr>
                <w:rStyle w:val="Hyperlink"/>
                <w:noProof/>
              </w:rPr>
              <w:t>Forms and Materials Used When Enrolling Research Participants with Limited English Proficiency (LEP), and for Those with Low Literacy and Numeracy, Physical Challenges, or a Religious Objection to Signing Documents</w:t>
            </w:r>
            <w:r>
              <w:rPr>
                <w:noProof/>
                <w:webHidden/>
              </w:rPr>
              <w:tab/>
            </w:r>
            <w:r>
              <w:rPr>
                <w:noProof/>
                <w:webHidden/>
              </w:rPr>
              <w:fldChar w:fldCharType="begin"/>
            </w:r>
            <w:r>
              <w:rPr>
                <w:noProof/>
                <w:webHidden/>
              </w:rPr>
              <w:instrText xml:space="preserve"> PAGEREF _Toc533781477 \h </w:instrText>
            </w:r>
            <w:r>
              <w:rPr>
                <w:noProof/>
                <w:webHidden/>
              </w:rPr>
            </w:r>
            <w:r>
              <w:rPr>
                <w:noProof/>
                <w:webHidden/>
              </w:rPr>
              <w:fldChar w:fldCharType="separate"/>
            </w:r>
            <w:r>
              <w:rPr>
                <w:noProof/>
                <w:webHidden/>
              </w:rPr>
              <w:t>8</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78" w:history="1">
            <w:r w:rsidRPr="004502E3">
              <w:rPr>
                <w:rStyle w:val="Hyperlink"/>
                <w:rFonts w:cs="Arial"/>
                <w:noProof/>
              </w:rPr>
              <w:t>Translation and Certification of Written Research Materials</w:t>
            </w:r>
            <w:r>
              <w:rPr>
                <w:noProof/>
                <w:webHidden/>
              </w:rPr>
              <w:tab/>
            </w:r>
            <w:r>
              <w:rPr>
                <w:noProof/>
                <w:webHidden/>
              </w:rPr>
              <w:fldChar w:fldCharType="begin"/>
            </w:r>
            <w:r>
              <w:rPr>
                <w:noProof/>
                <w:webHidden/>
              </w:rPr>
              <w:instrText xml:space="preserve"> PAGEREF _Toc533781478 \h </w:instrText>
            </w:r>
            <w:r>
              <w:rPr>
                <w:noProof/>
                <w:webHidden/>
              </w:rPr>
            </w:r>
            <w:r>
              <w:rPr>
                <w:noProof/>
                <w:webHidden/>
              </w:rPr>
              <w:fldChar w:fldCharType="separate"/>
            </w:r>
            <w:r>
              <w:rPr>
                <w:noProof/>
                <w:webHidden/>
              </w:rPr>
              <w:t>9</w:t>
            </w:r>
            <w:r>
              <w:rPr>
                <w:noProof/>
                <w:webHidden/>
              </w:rPr>
              <w:fldChar w:fldCharType="end"/>
            </w:r>
          </w:hyperlink>
        </w:p>
        <w:p w:rsidR="00CE1144" w:rsidRDefault="00CE1144">
          <w:pPr>
            <w:pStyle w:val="TOC1"/>
            <w:rPr>
              <w:rFonts w:asciiTheme="minorHAnsi" w:hAnsiTheme="minorHAnsi" w:cstheme="minorBidi"/>
              <w:b w:val="0"/>
              <w:szCs w:val="22"/>
            </w:rPr>
          </w:pPr>
          <w:hyperlink w:anchor="_Toc533781479" w:history="1">
            <w:r w:rsidRPr="004502E3">
              <w:rPr>
                <w:rStyle w:val="Hyperlink"/>
              </w:rPr>
              <w:t>Process for Obtaining Informed Consent and HIPAA Research Authorization</w:t>
            </w:r>
            <w:r>
              <w:rPr>
                <w:webHidden/>
              </w:rPr>
              <w:tab/>
            </w:r>
            <w:r>
              <w:rPr>
                <w:webHidden/>
              </w:rPr>
              <w:fldChar w:fldCharType="begin"/>
            </w:r>
            <w:r>
              <w:rPr>
                <w:webHidden/>
              </w:rPr>
              <w:instrText xml:space="preserve"> PAGEREF _Toc533781479 \h </w:instrText>
            </w:r>
            <w:r>
              <w:rPr>
                <w:webHidden/>
              </w:rPr>
            </w:r>
            <w:r>
              <w:rPr>
                <w:webHidden/>
              </w:rPr>
              <w:fldChar w:fldCharType="separate"/>
            </w:r>
            <w:r>
              <w:rPr>
                <w:webHidden/>
              </w:rPr>
              <w:t>12</w:t>
            </w:r>
            <w:r>
              <w:rPr>
                <w:webHidden/>
              </w:rPr>
              <w:fldChar w:fldCharType="end"/>
            </w:r>
          </w:hyperlink>
        </w:p>
        <w:p w:rsidR="00CE1144" w:rsidRDefault="00CE1144">
          <w:pPr>
            <w:pStyle w:val="TOC2"/>
            <w:rPr>
              <w:rFonts w:asciiTheme="minorHAnsi" w:hAnsiTheme="minorHAnsi"/>
              <w:b w:val="0"/>
              <w:noProof/>
              <w:szCs w:val="22"/>
            </w:rPr>
          </w:pPr>
          <w:hyperlink w:anchor="_Toc533781480" w:history="1">
            <w:r w:rsidRPr="004502E3">
              <w:rPr>
                <w:rStyle w:val="Hyperlink"/>
                <w:noProof/>
              </w:rPr>
              <w:t>Interpreter</w:t>
            </w:r>
            <w:r>
              <w:rPr>
                <w:noProof/>
                <w:webHidden/>
              </w:rPr>
              <w:tab/>
            </w:r>
            <w:r>
              <w:rPr>
                <w:noProof/>
                <w:webHidden/>
              </w:rPr>
              <w:fldChar w:fldCharType="begin"/>
            </w:r>
            <w:r>
              <w:rPr>
                <w:noProof/>
                <w:webHidden/>
              </w:rPr>
              <w:instrText xml:space="preserve"> PAGEREF _Toc533781480 \h </w:instrText>
            </w:r>
            <w:r>
              <w:rPr>
                <w:noProof/>
                <w:webHidden/>
              </w:rPr>
            </w:r>
            <w:r>
              <w:rPr>
                <w:noProof/>
                <w:webHidden/>
              </w:rPr>
              <w:fldChar w:fldCharType="separate"/>
            </w:r>
            <w:r>
              <w:rPr>
                <w:noProof/>
                <w:webHidden/>
              </w:rPr>
              <w:t>13</w:t>
            </w:r>
            <w:r>
              <w:rPr>
                <w:noProof/>
                <w:webHidden/>
              </w:rPr>
              <w:fldChar w:fldCharType="end"/>
            </w:r>
          </w:hyperlink>
        </w:p>
        <w:p w:rsidR="00CE1144" w:rsidRDefault="00CE1144">
          <w:pPr>
            <w:pStyle w:val="TOC2"/>
            <w:rPr>
              <w:rFonts w:asciiTheme="minorHAnsi" w:hAnsiTheme="minorHAnsi"/>
              <w:b w:val="0"/>
              <w:noProof/>
              <w:szCs w:val="22"/>
            </w:rPr>
          </w:pPr>
          <w:hyperlink w:anchor="_Toc533781481" w:history="1">
            <w:r w:rsidRPr="004502E3">
              <w:rPr>
                <w:rStyle w:val="Hyperlink"/>
                <w:rFonts w:cs="Arial"/>
                <w:noProof/>
              </w:rPr>
              <w:t>Obtaining Informed Consent From Those With LEP</w:t>
            </w:r>
            <w:r>
              <w:rPr>
                <w:noProof/>
                <w:webHidden/>
              </w:rPr>
              <w:tab/>
            </w:r>
            <w:r>
              <w:rPr>
                <w:noProof/>
                <w:webHidden/>
              </w:rPr>
              <w:fldChar w:fldCharType="begin"/>
            </w:r>
            <w:r>
              <w:rPr>
                <w:noProof/>
                <w:webHidden/>
              </w:rPr>
              <w:instrText xml:space="preserve"> PAGEREF _Toc533781481 \h </w:instrText>
            </w:r>
            <w:r>
              <w:rPr>
                <w:noProof/>
                <w:webHidden/>
              </w:rPr>
            </w:r>
            <w:r>
              <w:rPr>
                <w:noProof/>
                <w:webHidden/>
              </w:rPr>
              <w:fldChar w:fldCharType="separate"/>
            </w:r>
            <w:r>
              <w:rPr>
                <w:noProof/>
                <w:webHidden/>
              </w:rPr>
              <w:t>13</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2" w:history="1">
            <w:r w:rsidRPr="004502E3">
              <w:rPr>
                <w:rStyle w:val="Hyperlink"/>
                <w:rFonts w:cs="Arial"/>
                <w:noProof/>
              </w:rPr>
              <w:t>Long Form Process</w:t>
            </w:r>
            <w:r>
              <w:rPr>
                <w:noProof/>
                <w:webHidden/>
              </w:rPr>
              <w:tab/>
            </w:r>
            <w:r>
              <w:rPr>
                <w:noProof/>
                <w:webHidden/>
              </w:rPr>
              <w:fldChar w:fldCharType="begin"/>
            </w:r>
            <w:r>
              <w:rPr>
                <w:noProof/>
                <w:webHidden/>
              </w:rPr>
              <w:instrText xml:space="preserve"> PAGEREF _Toc533781482 \h </w:instrText>
            </w:r>
            <w:r>
              <w:rPr>
                <w:noProof/>
                <w:webHidden/>
              </w:rPr>
            </w:r>
            <w:r>
              <w:rPr>
                <w:noProof/>
                <w:webHidden/>
              </w:rPr>
              <w:fldChar w:fldCharType="separate"/>
            </w:r>
            <w:r>
              <w:rPr>
                <w:noProof/>
                <w:webHidden/>
              </w:rPr>
              <w:t>13</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3" w:history="1">
            <w:r w:rsidRPr="004502E3">
              <w:rPr>
                <w:rStyle w:val="Hyperlink"/>
                <w:rFonts w:cs="Arial"/>
                <w:noProof/>
              </w:rPr>
              <w:t>Short Form Process</w:t>
            </w:r>
            <w:r>
              <w:rPr>
                <w:noProof/>
                <w:webHidden/>
              </w:rPr>
              <w:tab/>
            </w:r>
            <w:r>
              <w:rPr>
                <w:noProof/>
                <w:webHidden/>
              </w:rPr>
              <w:fldChar w:fldCharType="begin"/>
            </w:r>
            <w:r>
              <w:rPr>
                <w:noProof/>
                <w:webHidden/>
              </w:rPr>
              <w:instrText xml:space="preserve"> PAGEREF _Toc533781483 \h </w:instrText>
            </w:r>
            <w:r>
              <w:rPr>
                <w:noProof/>
                <w:webHidden/>
              </w:rPr>
            </w:r>
            <w:r>
              <w:rPr>
                <w:noProof/>
                <w:webHidden/>
              </w:rPr>
              <w:fldChar w:fldCharType="separate"/>
            </w:r>
            <w:r>
              <w:rPr>
                <w:noProof/>
                <w:webHidden/>
              </w:rPr>
              <w:t>13</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4" w:history="1">
            <w:r w:rsidRPr="004502E3">
              <w:rPr>
                <w:rStyle w:val="Hyperlink"/>
                <w:rFonts w:cs="Arial"/>
                <w:noProof/>
              </w:rPr>
              <w:t>Process For Obtaining Informed Consent of Individuals with LEP When The IRB Approves A Waiver Of Documentation Of Informed Consent (Waiver Of Signatures)</w:t>
            </w:r>
            <w:r>
              <w:rPr>
                <w:noProof/>
                <w:webHidden/>
              </w:rPr>
              <w:tab/>
            </w:r>
            <w:r>
              <w:rPr>
                <w:noProof/>
                <w:webHidden/>
              </w:rPr>
              <w:fldChar w:fldCharType="begin"/>
            </w:r>
            <w:r>
              <w:rPr>
                <w:noProof/>
                <w:webHidden/>
              </w:rPr>
              <w:instrText xml:space="preserve"> PAGEREF _Toc533781484 \h </w:instrText>
            </w:r>
            <w:r>
              <w:rPr>
                <w:noProof/>
                <w:webHidden/>
              </w:rPr>
            </w:r>
            <w:r>
              <w:rPr>
                <w:noProof/>
                <w:webHidden/>
              </w:rPr>
              <w:fldChar w:fldCharType="separate"/>
            </w:r>
            <w:r>
              <w:rPr>
                <w:noProof/>
                <w:webHidden/>
              </w:rPr>
              <w:t>15</w:t>
            </w:r>
            <w:r>
              <w:rPr>
                <w:noProof/>
                <w:webHidden/>
              </w:rPr>
              <w:fldChar w:fldCharType="end"/>
            </w:r>
          </w:hyperlink>
        </w:p>
        <w:p w:rsidR="00CE1144" w:rsidRDefault="00CE1144">
          <w:pPr>
            <w:pStyle w:val="TOC2"/>
            <w:rPr>
              <w:rFonts w:asciiTheme="minorHAnsi" w:hAnsiTheme="minorHAnsi"/>
              <w:b w:val="0"/>
              <w:noProof/>
              <w:szCs w:val="22"/>
            </w:rPr>
          </w:pPr>
          <w:hyperlink w:anchor="_Toc533781485" w:history="1">
            <w:r w:rsidRPr="004502E3">
              <w:rPr>
                <w:rStyle w:val="Hyperlink"/>
                <w:noProof/>
              </w:rPr>
              <w:t>Provision of Reasonable Accommodations</w:t>
            </w:r>
            <w:r>
              <w:rPr>
                <w:noProof/>
                <w:webHidden/>
              </w:rPr>
              <w:tab/>
            </w:r>
            <w:r>
              <w:rPr>
                <w:noProof/>
                <w:webHidden/>
              </w:rPr>
              <w:fldChar w:fldCharType="begin"/>
            </w:r>
            <w:r>
              <w:rPr>
                <w:noProof/>
                <w:webHidden/>
              </w:rPr>
              <w:instrText xml:space="preserve"> PAGEREF _Toc533781485 \h </w:instrText>
            </w:r>
            <w:r>
              <w:rPr>
                <w:noProof/>
                <w:webHidden/>
              </w:rPr>
            </w:r>
            <w:r>
              <w:rPr>
                <w:noProof/>
                <w:webHidden/>
              </w:rPr>
              <w:fldChar w:fldCharType="separate"/>
            </w:r>
            <w:r>
              <w:rPr>
                <w:noProof/>
                <w:webHidden/>
              </w:rPr>
              <w:t>15</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6" w:history="1">
            <w:r w:rsidRPr="004502E3">
              <w:rPr>
                <w:rStyle w:val="Hyperlink"/>
                <w:noProof/>
              </w:rPr>
              <w:t>Research Participants with Low Literacy or Numeracy</w:t>
            </w:r>
            <w:r>
              <w:rPr>
                <w:noProof/>
                <w:webHidden/>
              </w:rPr>
              <w:tab/>
            </w:r>
            <w:r>
              <w:rPr>
                <w:noProof/>
                <w:webHidden/>
              </w:rPr>
              <w:fldChar w:fldCharType="begin"/>
            </w:r>
            <w:r>
              <w:rPr>
                <w:noProof/>
                <w:webHidden/>
              </w:rPr>
              <w:instrText xml:space="preserve"> PAGEREF _Toc533781486 \h </w:instrText>
            </w:r>
            <w:r>
              <w:rPr>
                <w:noProof/>
                <w:webHidden/>
              </w:rPr>
            </w:r>
            <w:r>
              <w:rPr>
                <w:noProof/>
                <w:webHidden/>
              </w:rPr>
              <w:fldChar w:fldCharType="separate"/>
            </w:r>
            <w:r>
              <w:rPr>
                <w:noProof/>
                <w:webHidden/>
              </w:rPr>
              <w:t>15</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7" w:history="1">
            <w:r w:rsidRPr="004502E3">
              <w:rPr>
                <w:rStyle w:val="Hyperlink"/>
                <w:noProof/>
              </w:rPr>
              <w:t>Obtaining Informed Consent in Braille</w:t>
            </w:r>
            <w:r>
              <w:rPr>
                <w:noProof/>
                <w:webHidden/>
              </w:rPr>
              <w:tab/>
            </w:r>
            <w:r>
              <w:rPr>
                <w:noProof/>
                <w:webHidden/>
              </w:rPr>
              <w:fldChar w:fldCharType="begin"/>
            </w:r>
            <w:r>
              <w:rPr>
                <w:noProof/>
                <w:webHidden/>
              </w:rPr>
              <w:instrText xml:space="preserve"> PAGEREF _Toc533781487 \h </w:instrText>
            </w:r>
            <w:r>
              <w:rPr>
                <w:noProof/>
                <w:webHidden/>
              </w:rPr>
            </w:r>
            <w:r>
              <w:rPr>
                <w:noProof/>
                <w:webHidden/>
              </w:rPr>
              <w:fldChar w:fldCharType="separate"/>
            </w:r>
            <w:r>
              <w:rPr>
                <w:noProof/>
                <w:webHidden/>
              </w:rPr>
              <w:t>16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8" w:history="1">
            <w:r w:rsidRPr="004502E3">
              <w:rPr>
                <w:rStyle w:val="Hyperlink"/>
                <w:noProof/>
              </w:rPr>
              <w:t>Obtaining Informed Consent in American Sign Language (ASL)</w:t>
            </w:r>
            <w:r>
              <w:rPr>
                <w:noProof/>
                <w:webHidden/>
              </w:rPr>
              <w:tab/>
            </w:r>
            <w:r>
              <w:rPr>
                <w:noProof/>
                <w:webHidden/>
              </w:rPr>
              <w:fldChar w:fldCharType="begin"/>
            </w:r>
            <w:r>
              <w:rPr>
                <w:noProof/>
                <w:webHidden/>
              </w:rPr>
              <w:instrText xml:space="preserve"> PAGEREF _Toc533781488 \h </w:instrText>
            </w:r>
            <w:r>
              <w:rPr>
                <w:noProof/>
                <w:webHidden/>
              </w:rPr>
            </w:r>
            <w:r>
              <w:rPr>
                <w:noProof/>
                <w:webHidden/>
              </w:rPr>
              <w:fldChar w:fldCharType="separate"/>
            </w:r>
            <w:r>
              <w:rPr>
                <w:noProof/>
                <w:webHidden/>
              </w:rPr>
              <w:t>16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89" w:history="1">
            <w:r w:rsidRPr="004502E3">
              <w:rPr>
                <w:rStyle w:val="Hyperlink"/>
                <w:noProof/>
              </w:rPr>
              <w:t>Making a Mark</w:t>
            </w:r>
            <w:r>
              <w:rPr>
                <w:noProof/>
                <w:webHidden/>
              </w:rPr>
              <w:tab/>
            </w:r>
            <w:r>
              <w:rPr>
                <w:noProof/>
                <w:webHidden/>
              </w:rPr>
              <w:fldChar w:fldCharType="begin"/>
            </w:r>
            <w:r>
              <w:rPr>
                <w:noProof/>
                <w:webHidden/>
              </w:rPr>
              <w:instrText xml:space="preserve"> PAGEREF _Toc533781489 \h </w:instrText>
            </w:r>
            <w:r>
              <w:rPr>
                <w:noProof/>
                <w:webHidden/>
              </w:rPr>
            </w:r>
            <w:r>
              <w:rPr>
                <w:noProof/>
                <w:webHidden/>
              </w:rPr>
              <w:fldChar w:fldCharType="separate"/>
            </w:r>
            <w:r>
              <w:rPr>
                <w:noProof/>
                <w:webHidden/>
              </w:rPr>
              <w:t>16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90" w:history="1">
            <w:r w:rsidRPr="004502E3">
              <w:rPr>
                <w:rStyle w:val="Hyperlink"/>
                <w:noProof/>
              </w:rPr>
              <w:t>Signaling Consent</w:t>
            </w:r>
            <w:r>
              <w:rPr>
                <w:noProof/>
                <w:webHidden/>
              </w:rPr>
              <w:tab/>
            </w:r>
            <w:r>
              <w:rPr>
                <w:noProof/>
                <w:webHidden/>
              </w:rPr>
              <w:fldChar w:fldCharType="begin"/>
            </w:r>
            <w:r>
              <w:rPr>
                <w:noProof/>
                <w:webHidden/>
              </w:rPr>
              <w:instrText xml:space="preserve"> PAGEREF _Toc533781490 \h </w:instrText>
            </w:r>
            <w:r>
              <w:rPr>
                <w:noProof/>
                <w:webHidden/>
              </w:rPr>
            </w:r>
            <w:r>
              <w:rPr>
                <w:noProof/>
                <w:webHidden/>
              </w:rPr>
              <w:fldChar w:fldCharType="separate"/>
            </w:r>
            <w:r>
              <w:rPr>
                <w:noProof/>
                <w:webHidden/>
              </w:rPr>
              <w:t>16</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91" w:history="1">
            <w:r w:rsidRPr="004502E3">
              <w:rPr>
                <w:rStyle w:val="Hyperlink"/>
                <w:noProof/>
              </w:rPr>
              <w:t>Audio or Video Consent</w:t>
            </w:r>
            <w:r>
              <w:rPr>
                <w:noProof/>
                <w:webHidden/>
              </w:rPr>
              <w:tab/>
            </w:r>
            <w:r>
              <w:rPr>
                <w:noProof/>
                <w:webHidden/>
              </w:rPr>
              <w:fldChar w:fldCharType="begin"/>
            </w:r>
            <w:r>
              <w:rPr>
                <w:noProof/>
                <w:webHidden/>
              </w:rPr>
              <w:instrText xml:space="preserve"> PAGEREF _Toc533781491 \h </w:instrText>
            </w:r>
            <w:r>
              <w:rPr>
                <w:noProof/>
                <w:webHidden/>
              </w:rPr>
            </w:r>
            <w:r>
              <w:rPr>
                <w:noProof/>
                <w:webHidden/>
              </w:rPr>
              <w:fldChar w:fldCharType="separate"/>
            </w:r>
            <w:r>
              <w:rPr>
                <w:noProof/>
                <w:webHidden/>
              </w:rPr>
              <w:t>17</w:t>
            </w:r>
            <w:r>
              <w:rPr>
                <w:noProof/>
                <w:webHidden/>
              </w:rPr>
              <w:fldChar w:fldCharType="end"/>
            </w:r>
          </w:hyperlink>
        </w:p>
        <w:p w:rsidR="00CE1144" w:rsidRDefault="00CE1144">
          <w:pPr>
            <w:pStyle w:val="TOC3"/>
            <w:tabs>
              <w:tab w:val="right" w:leader="dot" w:pos="9450"/>
            </w:tabs>
            <w:rPr>
              <w:rFonts w:asciiTheme="minorHAnsi" w:hAnsiTheme="minorHAnsi"/>
              <w:noProof/>
              <w:szCs w:val="22"/>
            </w:rPr>
          </w:pPr>
          <w:hyperlink w:anchor="_Toc533781492" w:history="1">
            <w:r w:rsidRPr="004502E3">
              <w:rPr>
                <w:rStyle w:val="Hyperlink"/>
                <w:noProof/>
              </w:rPr>
              <w:t>Research Participants with Religious Objections for Signing Documents</w:t>
            </w:r>
            <w:r>
              <w:rPr>
                <w:noProof/>
                <w:webHidden/>
              </w:rPr>
              <w:tab/>
            </w:r>
            <w:r>
              <w:rPr>
                <w:noProof/>
                <w:webHidden/>
              </w:rPr>
              <w:fldChar w:fldCharType="begin"/>
            </w:r>
            <w:r>
              <w:rPr>
                <w:noProof/>
                <w:webHidden/>
              </w:rPr>
              <w:instrText xml:space="preserve"> PAGEREF _Toc533781492 \h </w:instrText>
            </w:r>
            <w:r>
              <w:rPr>
                <w:noProof/>
                <w:webHidden/>
              </w:rPr>
            </w:r>
            <w:r>
              <w:rPr>
                <w:noProof/>
                <w:webHidden/>
              </w:rPr>
              <w:fldChar w:fldCharType="separate"/>
            </w:r>
            <w:r>
              <w:rPr>
                <w:noProof/>
                <w:webHidden/>
              </w:rPr>
              <w:t>17</w:t>
            </w:r>
            <w:r>
              <w:rPr>
                <w:noProof/>
                <w:webHidden/>
              </w:rPr>
              <w:fldChar w:fldCharType="end"/>
            </w:r>
          </w:hyperlink>
        </w:p>
        <w:p w:rsidR="00CE1144" w:rsidRDefault="00CE1144">
          <w:pPr>
            <w:pStyle w:val="TOC1"/>
            <w:rPr>
              <w:rFonts w:asciiTheme="minorHAnsi" w:hAnsiTheme="minorHAnsi" w:cstheme="minorBidi"/>
              <w:b w:val="0"/>
              <w:szCs w:val="22"/>
            </w:rPr>
          </w:pPr>
          <w:hyperlink w:anchor="_Toc533781493" w:history="1">
            <w:r w:rsidRPr="004502E3">
              <w:rPr>
                <w:rStyle w:val="Hyperlink"/>
              </w:rPr>
              <w:t>Re-Obtaining the Consent of Research Participants</w:t>
            </w:r>
            <w:r>
              <w:rPr>
                <w:webHidden/>
              </w:rPr>
              <w:tab/>
            </w:r>
            <w:r>
              <w:rPr>
                <w:webHidden/>
              </w:rPr>
              <w:fldChar w:fldCharType="begin"/>
            </w:r>
            <w:r>
              <w:rPr>
                <w:webHidden/>
              </w:rPr>
              <w:instrText xml:space="preserve"> PAGEREF _Toc533781493 \h </w:instrText>
            </w:r>
            <w:r>
              <w:rPr>
                <w:webHidden/>
              </w:rPr>
            </w:r>
            <w:r>
              <w:rPr>
                <w:webHidden/>
              </w:rPr>
              <w:fldChar w:fldCharType="separate"/>
            </w:r>
            <w:r>
              <w:rPr>
                <w:webHidden/>
              </w:rPr>
              <w:t>17</w:t>
            </w:r>
            <w:r>
              <w:rPr>
                <w:webHidden/>
              </w:rPr>
              <w:fldChar w:fldCharType="end"/>
            </w:r>
          </w:hyperlink>
        </w:p>
        <w:p w:rsidR="00CE1144" w:rsidRDefault="00CE1144">
          <w:pPr>
            <w:pStyle w:val="TOC1"/>
            <w:rPr>
              <w:rFonts w:asciiTheme="minorHAnsi" w:hAnsiTheme="minorHAnsi" w:cstheme="minorBidi"/>
              <w:b w:val="0"/>
              <w:szCs w:val="22"/>
            </w:rPr>
          </w:pPr>
          <w:hyperlink w:anchor="_Toc533781494" w:history="1">
            <w:r w:rsidRPr="004502E3">
              <w:rPr>
                <w:rStyle w:val="Hyperlink"/>
              </w:rPr>
              <w:t>References</w:t>
            </w:r>
            <w:r>
              <w:rPr>
                <w:webHidden/>
              </w:rPr>
              <w:tab/>
            </w:r>
            <w:r>
              <w:rPr>
                <w:webHidden/>
              </w:rPr>
              <w:fldChar w:fldCharType="begin"/>
            </w:r>
            <w:r>
              <w:rPr>
                <w:webHidden/>
              </w:rPr>
              <w:instrText xml:space="preserve"> PAGEREF _Toc533781494 \h </w:instrText>
            </w:r>
            <w:r>
              <w:rPr>
                <w:webHidden/>
              </w:rPr>
            </w:r>
            <w:r>
              <w:rPr>
                <w:webHidden/>
              </w:rPr>
              <w:fldChar w:fldCharType="separate"/>
            </w:r>
            <w:r>
              <w:rPr>
                <w:webHidden/>
              </w:rPr>
              <w:t>18</w:t>
            </w:r>
            <w:r>
              <w:rPr>
                <w:webHidden/>
              </w:rPr>
              <w:fldChar w:fldCharType="end"/>
            </w:r>
          </w:hyperlink>
        </w:p>
        <w:p w:rsidR="00CE1144" w:rsidRDefault="00CE1144">
          <w:pPr>
            <w:pStyle w:val="TOC1"/>
            <w:rPr>
              <w:rFonts w:asciiTheme="minorHAnsi" w:hAnsiTheme="minorHAnsi" w:cstheme="minorBidi"/>
              <w:b w:val="0"/>
              <w:szCs w:val="22"/>
            </w:rPr>
          </w:pPr>
          <w:hyperlink w:anchor="_Toc533781495" w:history="1">
            <w:r w:rsidRPr="004502E3">
              <w:rPr>
                <w:rStyle w:val="Hyperlink"/>
              </w:rPr>
              <w:t>Authors</w:t>
            </w:r>
            <w:r>
              <w:rPr>
                <w:webHidden/>
              </w:rPr>
              <w:tab/>
            </w:r>
            <w:r>
              <w:rPr>
                <w:webHidden/>
              </w:rPr>
              <w:fldChar w:fldCharType="begin"/>
            </w:r>
            <w:r>
              <w:rPr>
                <w:webHidden/>
              </w:rPr>
              <w:instrText xml:space="preserve"> PAGEREF _Toc533781495 \h </w:instrText>
            </w:r>
            <w:r>
              <w:rPr>
                <w:webHidden/>
              </w:rPr>
            </w:r>
            <w:r>
              <w:rPr>
                <w:webHidden/>
              </w:rPr>
              <w:fldChar w:fldCharType="separate"/>
            </w:r>
            <w:r>
              <w:rPr>
                <w:webHidden/>
              </w:rPr>
              <w:t>20</w:t>
            </w:r>
            <w:r>
              <w:rPr>
                <w:webHidden/>
              </w:rPr>
              <w:fldChar w:fldCharType="end"/>
            </w:r>
          </w:hyperlink>
        </w:p>
        <w:p w:rsidR="00CE1144" w:rsidRDefault="00CE1144">
          <w:pPr>
            <w:pStyle w:val="TOC1"/>
            <w:rPr>
              <w:rFonts w:asciiTheme="minorHAnsi" w:hAnsiTheme="minorHAnsi" w:cstheme="minorBidi"/>
              <w:b w:val="0"/>
              <w:szCs w:val="22"/>
            </w:rPr>
          </w:pPr>
          <w:hyperlink w:anchor="_Toc533781496" w:history="1">
            <w:r w:rsidRPr="004502E3">
              <w:rPr>
                <w:rStyle w:val="Hyperlink"/>
              </w:rPr>
              <w:t>Review and Approval History</w:t>
            </w:r>
            <w:r>
              <w:rPr>
                <w:webHidden/>
              </w:rPr>
              <w:tab/>
            </w:r>
            <w:r>
              <w:rPr>
                <w:webHidden/>
              </w:rPr>
              <w:fldChar w:fldCharType="begin"/>
            </w:r>
            <w:r>
              <w:rPr>
                <w:webHidden/>
              </w:rPr>
              <w:instrText xml:space="preserve"> PAGEREF _Toc533781496 \h </w:instrText>
            </w:r>
            <w:r>
              <w:rPr>
                <w:webHidden/>
              </w:rPr>
            </w:r>
            <w:r>
              <w:rPr>
                <w:webHidden/>
              </w:rPr>
              <w:fldChar w:fldCharType="separate"/>
            </w:r>
            <w:r>
              <w:rPr>
                <w:webHidden/>
              </w:rPr>
              <w:t>20</w:t>
            </w:r>
            <w:r>
              <w:rPr>
                <w:webHidden/>
              </w:rPr>
              <w:fldChar w:fldCharType="end"/>
            </w:r>
          </w:hyperlink>
        </w:p>
        <w:p w:rsidR="007A19EE" w:rsidRPr="00243329" w:rsidRDefault="007A19EE">
          <w:pPr>
            <w:rPr>
              <w:rFonts w:cs="Arial"/>
              <w:szCs w:val="24"/>
            </w:rPr>
          </w:pPr>
          <w:r w:rsidRPr="00243329">
            <w:rPr>
              <w:rFonts w:cs="Arial"/>
              <w:b/>
              <w:bCs/>
              <w:noProof/>
              <w:szCs w:val="24"/>
            </w:rPr>
            <w:fldChar w:fldCharType="end"/>
          </w:r>
        </w:p>
      </w:sdtContent>
    </w:sdt>
    <w:p w:rsidR="003603EA" w:rsidRPr="00243329" w:rsidRDefault="003603EA">
      <w:pPr>
        <w:rPr>
          <w:rFonts w:cs="Arial"/>
          <w:noProof/>
          <w:szCs w:val="24"/>
        </w:rPr>
      </w:pPr>
      <w:r w:rsidRPr="00243329">
        <w:rPr>
          <w:rFonts w:cs="Arial"/>
          <w:noProof/>
          <w:szCs w:val="24"/>
        </w:rPr>
        <w:br w:type="page"/>
      </w:r>
    </w:p>
    <w:p w:rsidR="00823F88" w:rsidRDefault="00243329" w:rsidP="00243329">
      <w:pPr>
        <w:pStyle w:val="Heading1"/>
      </w:pPr>
      <w:bookmarkStart w:id="1" w:name="_Toc533781464"/>
      <w:r>
        <w:lastRenderedPageBreak/>
        <w:t>Introduction</w:t>
      </w:r>
      <w:bookmarkEnd w:id="1"/>
    </w:p>
    <w:p w:rsidR="007F61E1" w:rsidRDefault="007F61E1" w:rsidP="007F61E1">
      <w:pPr>
        <w:spacing w:before="0" w:after="0" w:line="240" w:lineRule="auto"/>
        <w:rPr>
          <w:rFonts w:cs="Arial"/>
          <w:color w:val="7030A0"/>
          <w:szCs w:val="24"/>
        </w:rPr>
      </w:pPr>
      <w:bookmarkStart w:id="2" w:name="Page_2"/>
      <w:bookmarkStart w:id="3" w:name="Page_3"/>
      <w:bookmarkStart w:id="4" w:name="1"/>
      <w:bookmarkStart w:id="5" w:name="bookmark0"/>
      <w:bookmarkEnd w:id="2"/>
      <w:bookmarkEnd w:id="3"/>
      <w:bookmarkEnd w:id="4"/>
      <w:bookmarkEnd w:id="5"/>
    </w:p>
    <w:p w:rsidR="00E6386B" w:rsidRDefault="00C70B8F" w:rsidP="00E6386B">
      <w:pPr>
        <w:rPr>
          <w:rFonts w:cs="Arial"/>
          <w:szCs w:val="24"/>
        </w:rPr>
      </w:pPr>
      <w:r>
        <w:rPr>
          <w:rFonts w:cs="Arial"/>
          <w:szCs w:val="24"/>
        </w:rPr>
        <w:t xml:space="preserve">Please refer to </w:t>
      </w:r>
      <w:hyperlink r:id="rId13" w:history="1">
        <w:r w:rsidRPr="007B17CD">
          <w:rPr>
            <w:rStyle w:val="Hyperlink"/>
            <w:rFonts w:cs="Arial"/>
            <w:szCs w:val="24"/>
          </w:rPr>
          <w:t>IRB Policy-</w:t>
        </w:r>
        <w:r w:rsidR="00E6386B" w:rsidRPr="007B17CD">
          <w:rPr>
            <w:rStyle w:val="Hyperlink"/>
            <w:rFonts w:cs="Arial"/>
            <w:szCs w:val="24"/>
          </w:rPr>
          <w:t>01</w:t>
        </w:r>
      </w:hyperlink>
      <w:r w:rsidR="00E6386B">
        <w:rPr>
          <w:rFonts w:cs="Arial"/>
          <w:szCs w:val="24"/>
        </w:rPr>
        <w:t xml:space="preserve"> and </w:t>
      </w:r>
      <w:r>
        <w:rPr>
          <w:rFonts w:cs="Arial"/>
          <w:szCs w:val="24"/>
        </w:rPr>
        <w:t xml:space="preserve">the </w:t>
      </w:r>
      <w:r w:rsidR="00EC58F2">
        <w:rPr>
          <w:rFonts w:cs="Arial"/>
          <w:szCs w:val="24"/>
        </w:rPr>
        <w:t>“</w:t>
      </w:r>
      <w:r>
        <w:rPr>
          <w:rFonts w:cs="Arial"/>
          <w:szCs w:val="24"/>
        </w:rPr>
        <w:t>informed consent</w:t>
      </w:r>
      <w:r w:rsidR="00EC58F2">
        <w:rPr>
          <w:rFonts w:cs="Arial"/>
          <w:szCs w:val="24"/>
        </w:rPr>
        <w:t>”</w:t>
      </w:r>
      <w:r>
        <w:rPr>
          <w:rFonts w:cs="Arial"/>
          <w:szCs w:val="24"/>
        </w:rPr>
        <w:t xml:space="preserve"> and </w:t>
      </w:r>
      <w:r w:rsidR="00EC58F2">
        <w:rPr>
          <w:rFonts w:cs="Arial"/>
          <w:szCs w:val="24"/>
        </w:rPr>
        <w:t>“</w:t>
      </w:r>
      <w:r>
        <w:rPr>
          <w:rFonts w:cs="Arial"/>
          <w:szCs w:val="24"/>
        </w:rPr>
        <w:t>information sheet</w:t>
      </w:r>
      <w:r w:rsidR="00EC58F2">
        <w:rPr>
          <w:rFonts w:cs="Arial"/>
          <w:szCs w:val="24"/>
        </w:rPr>
        <w:t>”</w:t>
      </w:r>
      <w:r>
        <w:rPr>
          <w:rFonts w:cs="Arial"/>
          <w:szCs w:val="24"/>
        </w:rPr>
        <w:t xml:space="preserve"> </w:t>
      </w:r>
      <w:r w:rsidR="00E6386B">
        <w:rPr>
          <w:rFonts w:cs="Arial"/>
          <w:szCs w:val="24"/>
        </w:rPr>
        <w:t>t</w:t>
      </w:r>
      <w:r w:rsidR="00E6386B" w:rsidRPr="00243329">
        <w:rPr>
          <w:rFonts w:cs="Arial"/>
          <w:szCs w:val="24"/>
        </w:rPr>
        <w:t xml:space="preserve">emplates </w:t>
      </w:r>
      <w:r w:rsidR="007B17CD">
        <w:rPr>
          <w:rFonts w:cs="Arial"/>
          <w:szCs w:val="24"/>
        </w:rPr>
        <w:t xml:space="preserve">posted on the </w:t>
      </w:r>
      <w:hyperlink r:id="rId14" w:history="1">
        <w:r w:rsidR="007B17CD" w:rsidRPr="007B17CD">
          <w:rPr>
            <w:rStyle w:val="Hyperlink"/>
            <w:rFonts w:cs="Arial"/>
            <w:szCs w:val="24"/>
          </w:rPr>
          <w:t>IRB electronic submissions web site</w:t>
        </w:r>
      </w:hyperlink>
      <w:r w:rsidR="007B17CD">
        <w:rPr>
          <w:rFonts w:cs="Arial"/>
          <w:szCs w:val="24"/>
        </w:rPr>
        <w:t xml:space="preserve"> t</w:t>
      </w:r>
      <w:r w:rsidR="00E6386B" w:rsidRPr="00243329">
        <w:rPr>
          <w:rFonts w:cs="Arial"/>
          <w:szCs w:val="24"/>
        </w:rPr>
        <w:t>o ensure all require</w:t>
      </w:r>
      <w:r w:rsidR="00E6386B">
        <w:rPr>
          <w:rFonts w:cs="Arial"/>
          <w:szCs w:val="24"/>
        </w:rPr>
        <w:t>ments are met.</w:t>
      </w:r>
    </w:p>
    <w:p w:rsidR="00C70B8F" w:rsidRDefault="00C70B8F" w:rsidP="00E6386B">
      <w:pPr>
        <w:rPr>
          <w:rFonts w:cs="Arial"/>
          <w:szCs w:val="24"/>
        </w:rPr>
      </w:pPr>
      <w:r>
        <w:rPr>
          <w:rFonts w:cs="Arial"/>
          <w:szCs w:val="24"/>
        </w:rPr>
        <w:t>Waivers of the requirements of informed co</w:t>
      </w:r>
      <w:r w:rsidR="009B546A">
        <w:rPr>
          <w:rFonts w:cs="Arial"/>
          <w:szCs w:val="24"/>
        </w:rPr>
        <w:t>nsent and HIPAA waivers are</w:t>
      </w:r>
      <w:r>
        <w:rPr>
          <w:rFonts w:cs="Arial"/>
          <w:szCs w:val="24"/>
        </w:rPr>
        <w:t xml:space="preserve"> discussed in IRB Policy-01.  </w:t>
      </w:r>
      <w:r w:rsidR="00003DED">
        <w:rPr>
          <w:rFonts w:cs="Arial"/>
          <w:szCs w:val="24"/>
        </w:rPr>
        <w:t>Forms used to r</w:t>
      </w:r>
      <w:r>
        <w:rPr>
          <w:rFonts w:cs="Arial"/>
          <w:szCs w:val="24"/>
        </w:rPr>
        <w:t xml:space="preserve">equests waivers are available </w:t>
      </w:r>
      <w:r w:rsidR="007B17CD">
        <w:rPr>
          <w:rFonts w:cs="Arial"/>
          <w:szCs w:val="24"/>
        </w:rPr>
        <w:t xml:space="preserve">on the </w:t>
      </w:r>
      <w:hyperlink r:id="rId15" w:history="1">
        <w:r w:rsidR="007B17CD" w:rsidRPr="007B17CD">
          <w:rPr>
            <w:rStyle w:val="Hyperlink"/>
            <w:rFonts w:cs="Arial"/>
            <w:szCs w:val="24"/>
          </w:rPr>
          <w:t>IRB electronic submissions web site</w:t>
        </w:r>
      </w:hyperlink>
      <w:r>
        <w:rPr>
          <w:rFonts w:cs="Arial"/>
          <w:szCs w:val="24"/>
        </w:rPr>
        <w:t>.</w:t>
      </w:r>
    </w:p>
    <w:p w:rsidR="00E6386B" w:rsidRDefault="00E6386B" w:rsidP="00E6386B">
      <w:pPr>
        <w:rPr>
          <w:rFonts w:cs="Arial"/>
          <w:szCs w:val="24"/>
        </w:rPr>
      </w:pPr>
      <w:r>
        <w:rPr>
          <w:rFonts w:cs="Arial"/>
          <w:szCs w:val="24"/>
        </w:rPr>
        <w:t>Additional guidance on the informed consent requirements and process for obtaining informed consent are provided below.</w:t>
      </w:r>
    </w:p>
    <w:p w:rsidR="00C574E3" w:rsidRDefault="00342B9A" w:rsidP="00C574E3">
      <w:pPr>
        <w:rPr>
          <w:rFonts w:cs="Arial"/>
          <w:szCs w:val="24"/>
        </w:rPr>
      </w:pPr>
      <w:r w:rsidRPr="00342B9A">
        <w:t xml:space="preserve">This guidance represents </w:t>
      </w:r>
      <w:r>
        <w:t xml:space="preserve">the IRB’s </w:t>
      </w:r>
      <w:r w:rsidRPr="00342B9A">
        <w:t>current thinking on this topic</w:t>
      </w:r>
      <w:r w:rsidR="00C574E3">
        <w:t xml:space="preserve">; however, </w:t>
      </w:r>
      <w:r w:rsidR="00C574E3">
        <w:rPr>
          <w:rFonts w:cs="Arial"/>
          <w:szCs w:val="24"/>
        </w:rPr>
        <w:t>the use of the word “must” in this document means the concept is a Downstate policy or regulatory requirement.</w:t>
      </w:r>
    </w:p>
    <w:p w:rsidR="00342B9A" w:rsidRPr="00342B9A" w:rsidRDefault="00342B9A" w:rsidP="00342B9A">
      <w:r w:rsidRPr="008839B2">
        <w:rPr>
          <w:rFonts w:eastAsia="Times New Roman" w:cs="Arial"/>
          <w:szCs w:val="24"/>
        </w:rPr>
        <w:t xml:space="preserve">The use of the word </w:t>
      </w:r>
      <w:r w:rsidRPr="008839B2">
        <w:rPr>
          <w:rFonts w:eastAsia="Times New Roman" w:cs="Arial"/>
          <w:i/>
          <w:szCs w:val="24"/>
        </w:rPr>
        <w:t>“should”</w:t>
      </w:r>
      <w:r w:rsidRPr="008839B2">
        <w:rPr>
          <w:rFonts w:eastAsia="Times New Roman" w:cs="Arial"/>
          <w:szCs w:val="24"/>
        </w:rPr>
        <w:t xml:space="preserve"> in this document means the concept can be treated as guidance or something is recommended or suggested, but not required.</w:t>
      </w:r>
      <w:r>
        <w:rPr>
          <w:rFonts w:eastAsia="Times New Roman" w:cs="Arial"/>
          <w:szCs w:val="24"/>
        </w:rPr>
        <w:t xml:space="preserve">  </w:t>
      </w:r>
      <w:r w:rsidRPr="00342B9A">
        <w:t xml:space="preserve">An </w:t>
      </w:r>
      <w:r>
        <w:t xml:space="preserve">investigator </w:t>
      </w:r>
      <w:r w:rsidRPr="00342B9A">
        <w:t>may use an alternative approac</w:t>
      </w:r>
      <w:r w:rsidR="009B546A">
        <w:t xml:space="preserve">h if the approach satisfies regulatory </w:t>
      </w:r>
      <w:r w:rsidRPr="00342B9A">
        <w:t>requ</w:t>
      </w:r>
      <w:r w:rsidR="009B546A">
        <w:t>irements.</w:t>
      </w:r>
    </w:p>
    <w:p w:rsidR="00342B9A" w:rsidRDefault="00342B9A" w:rsidP="00E6386B">
      <w:pPr>
        <w:rPr>
          <w:rFonts w:cs="Arial"/>
          <w:szCs w:val="24"/>
        </w:rPr>
      </w:pPr>
    </w:p>
    <w:p w:rsidR="007F61E1" w:rsidRPr="00243329" w:rsidRDefault="007F61E1" w:rsidP="007F61E1">
      <w:pPr>
        <w:pStyle w:val="Heading1"/>
      </w:pPr>
      <w:bookmarkStart w:id="6" w:name="_Toc533781465"/>
      <w:r w:rsidRPr="00243329">
        <w:rPr>
          <w:u w:val="single"/>
        </w:rPr>
        <w:t>Form</w:t>
      </w:r>
      <w:r w:rsidRPr="00243329">
        <w:t xml:space="preserve"> Requirements for Informed Consent and HIPAA Research Authorization</w:t>
      </w:r>
      <w:bookmarkEnd w:id="6"/>
    </w:p>
    <w:p w:rsidR="00750CBC" w:rsidRPr="00243329" w:rsidRDefault="00750CBC" w:rsidP="00750CBC">
      <w:pPr>
        <w:pStyle w:val="Heading3"/>
        <w:rPr>
          <w:rFonts w:cs="Arial"/>
          <w:szCs w:val="24"/>
        </w:rPr>
      </w:pPr>
      <w:bookmarkStart w:id="7" w:name="_Toc533781466"/>
      <w:r w:rsidRPr="00243329">
        <w:rPr>
          <w:rFonts w:cs="Arial"/>
          <w:szCs w:val="24"/>
        </w:rPr>
        <w:t>Informed Consent Form Document Requirements</w:t>
      </w:r>
      <w:bookmarkEnd w:id="7"/>
    </w:p>
    <w:p w:rsidR="007B17CD" w:rsidRDefault="007B17CD" w:rsidP="007B17CD">
      <w:pPr>
        <w:rPr>
          <w:rFonts w:cs="Arial"/>
          <w:szCs w:val="24"/>
        </w:rPr>
      </w:pPr>
      <w:r>
        <w:rPr>
          <w:rFonts w:cs="Arial"/>
          <w:szCs w:val="24"/>
        </w:rPr>
        <w:t xml:space="preserve">Please refer to </w:t>
      </w:r>
      <w:hyperlink r:id="rId16" w:history="1">
        <w:r w:rsidRPr="007B17CD">
          <w:rPr>
            <w:rStyle w:val="Hyperlink"/>
            <w:rFonts w:cs="Arial"/>
            <w:szCs w:val="24"/>
          </w:rPr>
          <w:t>IRB Policy-01</w:t>
        </w:r>
      </w:hyperlink>
      <w:r>
        <w:rPr>
          <w:rFonts w:cs="Arial"/>
          <w:szCs w:val="24"/>
        </w:rPr>
        <w:t xml:space="preserve"> and the “informed consent” and “information sheet” t</w:t>
      </w:r>
      <w:r w:rsidRPr="00243329">
        <w:rPr>
          <w:rFonts w:cs="Arial"/>
          <w:szCs w:val="24"/>
        </w:rPr>
        <w:t xml:space="preserve">emplates </w:t>
      </w:r>
      <w:r>
        <w:rPr>
          <w:rFonts w:cs="Arial"/>
          <w:szCs w:val="24"/>
        </w:rPr>
        <w:t xml:space="preserve">posted on the </w:t>
      </w:r>
      <w:hyperlink r:id="rId17" w:history="1">
        <w:r w:rsidRPr="007B17CD">
          <w:rPr>
            <w:rStyle w:val="Hyperlink"/>
            <w:rFonts w:cs="Arial"/>
            <w:szCs w:val="24"/>
          </w:rPr>
          <w:t>IRB electronic submissions web site</w:t>
        </w:r>
      </w:hyperlink>
      <w:r>
        <w:rPr>
          <w:rFonts w:cs="Arial"/>
          <w:szCs w:val="24"/>
        </w:rPr>
        <w:t xml:space="preserve"> t</w:t>
      </w:r>
      <w:r w:rsidRPr="00243329">
        <w:rPr>
          <w:rFonts w:cs="Arial"/>
          <w:szCs w:val="24"/>
        </w:rPr>
        <w:t xml:space="preserve">o ensure all required </w:t>
      </w:r>
      <w:r>
        <w:rPr>
          <w:rFonts w:cs="Arial"/>
          <w:szCs w:val="24"/>
        </w:rPr>
        <w:t>elements and additional elements are included in the informed consent, including any required HIPAA authorization language.</w:t>
      </w:r>
    </w:p>
    <w:p w:rsidR="00750CBC" w:rsidRDefault="00750CBC" w:rsidP="007F61E1">
      <w:pPr>
        <w:rPr>
          <w:rFonts w:cs="Arial"/>
          <w:szCs w:val="24"/>
        </w:rPr>
      </w:pPr>
      <w:r>
        <w:rPr>
          <w:rFonts w:cs="Arial"/>
          <w:szCs w:val="24"/>
        </w:rPr>
        <w:t>Additional guidance on form requirements is provided below.</w:t>
      </w:r>
    </w:p>
    <w:p w:rsidR="00003DED" w:rsidRPr="00243329" w:rsidRDefault="00003DED" w:rsidP="00003DED">
      <w:pPr>
        <w:pStyle w:val="Heading3"/>
        <w:rPr>
          <w:rFonts w:cs="Arial"/>
          <w:szCs w:val="24"/>
        </w:rPr>
      </w:pPr>
      <w:bookmarkStart w:id="8" w:name="_Toc533781467"/>
      <w:r>
        <w:rPr>
          <w:rFonts w:cs="Arial"/>
          <w:szCs w:val="24"/>
        </w:rPr>
        <w:t>Readability o</w:t>
      </w:r>
      <w:r w:rsidRPr="00243329">
        <w:rPr>
          <w:rFonts w:cs="Arial"/>
          <w:szCs w:val="24"/>
        </w:rPr>
        <w:t>f Forms</w:t>
      </w:r>
      <w:bookmarkEnd w:id="8"/>
    </w:p>
    <w:p w:rsidR="00003DED" w:rsidRPr="00243329" w:rsidRDefault="00003DED" w:rsidP="00003DED">
      <w:pPr>
        <w:pStyle w:val="ListNumber"/>
        <w:spacing w:after="0"/>
        <w:rPr>
          <w:rFonts w:cs="Arial"/>
        </w:rPr>
      </w:pPr>
    </w:p>
    <w:p w:rsidR="00003DED" w:rsidRPr="00243329" w:rsidRDefault="00003DED" w:rsidP="00003DED">
      <w:pPr>
        <w:pStyle w:val="ListNumber"/>
        <w:spacing w:after="0"/>
        <w:rPr>
          <w:rFonts w:cs="Arial"/>
        </w:rPr>
      </w:pPr>
      <w:r w:rsidRPr="00243329">
        <w:rPr>
          <w:rFonts w:cs="Arial"/>
        </w:rPr>
        <w:t>To the extent possible, the language should be understandable by a person who is educated to 6</w:t>
      </w:r>
      <w:r w:rsidRPr="00243329">
        <w:rPr>
          <w:rFonts w:cs="Arial"/>
          <w:vertAlign w:val="superscript"/>
        </w:rPr>
        <w:t>th</w:t>
      </w:r>
      <w:r w:rsidRPr="00243329">
        <w:rPr>
          <w:rFonts w:cs="Arial"/>
        </w:rPr>
        <w:t xml:space="preserve"> to 8</w:t>
      </w:r>
      <w:r w:rsidRPr="00243329">
        <w:rPr>
          <w:rFonts w:cs="Arial"/>
          <w:vertAlign w:val="superscript"/>
        </w:rPr>
        <w:t>th</w:t>
      </w:r>
      <w:r w:rsidRPr="00243329">
        <w:rPr>
          <w:rFonts w:cs="Arial"/>
        </w:rPr>
        <w:t xml:space="preserve"> grade level and layman’s terms shall be </w:t>
      </w:r>
      <w:r>
        <w:rPr>
          <w:rFonts w:cs="Arial"/>
        </w:rPr>
        <w:t>used in the description of the r</w:t>
      </w:r>
      <w:r w:rsidRPr="00243329">
        <w:rPr>
          <w:rFonts w:cs="Arial"/>
        </w:rPr>
        <w:t>esearch. The PI is encouraged to use readability resources, such as:</w:t>
      </w:r>
    </w:p>
    <w:p w:rsidR="00003DED" w:rsidRPr="00243329" w:rsidRDefault="007B17CD" w:rsidP="00003DED">
      <w:pPr>
        <w:pStyle w:val="ListParagraph"/>
        <w:numPr>
          <w:ilvl w:val="0"/>
          <w:numId w:val="5"/>
        </w:numPr>
        <w:spacing w:before="0" w:after="0" w:line="240" w:lineRule="auto"/>
        <w:contextualSpacing w:val="0"/>
        <w:rPr>
          <w:rFonts w:cs="Arial"/>
          <w:szCs w:val="24"/>
        </w:rPr>
      </w:pPr>
      <w:hyperlink r:id="rId18" w:history="1">
        <w:r w:rsidR="00003DED" w:rsidRPr="00243329">
          <w:rPr>
            <w:rStyle w:val="Hyperlink"/>
            <w:rFonts w:cs="Arial"/>
          </w:rPr>
          <w:t>Readability Formulas</w:t>
        </w:r>
      </w:hyperlink>
    </w:p>
    <w:p w:rsidR="00003DED" w:rsidRPr="00243329" w:rsidRDefault="007B17CD" w:rsidP="00003DED">
      <w:pPr>
        <w:pStyle w:val="ListParagraph"/>
        <w:numPr>
          <w:ilvl w:val="0"/>
          <w:numId w:val="5"/>
        </w:numPr>
        <w:spacing w:before="0" w:after="0" w:line="240" w:lineRule="auto"/>
        <w:contextualSpacing w:val="0"/>
        <w:rPr>
          <w:rFonts w:cs="Arial"/>
          <w:szCs w:val="24"/>
        </w:rPr>
      </w:pPr>
      <w:hyperlink r:id="rId19" w:history="1">
        <w:r w:rsidR="00003DED" w:rsidRPr="00243329">
          <w:rPr>
            <w:rStyle w:val="Hyperlink"/>
            <w:rFonts w:cs="Arial"/>
          </w:rPr>
          <w:t>MS Word -Test your document's readability</w:t>
        </w:r>
      </w:hyperlink>
      <w:r w:rsidR="00003DED" w:rsidRPr="00243329">
        <w:rPr>
          <w:rFonts w:cs="Arial"/>
        </w:rPr>
        <w:t xml:space="preserve"> </w:t>
      </w:r>
    </w:p>
    <w:p w:rsidR="00003DED" w:rsidRPr="00243329" w:rsidRDefault="00003DED" w:rsidP="00003DED">
      <w:pPr>
        <w:pStyle w:val="ListNumber"/>
        <w:spacing w:after="0"/>
      </w:pPr>
      <w:r w:rsidRPr="00243329">
        <w:rPr>
          <w:rFonts w:cs="Arial"/>
        </w:rPr>
        <w:t xml:space="preserve"> </w:t>
      </w:r>
    </w:p>
    <w:p w:rsidR="00003DED" w:rsidRDefault="00003DED" w:rsidP="007F61E1">
      <w:pPr>
        <w:rPr>
          <w:rFonts w:cs="Arial"/>
          <w:szCs w:val="24"/>
        </w:rPr>
      </w:pPr>
    </w:p>
    <w:p w:rsidR="00185482" w:rsidRDefault="00BF7ADF" w:rsidP="00185482">
      <w:pPr>
        <w:pStyle w:val="Heading3"/>
      </w:pPr>
      <w:bookmarkStart w:id="9" w:name="_Toc533781468"/>
      <w:r>
        <w:rPr>
          <w:rFonts w:cs="Arial"/>
        </w:rPr>
        <w:lastRenderedPageBreak/>
        <w:t xml:space="preserve">Informed Consent Requirements for </w:t>
      </w:r>
      <w:r w:rsidR="00185482">
        <w:rPr>
          <w:rFonts w:cs="Arial"/>
        </w:rPr>
        <w:t>research which must comply with t</w:t>
      </w:r>
      <w:r w:rsidR="00185482">
        <w:t>he International Conference on Harmonization ICH Good Clinical Practice</w:t>
      </w:r>
      <w:bookmarkEnd w:id="9"/>
    </w:p>
    <w:p w:rsidR="007B17CD" w:rsidRPr="001547A3" w:rsidRDefault="007B17CD" w:rsidP="001547A3">
      <w:pPr>
        <w:rPr>
          <w:rFonts w:cs="Arial"/>
          <w:szCs w:val="22"/>
        </w:rPr>
      </w:pPr>
      <w:r w:rsidRPr="001547A3">
        <w:rPr>
          <w:rFonts w:cs="Arial"/>
          <w:szCs w:val="22"/>
        </w:rPr>
        <w:t>For clinical trials follow</w:t>
      </w:r>
      <w:r w:rsidR="000164B3">
        <w:rPr>
          <w:rFonts w:cs="Arial"/>
          <w:szCs w:val="22"/>
        </w:rPr>
        <w:t>ing</w:t>
      </w:r>
      <w:r w:rsidRPr="001547A3">
        <w:rPr>
          <w:rFonts w:cs="Arial"/>
          <w:szCs w:val="22"/>
        </w:rPr>
        <w:t xml:space="preserve"> </w:t>
      </w:r>
      <w:hyperlink r:id="rId20" w:history="1">
        <w:r w:rsidRPr="001547A3">
          <w:rPr>
            <w:rStyle w:val="Hyperlink"/>
            <w:rFonts w:cs="Arial"/>
            <w:szCs w:val="22"/>
          </w:rPr>
          <w:t>ICH-GCP</w:t>
        </w:r>
      </w:hyperlink>
      <w:r w:rsidRPr="001547A3">
        <w:rPr>
          <w:rFonts w:cs="Arial"/>
          <w:szCs w:val="22"/>
        </w:rPr>
        <w:t xml:space="preserve"> requirements</w:t>
      </w:r>
      <w:r w:rsidRPr="001547A3">
        <w:rPr>
          <w:rStyle w:val="FootnoteReference"/>
          <w:rFonts w:cs="Arial"/>
          <w:szCs w:val="22"/>
          <w:vertAlign w:val="superscript"/>
        </w:rPr>
        <w:footnoteReference w:id="2"/>
      </w:r>
      <w:r w:rsidRPr="001547A3">
        <w:rPr>
          <w:rFonts w:cs="Arial"/>
          <w:szCs w:val="22"/>
        </w:rPr>
        <w:t xml:space="preserve">, the </w:t>
      </w:r>
      <w:r w:rsidR="001547A3" w:rsidRPr="001547A3">
        <w:rPr>
          <w:rFonts w:cs="Arial"/>
          <w:szCs w:val="22"/>
        </w:rPr>
        <w:t xml:space="preserve">informed consent </w:t>
      </w:r>
      <w:r w:rsidR="000164B3">
        <w:rPr>
          <w:rFonts w:cs="Arial"/>
          <w:szCs w:val="22"/>
        </w:rPr>
        <w:t xml:space="preserve">must meet the following </w:t>
      </w:r>
      <w:r w:rsidRPr="001547A3">
        <w:rPr>
          <w:rFonts w:cs="Arial"/>
          <w:szCs w:val="22"/>
        </w:rPr>
        <w:t>requirements</w:t>
      </w:r>
      <w:r w:rsidR="000164B3">
        <w:rPr>
          <w:rFonts w:cs="Arial"/>
          <w:szCs w:val="22"/>
        </w:rPr>
        <w:t>:</w:t>
      </w:r>
    </w:p>
    <w:p w:rsidR="001547A3" w:rsidRDefault="001547A3" w:rsidP="001547A3">
      <w:pPr>
        <w:pStyle w:val="ListParagraph"/>
        <w:numPr>
          <w:ilvl w:val="1"/>
          <w:numId w:val="247"/>
        </w:numPr>
        <w:rPr>
          <w:rFonts w:cs="Arial"/>
          <w:szCs w:val="22"/>
        </w:rPr>
      </w:pPr>
      <w:r>
        <w:rPr>
          <w:rFonts w:cs="Arial"/>
          <w:szCs w:val="22"/>
        </w:rPr>
        <w:t xml:space="preserve">Among other materials, the </w:t>
      </w:r>
      <w:r w:rsidR="007B17CD" w:rsidRPr="001547A3">
        <w:rPr>
          <w:rFonts w:cs="Arial"/>
          <w:szCs w:val="22"/>
        </w:rPr>
        <w:t>IRB</w:t>
      </w:r>
      <w:r>
        <w:rPr>
          <w:rFonts w:cs="Arial"/>
          <w:szCs w:val="22"/>
        </w:rPr>
        <w:t xml:space="preserve"> must review and approved the following</w:t>
      </w:r>
      <w:r w:rsidR="000164B3">
        <w:rPr>
          <w:rFonts w:cs="Arial"/>
          <w:szCs w:val="22"/>
        </w:rPr>
        <w:t>:</w:t>
      </w:r>
    </w:p>
    <w:p w:rsidR="000164B3" w:rsidRDefault="000164B3" w:rsidP="001547A3">
      <w:pPr>
        <w:pStyle w:val="ListParagraph"/>
        <w:numPr>
          <w:ilvl w:val="2"/>
          <w:numId w:val="247"/>
        </w:numPr>
        <w:rPr>
          <w:rFonts w:cs="Arial"/>
          <w:szCs w:val="22"/>
        </w:rPr>
      </w:pPr>
      <w:r>
        <w:rPr>
          <w:rFonts w:cs="Arial"/>
          <w:szCs w:val="22"/>
        </w:rPr>
        <w:t>Proposed w</w:t>
      </w:r>
      <w:r w:rsidR="007B17CD" w:rsidRPr="001547A3">
        <w:rPr>
          <w:rFonts w:cs="Arial"/>
          <w:szCs w:val="22"/>
        </w:rPr>
        <w:t>ritten  informed  consent  form(s)</w:t>
      </w:r>
    </w:p>
    <w:p w:rsidR="001547A3" w:rsidRDefault="000164B3" w:rsidP="001547A3">
      <w:pPr>
        <w:pStyle w:val="ListParagraph"/>
        <w:numPr>
          <w:ilvl w:val="2"/>
          <w:numId w:val="247"/>
        </w:numPr>
        <w:rPr>
          <w:rFonts w:cs="Arial"/>
          <w:szCs w:val="22"/>
        </w:rPr>
      </w:pPr>
      <w:r>
        <w:rPr>
          <w:rFonts w:cs="Arial"/>
          <w:szCs w:val="22"/>
        </w:rPr>
        <w:t>Amendments to consent  form(s)</w:t>
      </w:r>
    </w:p>
    <w:p w:rsidR="001547A3" w:rsidRDefault="001547A3" w:rsidP="001547A3">
      <w:pPr>
        <w:pStyle w:val="ListParagraph"/>
        <w:numPr>
          <w:ilvl w:val="2"/>
          <w:numId w:val="247"/>
        </w:numPr>
        <w:rPr>
          <w:rFonts w:cs="Arial"/>
          <w:szCs w:val="22"/>
        </w:rPr>
      </w:pPr>
      <w:r>
        <w:rPr>
          <w:rFonts w:cs="Arial"/>
          <w:szCs w:val="22"/>
        </w:rPr>
        <w:t>R</w:t>
      </w:r>
      <w:r w:rsidR="007B17CD" w:rsidRPr="001547A3">
        <w:rPr>
          <w:rFonts w:cs="Arial"/>
          <w:szCs w:val="22"/>
        </w:rPr>
        <w:t>ecruitment procedures (e.g., advertisements)</w:t>
      </w:r>
    </w:p>
    <w:p w:rsidR="001547A3" w:rsidRDefault="001547A3" w:rsidP="001547A3">
      <w:pPr>
        <w:pStyle w:val="ListParagraph"/>
        <w:numPr>
          <w:ilvl w:val="2"/>
          <w:numId w:val="247"/>
        </w:numPr>
        <w:rPr>
          <w:rFonts w:cs="Arial"/>
          <w:szCs w:val="22"/>
        </w:rPr>
      </w:pPr>
      <w:r>
        <w:rPr>
          <w:rFonts w:cs="Arial"/>
          <w:szCs w:val="22"/>
        </w:rPr>
        <w:t>W</w:t>
      </w:r>
      <w:r w:rsidR="007B17CD" w:rsidRPr="001547A3">
        <w:rPr>
          <w:rFonts w:cs="Arial"/>
          <w:szCs w:val="22"/>
        </w:rPr>
        <w:t xml:space="preserve">ritten information  to  be  provided  to  </w:t>
      </w:r>
      <w:r>
        <w:rPr>
          <w:rFonts w:cs="Arial"/>
          <w:szCs w:val="22"/>
        </w:rPr>
        <w:t>research participants</w:t>
      </w:r>
    </w:p>
    <w:p w:rsidR="001547A3" w:rsidRDefault="001547A3" w:rsidP="001547A3">
      <w:pPr>
        <w:pStyle w:val="ListParagraph"/>
        <w:numPr>
          <w:ilvl w:val="2"/>
          <w:numId w:val="247"/>
        </w:numPr>
        <w:rPr>
          <w:rFonts w:cs="Arial"/>
          <w:szCs w:val="22"/>
        </w:rPr>
      </w:pPr>
      <w:r>
        <w:rPr>
          <w:rFonts w:cs="Arial"/>
          <w:szCs w:val="22"/>
        </w:rPr>
        <w:t>I</w:t>
      </w:r>
      <w:r w:rsidR="007B17CD" w:rsidRPr="001547A3">
        <w:rPr>
          <w:rFonts w:cs="Arial"/>
          <w:szCs w:val="22"/>
        </w:rPr>
        <w:t>nformation  about  payments  and compensation</w:t>
      </w:r>
    </w:p>
    <w:p w:rsidR="007B17CD" w:rsidRPr="001547A3" w:rsidRDefault="001547A3" w:rsidP="001547A3">
      <w:pPr>
        <w:pStyle w:val="ListParagraph"/>
        <w:numPr>
          <w:ilvl w:val="2"/>
          <w:numId w:val="247"/>
        </w:numPr>
        <w:rPr>
          <w:rFonts w:cs="Arial"/>
          <w:szCs w:val="22"/>
        </w:rPr>
      </w:pPr>
      <w:r>
        <w:rPr>
          <w:rFonts w:cs="Arial"/>
          <w:szCs w:val="22"/>
        </w:rPr>
        <w:t xml:space="preserve">Any </w:t>
      </w:r>
      <w:r w:rsidR="000164B3" w:rsidRPr="001547A3">
        <w:rPr>
          <w:rFonts w:cs="Arial"/>
          <w:szCs w:val="22"/>
        </w:rPr>
        <w:t>other documents that the</w:t>
      </w:r>
      <w:r w:rsidR="007B17CD" w:rsidRPr="001547A3">
        <w:rPr>
          <w:rFonts w:cs="Arial"/>
          <w:szCs w:val="22"/>
        </w:rPr>
        <w:t xml:space="preserve"> IRB</w:t>
      </w:r>
      <w:r>
        <w:rPr>
          <w:rFonts w:cs="Arial"/>
          <w:szCs w:val="22"/>
        </w:rPr>
        <w:t xml:space="preserve"> m</w:t>
      </w:r>
      <w:r w:rsidR="007B17CD" w:rsidRPr="001547A3">
        <w:rPr>
          <w:rFonts w:cs="Arial"/>
          <w:szCs w:val="22"/>
        </w:rPr>
        <w:t>ay need to fulfil its responsibilities. (</w:t>
      </w:r>
      <w:r w:rsidR="007B17CD" w:rsidRPr="001547A3">
        <w:rPr>
          <w:rFonts w:cs="Arial"/>
          <w:b/>
          <w:szCs w:val="22"/>
        </w:rPr>
        <w:t>3.1.2)</w:t>
      </w:r>
    </w:p>
    <w:p w:rsidR="007B17CD" w:rsidRPr="001547A3" w:rsidRDefault="007B17CD" w:rsidP="001547A3">
      <w:pPr>
        <w:pStyle w:val="ListParagraph"/>
        <w:numPr>
          <w:ilvl w:val="1"/>
          <w:numId w:val="247"/>
        </w:numPr>
        <w:rPr>
          <w:rFonts w:cs="Arial"/>
          <w:szCs w:val="22"/>
        </w:rPr>
      </w:pPr>
      <w:r w:rsidRPr="001547A3">
        <w:rPr>
          <w:rFonts w:cs="Arial"/>
          <w:szCs w:val="22"/>
        </w:rPr>
        <w:t xml:space="preserve">When a non-therapeutic trial is to be carried out with the consent of the </w:t>
      </w:r>
      <w:r w:rsidR="001547A3">
        <w:rPr>
          <w:rFonts w:cs="Arial"/>
          <w:szCs w:val="22"/>
        </w:rPr>
        <w:t>research participant</w:t>
      </w:r>
      <w:r w:rsidR="001547A3">
        <w:rPr>
          <w:rFonts w:cs="Arial"/>
          <w:szCs w:val="22"/>
        </w:rPr>
        <w:t>’</w:t>
      </w:r>
      <w:r w:rsidR="001547A3">
        <w:rPr>
          <w:rFonts w:cs="Arial"/>
          <w:szCs w:val="22"/>
        </w:rPr>
        <w:t>s</w:t>
      </w:r>
      <w:r w:rsidRPr="001547A3">
        <w:rPr>
          <w:rFonts w:cs="Arial"/>
          <w:szCs w:val="22"/>
        </w:rPr>
        <w:t xml:space="preserve"> </w:t>
      </w:r>
      <w:r w:rsidR="001547A3">
        <w:rPr>
          <w:rFonts w:cs="Arial"/>
          <w:szCs w:val="22"/>
        </w:rPr>
        <w:t>surrogate/</w:t>
      </w:r>
      <w:r w:rsidRPr="001547A3">
        <w:rPr>
          <w:rFonts w:cs="Arial"/>
          <w:szCs w:val="22"/>
        </w:rPr>
        <w:t>legally a</w:t>
      </w:r>
      <w:r w:rsidR="001547A3">
        <w:rPr>
          <w:rFonts w:cs="Arial"/>
          <w:szCs w:val="22"/>
        </w:rPr>
        <w:t xml:space="preserve">uthorized </w:t>
      </w:r>
      <w:r w:rsidRPr="001547A3">
        <w:rPr>
          <w:rFonts w:cs="Arial"/>
          <w:szCs w:val="22"/>
        </w:rPr>
        <w:t>representative</w:t>
      </w:r>
      <w:r w:rsidR="001547A3">
        <w:rPr>
          <w:rFonts w:cs="Arial"/>
          <w:szCs w:val="22"/>
        </w:rPr>
        <w:t xml:space="preserve"> (LAR)</w:t>
      </w:r>
      <w:r w:rsidRPr="001547A3">
        <w:rPr>
          <w:rFonts w:cs="Arial"/>
          <w:szCs w:val="22"/>
        </w:rPr>
        <w:t xml:space="preserve"> (see 4.8.12, 4.8.14), the IRB</w:t>
      </w:r>
      <w:r w:rsidR="001547A3">
        <w:rPr>
          <w:rFonts w:cs="Arial"/>
          <w:szCs w:val="22"/>
        </w:rPr>
        <w:t xml:space="preserve"> </w:t>
      </w:r>
      <w:r w:rsidRPr="001547A3">
        <w:rPr>
          <w:rFonts w:cs="Arial"/>
          <w:szCs w:val="22"/>
        </w:rPr>
        <w:t>should determine that the proposed protocol and/or other document(s) adequately addresses relevant ethical concerns and meets applicable regulatory requirements for such trials. (</w:t>
      </w:r>
      <w:r w:rsidRPr="001547A3">
        <w:rPr>
          <w:rFonts w:cs="Arial"/>
          <w:b/>
          <w:szCs w:val="22"/>
        </w:rPr>
        <w:t>3.1.6)</w:t>
      </w:r>
    </w:p>
    <w:p w:rsidR="001547A3" w:rsidRDefault="007B17CD" w:rsidP="001547A3">
      <w:pPr>
        <w:pStyle w:val="ListParagraph"/>
        <w:numPr>
          <w:ilvl w:val="1"/>
          <w:numId w:val="247"/>
        </w:numPr>
        <w:rPr>
          <w:rFonts w:cs="Arial"/>
          <w:szCs w:val="22"/>
        </w:rPr>
      </w:pPr>
      <w:r w:rsidRPr="001547A3">
        <w:rPr>
          <w:rFonts w:cs="Arial"/>
          <w:szCs w:val="22"/>
        </w:rPr>
        <w:t>The IRB</w:t>
      </w:r>
      <w:r w:rsidR="001547A3">
        <w:rPr>
          <w:rFonts w:cs="Arial"/>
          <w:szCs w:val="22"/>
        </w:rPr>
        <w:t xml:space="preserve"> must </w:t>
      </w:r>
      <w:r w:rsidRPr="001547A3">
        <w:rPr>
          <w:rFonts w:cs="Arial"/>
          <w:szCs w:val="22"/>
        </w:rPr>
        <w:t xml:space="preserve">review both the amount and method of payment to </w:t>
      </w:r>
      <w:r w:rsidR="001547A3">
        <w:rPr>
          <w:rFonts w:cs="Arial"/>
          <w:szCs w:val="22"/>
        </w:rPr>
        <w:t xml:space="preserve">participants </w:t>
      </w:r>
      <w:r w:rsidRPr="001547A3">
        <w:rPr>
          <w:rFonts w:cs="Arial"/>
          <w:szCs w:val="22"/>
        </w:rPr>
        <w:t xml:space="preserve">to assure that neither presents problems of coercion or undue influence </w:t>
      </w:r>
    </w:p>
    <w:p w:rsidR="007B17CD" w:rsidRPr="001547A3" w:rsidRDefault="007B17CD" w:rsidP="001547A3">
      <w:pPr>
        <w:pStyle w:val="ListParagraph"/>
        <w:numPr>
          <w:ilvl w:val="1"/>
          <w:numId w:val="247"/>
        </w:numPr>
        <w:rPr>
          <w:rFonts w:cs="Arial"/>
          <w:szCs w:val="22"/>
        </w:rPr>
      </w:pPr>
      <w:r w:rsidRPr="001547A3">
        <w:rPr>
          <w:rFonts w:cs="Arial"/>
          <w:szCs w:val="22"/>
        </w:rPr>
        <w:t xml:space="preserve">Payments to a </w:t>
      </w:r>
      <w:r w:rsidR="001547A3">
        <w:rPr>
          <w:rFonts w:cs="Arial"/>
          <w:szCs w:val="22"/>
        </w:rPr>
        <w:t xml:space="preserve">participant must </w:t>
      </w:r>
      <w:r w:rsidRPr="001547A3">
        <w:rPr>
          <w:rFonts w:cs="Arial"/>
          <w:szCs w:val="22"/>
        </w:rPr>
        <w:t>be prorated and not wholly contingent on completion of the trial. (</w:t>
      </w:r>
      <w:r w:rsidRPr="001547A3">
        <w:rPr>
          <w:rFonts w:cs="Arial"/>
          <w:b/>
          <w:szCs w:val="22"/>
        </w:rPr>
        <w:t>3.1.8)</w:t>
      </w:r>
    </w:p>
    <w:p w:rsidR="007B17CD" w:rsidRPr="001547A3" w:rsidRDefault="007B17CD" w:rsidP="001547A3">
      <w:pPr>
        <w:pStyle w:val="ListParagraph"/>
        <w:numPr>
          <w:ilvl w:val="1"/>
          <w:numId w:val="247"/>
        </w:numPr>
        <w:rPr>
          <w:rFonts w:cs="Arial"/>
          <w:szCs w:val="22"/>
        </w:rPr>
      </w:pPr>
      <w:r w:rsidRPr="001547A3">
        <w:rPr>
          <w:rFonts w:cs="Arial"/>
          <w:szCs w:val="22"/>
        </w:rPr>
        <w:t xml:space="preserve">The IRB </w:t>
      </w:r>
      <w:r w:rsidR="001547A3">
        <w:rPr>
          <w:rFonts w:cs="Arial"/>
          <w:szCs w:val="22"/>
        </w:rPr>
        <w:t xml:space="preserve">must </w:t>
      </w:r>
      <w:r w:rsidRPr="001547A3">
        <w:rPr>
          <w:rFonts w:cs="Arial"/>
          <w:szCs w:val="22"/>
        </w:rPr>
        <w:t>ensure that information regarding payment, including the methods, amounts, and schedule of payment, is set forth in the written informed consent form and any other written information</w:t>
      </w:r>
      <w:r w:rsidR="001547A3">
        <w:rPr>
          <w:rFonts w:cs="Arial"/>
          <w:szCs w:val="22"/>
        </w:rPr>
        <w:t>. Specify proration of payments in the informed consent form</w:t>
      </w:r>
      <w:r w:rsidRPr="001547A3">
        <w:rPr>
          <w:rFonts w:cs="Arial"/>
          <w:szCs w:val="22"/>
        </w:rPr>
        <w:t>. (</w:t>
      </w:r>
      <w:r w:rsidRPr="001547A3">
        <w:rPr>
          <w:rFonts w:cs="Arial"/>
          <w:b/>
          <w:szCs w:val="22"/>
        </w:rPr>
        <w:t>3.1.9)</w:t>
      </w:r>
    </w:p>
    <w:p w:rsidR="008541AE" w:rsidRPr="00243329" w:rsidRDefault="008541AE" w:rsidP="008541AE">
      <w:pPr>
        <w:pStyle w:val="Heading3"/>
        <w:rPr>
          <w:rFonts w:cs="Arial"/>
          <w:szCs w:val="24"/>
        </w:rPr>
      </w:pPr>
      <w:bookmarkStart w:id="10" w:name="_Toc533781469"/>
      <w:r w:rsidRPr="00243329">
        <w:rPr>
          <w:rFonts w:cs="Arial"/>
          <w:szCs w:val="24"/>
        </w:rPr>
        <w:t>Using a Model Informed Consent Form From a Sponsor, CRO, or External IRB</w:t>
      </w:r>
      <w:bookmarkEnd w:id="10"/>
    </w:p>
    <w:p w:rsidR="008541AE" w:rsidRPr="00243329" w:rsidRDefault="008541AE" w:rsidP="008541AE">
      <w:pPr>
        <w:rPr>
          <w:rFonts w:cs="Arial"/>
          <w:szCs w:val="24"/>
        </w:rPr>
      </w:pPr>
      <w:r w:rsidRPr="00243329">
        <w:rPr>
          <w:rFonts w:cs="Arial"/>
          <w:szCs w:val="24"/>
        </w:rPr>
        <w:t>The IRB may accept the model informed consent form that is created by a sponsor</w:t>
      </w:r>
      <w:r w:rsidR="004F2D23" w:rsidRPr="00243329">
        <w:rPr>
          <w:rFonts w:cs="Arial"/>
          <w:szCs w:val="24"/>
        </w:rPr>
        <w:t>, CRO, or External IRB</w:t>
      </w:r>
      <w:r w:rsidRPr="00243329">
        <w:rPr>
          <w:rFonts w:cs="Arial"/>
          <w:szCs w:val="24"/>
        </w:rPr>
        <w:t xml:space="preserve">.  However, </w:t>
      </w:r>
      <w:r w:rsidR="000164B3">
        <w:rPr>
          <w:rFonts w:cs="Arial"/>
          <w:szCs w:val="24"/>
        </w:rPr>
        <w:t xml:space="preserve">the IRB may </w:t>
      </w:r>
      <w:r w:rsidR="001E79FC">
        <w:rPr>
          <w:rFonts w:cs="Arial"/>
          <w:szCs w:val="24"/>
        </w:rPr>
        <w:t xml:space="preserve">require the </w:t>
      </w:r>
      <w:r w:rsidR="000164B3">
        <w:rPr>
          <w:rFonts w:cs="Arial"/>
          <w:szCs w:val="24"/>
        </w:rPr>
        <w:t xml:space="preserve">use of the template </w:t>
      </w:r>
      <w:r w:rsidR="001E79FC">
        <w:rPr>
          <w:rFonts w:cs="Arial"/>
          <w:szCs w:val="24"/>
        </w:rPr>
        <w:t>HIPAA a</w:t>
      </w:r>
      <w:r w:rsidRPr="00243329">
        <w:rPr>
          <w:rFonts w:cs="Arial"/>
          <w:szCs w:val="24"/>
        </w:rPr>
        <w:t>uthorization language from the DMC informed consent template</w:t>
      </w:r>
      <w:r w:rsidR="000164B3">
        <w:rPr>
          <w:rFonts w:cs="Arial"/>
          <w:szCs w:val="24"/>
        </w:rPr>
        <w:t>, unless the model consent form is within compliance of HIPAA regulations and local DMC policy</w:t>
      </w:r>
      <w:r w:rsidRPr="00243329">
        <w:rPr>
          <w:rFonts w:cs="Arial"/>
          <w:szCs w:val="24"/>
        </w:rPr>
        <w:t xml:space="preserve">.  For an </w:t>
      </w:r>
      <w:r w:rsidR="004C4BF1">
        <w:rPr>
          <w:rFonts w:cs="Arial"/>
          <w:szCs w:val="24"/>
        </w:rPr>
        <w:t>industry-</w:t>
      </w:r>
      <w:r w:rsidRPr="00243329">
        <w:rPr>
          <w:rFonts w:cs="Arial"/>
          <w:szCs w:val="24"/>
        </w:rPr>
        <w:t>sponsored stud</w:t>
      </w:r>
      <w:r w:rsidR="00BF7ADF">
        <w:rPr>
          <w:rFonts w:cs="Arial"/>
          <w:szCs w:val="24"/>
        </w:rPr>
        <w:t>y</w:t>
      </w:r>
      <w:r w:rsidRPr="00243329">
        <w:rPr>
          <w:rFonts w:cs="Arial"/>
          <w:szCs w:val="24"/>
        </w:rPr>
        <w:t xml:space="preserve">, </w:t>
      </w:r>
      <w:r w:rsidR="004C4BF1">
        <w:rPr>
          <w:rFonts w:cs="Arial"/>
          <w:szCs w:val="24"/>
        </w:rPr>
        <w:t xml:space="preserve">it is best to compare </w:t>
      </w:r>
      <w:r w:rsidRPr="00243329">
        <w:rPr>
          <w:rFonts w:cs="Arial"/>
          <w:szCs w:val="24"/>
        </w:rPr>
        <w:t xml:space="preserve">the language from the DMC informed consent template regarding injuries and any additional costs </w:t>
      </w:r>
      <w:r w:rsidR="004C4BF1">
        <w:rPr>
          <w:rFonts w:cs="Arial"/>
          <w:szCs w:val="24"/>
        </w:rPr>
        <w:t xml:space="preserve">to make sure it is consistent with the sponsor.  This language may be </w:t>
      </w:r>
      <w:r w:rsidRPr="00243329">
        <w:rPr>
          <w:rFonts w:cs="Arial"/>
          <w:szCs w:val="24"/>
        </w:rPr>
        <w:t xml:space="preserve">altered with the assistance of </w:t>
      </w:r>
      <w:r w:rsidR="004C4BF1">
        <w:rPr>
          <w:rFonts w:cs="Arial"/>
          <w:szCs w:val="24"/>
        </w:rPr>
        <w:t xml:space="preserve">the IRB and </w:t>
      </w:r>
      <w:r w:rsidRPr="00243329">
        <w:rPr>
          <w:rFonts w:cs="Arial"/>
          <w:szCs w:val="24"/>
        </w:rPr>
        <w:t>Pre-Award to insure it is consistent with contractual obligations.</w:t>
      </w:r>
    </w:p>
    <w:p w:rsidR="008541AE" w:rsidRPr="00243329" w:rsidRDefault="007977C8" w:rsidP="008541AE">
      <w:pPr>
        <w:rPr>
          <w:rFonts w:cs="Arial"/>
          <w:szCs w:val="24"/>
        </w:rPr>
      </w:pPr>
      <w:r w:rsidRPr="00243329">
        <w:rPr>
          <w:rFonts w:cs="Arial"/>
          <w:szCs w:val="24"/>
        </w:rPr>
        <w:t xml:space="preserve">When a sponsored project is being conducted at multiple sites, the sponsoring company may require the use of their IRB approved informed consent for uniformity; however, the </w:t>
      </w:r>
      <w:r w:rsidR="004C4BF1">
        <w:rPr>
          <w:rFonts w:cs="Arial"/>
          <w:szCs w:val="24"/>
        </w:rPr>
        <w:t xml:space="preserve">DMC </w:t>
      </w:r>
      <w:r w:rsidRPr="00243329">
        <w:rPr>
          <w:rFonts w:cs="Arial"/>
          <w:szCs w:val="24"/>
        </w:rPr>
        <w:t>IRB may recommend or require additional information to the informed consent, to ensure compliance with local laws and policy.</w:t>
      </w:r>
    </w:p>
    <w:p w:rsidR="008541AE" w:rsidRPr="00243329" w:rsidRDefault="008541AE" w:rsidP="008541AE">
      <w:pPr>
        <w:pStyle w:val="Heading3"/>
        <w:rPr>
          <w:rFonts w:cs="Arial"/>
          <w:szCs w:val="24"/>
        </w:rPr>
      </w:pPr>
      <w:bookmarkStart w:id="11" w:name="_Toc533781470"/>
      <w:r w:rsidRPr="00243329">
        <w:rPr>
          <w:rFonts w:cs="Arial"/>
          <w:szCs w:val="24"/>
        </w:rPr>
        <w:t>Single vs. Multiple Consent Forms</w:t>
      </w:r>
      <w:bookmarkEnd w:id="11"/>
    </w:p>
    <w:p w:rsidR="008541AE" w:rsidRPr="00243329" w:rsidRDefault="008541AE" w:rsidP="008541AE">
      <w:pPr>
        <w:rPr>
          <w:rFonts w:cs="Arial"/>
          <w:szCs w:val="24"/>
        </w:rPr>
      </w:pPr>
      <w:r w:rsidRPr="00243329">
        <w:rPr>
          <w:rFonts w:cs="Arial"/>
          <w:szCs w:val="24"/>
        </w:rPr>
        <w:t>A single inform</w:t>
      </w:r>
      <w:r w:rsidR="001E79FC">
        <w:rPr>
          <w:rFonts w:cs="Arial"/>
          <w:szCs w:val="24"/>
        </w:rPr>
        <w:t>ed consent document with HIPAA a</w:t>
      </w:r>
      <w:r w:rsidRPr="00243329">
        <w:rPr>
          <w:rFonts w:cs="Arial"/>
          <w:szCs w:val="24"/>
        </w:rPr>
        <w:t xml:space="preserve">uthorization </w:t>
      </w:r>
      <w:r w:rsidR="000164B3">
        <w:rPr>
          <w:rFonts w:cs="Arial"/>
          <w:szCs w:val="24"/>
        </w:rPr>
        <w:t xml:space="preserve">(also known as a compound authorization) </w:t>
      </w:r>
      <w:r w:rsidRPr="00243329">
        <w:rPr>
          <w:rFonts w:cs="Arial"/>
          <w:szCs w:val="24"/>
        </w:rPr>
        <w:t xml:space="preserve">may cover uses and disclosures of PHI for multiple activities of a specific </w:t>
      </w:r>
      <w:r w:rsidR="00E6386B">
        <w:rPr>
          <w:rFonts w:cs="Arial"/>
          <w:szCs w:val="24"/>
        </w:rPr>
        <w:t>r</w:t>
      </w:r>
      <w:r w:rsidR="000B21FA" w:rsidRPr="00243329">
        <w:rPr>
          <w:rFonts w:cs="Arial"/>
          <w:szCs w:val="24"/>
        </w:rPr>
        <w:t>esearch</w:t>
      </w:r>
      <w:r w:rsidRPr="00243329">
        <w:rPr>
          <w:rFonts w:cs="Arial"/>
          <w:szCs w:val="24"/>
        </w:rPr>
        <w:t xml:space="preserve"> study, including the collection and storage of tissues for that study and for disclosure of information pertaining to genetic studies.  </w:t>
      </w:r>
      <w:r w:rsidR="00003DED">
        <w:rPr>
          <w:rFonts w:cs="Arial"/>
          <w:szCs w:val="24"/>
        </w:rPr>
        <w:t>A</w:t>
      </w:r>
      <w:r w:rsidRPr="00243329">
        <w:rPr>
          <w:rFonts w:cs="Arial"/>
          <w:szCs w:val="24"/>
        </w:rPr>
        <w:t xml:space="preserve"> multiple consent form</w:t>
      </w:r>
      <w:r w:rsidR="00003DED">
        <w:rPr>
          <w:rFonts w:cs="Arial"/>
          <w:szCs w:val="24"/>
        </w:rPr>
        <w:t xml:space="preserve"> approach </w:t>
      </w:r>
      <w:r w:rsidRPr="00243329">
        <w:rPr>
          <w:rFonts w:cs="Arial"/>
          <w:szCs w:val="24"/>
        </w:rPr>
        <w:t xml:space="preserve">may be used when the </w:t>
      </w:r>
      <w:r w:rsidR="00E6386B">
        <w:rPr>
          <w:rFonts w:cs="Arial"/>
          <w:szCs w:val="24"/>
        </w:rPr>
        <w:t>r</w:t>
      </w:r>
      <w:r w:rsidR="000B21FA" w:rsidRPr="00243329">
        <w:rPr>
          <w:rFonts w:cs="Arial"/>
          <w:szCs w:val="24"/>
        </w:rPr>
        <w:t>esearch</w:t>
      </w:r>
      <w:r w:rsidRPr="00243329">
        <w:rPr>
          <w:rFonts w:cs="Arial"/>
          <w:szCs w:val="24"/>
        </w:rPr>
        <w:t xml:space="preserve"> involves different </w:t>
      </w:r>
      <w:r w:rsidR="00E6386B">
        <w:rPr>
          <w:rFonts w:cs="Arial"/>
          <w:szCs w:val="24"/>
        </w:rPr>
        <w:t>r</w:t>
      </w:r>
      <w:r w:rsidR="000B21FA" w:rsidRPr="00243329">
        <w:rPr>
          <w:rFonts w:cs="Arial"/>
          <w:szCs w:val="24"/>
        </w:rPr>
        <w:t>esearch</w:t>
      </w:r>
      <w:r w:rsidRPr="00243329">
        <w:rPr>
          <w:rFonts w:cs="Arial"/>
          <w:szCs w:val="24"/>
        </w:rPr>
        <w:t xml:space="preserve"> studies (e.g., where a </w:t>
      </w:r>
      <w:r w:rsidR="00E6386B">
        <w:rPr>
          <w:rFonts w:cs="Arial"/>
          <w:szCs w:val="24"/>
        </w:rPr>
        <w:t>r</w:t>
      </w:r>
      <w:r w:rsidR="000B21FA" w:rsidRPr="00243329">
        <w:rPr>
          <w:rFonts w:cs="Arial"/>
          <w:szCs w:val="24"/>
        </w:rPr>
        <w:t>esearch</w:t>
      </w:r>
      <w:r w:rsidRPr="00243329">
        <w:rPr>
          <w:rFonts w:cs="Arial"/>
          <w:szCs w:val="24"/>
        </w:rPr>
        <w:t xml:space="preserve"> study collects information for the study itself, and collects and stores PHI or specimens in a central repository for future </w:t>
      </w:r>
      <w:r w:rsidR="00E6386B">
        <w:rPr>
          <w:rFonts w:cs="Arial"/>
          <w:szCs w:val="24"/>
        </w:rPr>
        <w:t>r</w:t>
      </w:r>
      <w:r w:rsidR="000B21FA" w:rsidRPr="00243329">
        <w:rPr>
          <w:rFonts w:cs="Arial"/>
          <w:szCs w:val="24"/>
        </w:rPr>
        <w:t>esearch</w:t>
      </w:r>
      <w:r w:rsidRPr="00243329">
        <w:rPr>
          <w:rFonts w:cs="Arial"/>
          <w:szCs w:val="24"/>
        </w:rPr>
        <w:t>)</w:t>
      </w:r>
      <w:r w:rsidR="00003DED">
        <w:rPr>
          <w:rFonts w:cs="Arial"/>
          <w:szCs w:val="24"/>
        </w:rPr>
        <w:t xml:space="preserve">.  However, the PI may choose to use a tiered consent approach to include options that allow a research participant to opt-in or opt-out of participation </w:t>
      </w:r>
      <w:r w:rsidR="000164B3">
        <w:rPr>
          <w:rFonts w:cs="Arial"/>
          <w:szCs w:val="24"/>
        </w:rPr>
        <w:t>of specific research activities or for the future research of coded information or coded specimens.</w:t>
      </w:r>
    </w:p>
    <w:p w:rsidR="002D68DF" w:rsidRPr="00243329" w:rsidRDefault="002D68DF" w:rsidP="008541AE">
      <w:pPr>
        <w:rPr>
          <w:rFonts w:cs="Arial"/>
          <w:szCs w:val="24"/>
        </w:rPr>
      </w:pPr>
    </w:p>
    <w:p w:rsidR="008541AE" w:rsidRPr="00243329" w:rsidRDefault="008541AE" w:rsidP="008541AE">
      <w:pPr>
        <w:pStyle w:val="Heading3"/>
        <w:rPr>
          <w:rFonts w:cs="Arial"/>
          <w:szCs w:val="24"/>
        </w:rPr>
      </w:pPr>
      <w:bookmarkStart w:id="12" w:name="_Toc533781471"/>
      <w:r w:rsidRPr="00243329">
        <w:rPr>
          <w:rFonts w:cs="Arial"/>
          <w:szCs w:val="24"/>
        </w:rPr>
        <w:t>Exculpatory Language Is Not Permitted</w:t>
      </w:r>
      <w:bookmarkEnd w:id="12"/>
    </w:p>
    <w:p w:rsidR="008541AE" w:rsidRPr="00243329" w:rsidRDefault="008541AE" w:rsidP="008541AE">
      <w:pPr>
        <w:pStyle w:val="ListNumber"/>
        <w:spacing w:after="0"/>
        <w:rPr>
          <w:rFonts w:eastAsiaTheme="minorEastAsia" w:cs="Arial"/>
        </w:rPr>
      </w:pPr>
    </w:p>
    <w:p w:rsidR="008541AE" w:rsidRPr="00243329" w:rsidRDefault="008541AE" w:rsidP="008541AE">
      <w:pPr>
        <w:rPr>
          <w:rFonts w:cs="Arial"/>
          <w:szCs w:val="24"/>
        </w:rPr>
      </w:pPr>
      <w:r w:rsidRPr="00243329">
        <w:rPr>
          <w:rFonts w:cs="Arial"/>
          <w:szCs w:val="24"/>
        </w:rPr>
        <w:t xml:space="preserve">No informed consent, whether oral or written, may include any exculpatory language through which the </w:t>
      </w:r>
      <w:r w:rsidR="00E6386B">
        <w:rPr>
          <w:rFonts w:cs="Arial"/>
          <w:szCs w:val="24"/>
        </w:rPr>
        <w:t>research p</w:t>
      </w:r>
      <w:r w:rsidR="001A1D5F" w:rsidRPr="00243329">
        <w:rPr>
          <w:rFonts w:cs="Arial"/>
          <w:szCs w:val="24"/>
        </w:rPr>
        <w:t xml:space="preserve">articipant </w:t>
      </w:r>
      <w:r w:rsidRPr="00243329">
        <w:rPr>
          <w:rFonts w:cs="Arial"/>
          <w:szCs w:val="24"/>
        </w:rPr>
        <w:t xml:space="preserve">or the representative is made to waive or appear to waive any of the </w:t>
      </w:r>
      <w:r w:rsidR="00E6386B">
        <w:rPr>
          <w:rFonts w:cs="Arial"/>
          <w:szCs w:val="24"/>
        </w:rPr>
        <w:t>r</w:t>
      </w:r>
      <w:r w:rsidR="000B21FA" w:rsidRPr="00243329">
        <w:rPr>
          <w:rFonts w:cs="Arial"/>
          <w:szCs w:val="24"/>
        </w:rPr>
        <w:t>esearch</w:t>
      </w:r>
      <w:r w:rsidRPr="00243329">
        <w:rPr>
          <w:rFonts w:cs="Arial"/>
          <w:szCs w:val="24"/>
        </w:rPr>
        <w:t xml:space="preserve"> </w:t>
      </w:r>
      <w:r w:rsidR="00E6386B">
        <w:rPr>
          <w:rFonts w:cs="Arial"/>
          <w:szCs w:val="24"/>
        </w:rPr>
        <w:t>p</w:t>
      </w:r>
      <w:r w:rsidR="001A1D5F" w:rsidRPr="00243329">
        <w:rPr>
          <w:rFonts w:cs="Arial"/>
          <w:szCs w:val="24"/>
        </w:rPr>
        <w:t xml:space="preserve">articipant’s </w:t>
      </w:r>
      <w:r w:rsidRPr="00243329">
        <w:rPr>
          <w:rFonts w:cs="Arial"/>
          <w:szCs w:val="24"/>
        </w:rPr>
        <w:t xml:space="preserve">legal rights, or releases or appears to release the </w:t>
      </w:r>
      <w:r w:rsidR="000C7AD4">
        <w:rPr>
          <w:rFonts w:cs="Arial"/>
          <w:szCs w:val="24"/>
        </w:rPr>
        <w:t>i</w:t>
      </w:r>
      <w:r w:rsidR="002C4F18" w:rsidRPr="00243329">
        <w:rPr>
          <w:rFonts w:cs="Arial"/>
          <w:szCs w:val="24"/>
        </w:rPr>
        <w:t>nvestigator</w:t>
      </w:r>
      <w:r w:rsidRPr="00243329">
        <w:rPr>
          <w:rFonts w:cs="Arial"/>
          <w:szCs w:val="24"/>
        </w:rPr>
        <w:t>, the sponsor, the institution or its agents from liability for negligence.</w:t>
      </w:r>
    </w:p>
    <w:p w:rsidR="008541AE" w:rsidRPr="00243329" w:rsidRDefault="008541AE" w:rsidP="008541AE">
      <w:pPr>
        <w:pStyle w:val="ListNumber"/>
        <w:spacing w:after="0"/>
        <w:rPr>
          <w:rFonts w:cs="Arial"/>
        </w:rPr>
      </w:pPr>
      <w:r w:rsidRPr="00243329">
        <w:rPr>
          <w:rFonts w:cs="Arial"/>
        </w:rPr>
        <w:t xml:space="preserve">The examples below would be in </w:t>
      </w:r>
      <w:r w:rsidRPr="000164B3">
        <w:rPr>
          <w:rFonts w:cs="Arial"/>
          <w:b/>
        </w:rPr>
        <w:t>violation</w:t>
      </w:r>
      <w:r w:rsidRPr="00243329">
        <w:rPr>
          <w:rFonts w:cs="Arial"/>
        </w:rPr>
        <w:t xml:space="preserve"> of the informed consent regulations because the waiver or release has the general effect of freeing or appearing to free an individual or an entity from malpractice, negligence, blame, fault, or guilt.</w:t>
      </w:r>
    </w:p>
    <w:p w:rsidR="008541AE" w:rsidRPr="00243329" w:rsidRDefault="008541AE" w:rsidP="00B06FCF">
      <w:pPr>
        <w:pStyle w:val="ListParagraph"/>
        <w:numPr>
          <w:ilvl w:val="0"/>
          <w:numId w:val="190"/>
        </w:numPr>
        <w:spacing w:before="0" w:after="0" w:line="240" w:lineRule="auto"/>
        <w:ind w:left="360"/>
        <w:contextualSpacing w:val="0"/>
        <w:rPr>
          <w:rFonts w:cs="Arial"/>
          <w:szCs w:val="24"/>
        </w:rPr>
      </w:pPr>
      <w:r w:rsidRPr="00243329">
        <w:rPr>
          <w:rFonts w:cs="Arial"/>
          <w:szCs w:val="24"/>
        </w:rPr>
        <w:t xml:space="preserve">I waive any possibility of compensation, including any right to sue, for injuries that I may receive </w:t>
      </w:r>
      <w:r w:rsidR="006150FD">
        <w:rPr>
          <w:rFonts w:cs="Arial"/>
          <w:szCs w:val="24"/>
        </w:rPr>
        <w:t xml:space="preserve">by </w:t>
      </w:r>
      <w:r w:rsidRPr="00243329">
        <w:rPr>
          <w:rFonts w:cs="Arial"/>
          <w:szCs w:val="24"/>
        </w:rPr>
        <w:t xml:space="preserve">participation in this </w:t>
      </w:r>
      <w:r w:rsidR="00546504">
        <w:rPr>
          <w:rFonts w:cs="Arial"/>
          <w:szCs w:val="24"/>
        </w:rPr>
        <w:t>r</w:t>
      </w:r>
      <w:r w:rsidR="000B21FA" w:rsidRPr="00243329">
        <w:rPr>
          <w:rFonts w:cs="Arial"/>
          <w:szCs w:val="24"/>
        </w:rPr>
        <w:t>esearch</w:t>
      </w:r>
      <w:r w:rsidRPr="00243329">
        <w:rPr>
          <w:rFonts w:cs="Arial"/>
          <w:szCs w:val="24"/>
        </w:rPr>
        <w:t>.</w:t>
      </w:r>
    </w:p>
    <w:p w:rsidR="008541AE" w:rsidRPr="00243329" w:rsidRDefault="008541AE" w:rsidP="00B06FCF">
      <w:pPr>
        <w:pStyle w:val="ListParagraph"/>
        <w:numPr>
          <w:ilvl w:val="0"/>
          <w:numId w:val="190"/>
        </w:numPr>
        <w:spacing w:before="0" w:after="0" w:line="240" w:lineRule="auto"/>
        <w:ind w:left="360"/>
        <w:contextualSpacing w:val="0"/>
        <w:rPr>
          <w:rFonts w:cs="Arial"/>
          <w:szCs w:val="24"/>
        </w:rPr>
      </w:pPr>
      <w:r w:rsidRPr="00243329">
        <w:rPr>
          <w:rFonts w:cs="Arial"/>
          <w:szCs w:val="24"/>
        </w:rPr>
        <w:t xml:space="preserve">If you suffer a </w:t>
      </w:r>
      <w:r w:rsidR="006150FD">
        <w:rPr>
          <w:rFonts w:cs="Arial"/>
          <w:szCs w:val="24"/>
        </w:rPr>
        <w:t>r</w:t>
      </w:r>
      <w:r w:rsidR="000B21FA" w:rsidRPr="00243329">
        <w:rPr>
          <w:rFonts w:cs="Arial"/>
          <w:szCs w:val="24"/>
        </w:rPr>
        <w:t>esearch</w:t>
      </w:r>
      <w:r w:rsidRPr="00243329">
        <w:rPr>
          <w:rFonts w:cs="Arial"/>
          <w:szCs w:val="24"/>
        </w:rPr>
        <w:t xml:space="preserve">-related injury, neither the institution nor the </w:t>
      </w:r>
      <w:r w:rsidR="000C7AD4">
        <w:rPr>
          <w:rFonts w:cs="Arial"/>
          <w:szCs w:val="24"/>
        </w:rPr>
        <w:t>i</w:t>
      </w:r>
      <w:r w:rsidR="002C4F18" w:rsidRPr="00243329">
        <w:rPr>
          <w:rFonts w:cs="Arial"/>
          <w:szCs w:val="24"/>
        </w:rPr>
        <w:t>nvestigator</w:t>
      </w:r>
      <w:r w:rsidRPr="00243329">
        <w:rPr>
          <w:rFonts w:cs="Arial"/>
          <w:szCs w:val="24"/>
        </w:rPr>
        <w:t xml:space="preserve"> can assume financial responsibility or liability for the expenses of treatment for such injury.</w:t>
      </w:r>
    </w:p>
    <w:p w:rsidR="008541AE" w:rsidRPr="00243329" w:rsidRDefault="006150FD" w:rsidP="00B06FCF">
      <w:pPr>
        <w:pStyle w:val="ListParagraph"/>
        <w:numPr>
          <w:ilvl w:val="0"/>
          <w:numId w:val="190"/>
        </w:numPr>
        <w:spacing w:before="0" w:after="0" w:line="240" w:lineRule="auto"/>
        <w:ind w:left="360"/>
        <w:contextualSpacing w:val="0"/>
        <w:rPr>
          <w:rFonts w:cs="Arial"/>
          <w:szCs w:val="24"/>
        </w:rPr>
      </w:pPr>
      <w:r w:rsidRPr="00243329">
        <w:rPr>
          <w:rFonts w:cs="Arial"/>
          <w:szCs w:val="24"/>
        </w:rPr>
        <w:t>If</w:t>
      </w:r>
      <w:r w:rsidR="008541AE" w:rsidRPr="00243329">
        <w:rPr>
          <w:rFonts w:cs="Arial"/>
          <w:szCs w:val="24"/>
        </w:rPr>
        <w:t xml:space="preserve"> you suffer a </w:t>
      </w:r>
      <w:r>
        <w:rPr>
          <w:rFonts w:cs="Arial"/>
          <w:szCs w:val="24"/>
        </w:rPr>
        <w:t>r</w:t>
      </w:r>
      <w:r w:rsidR="000B21FA" w:rsidRPr="00243329">
        <w:rPr>
          <w:rFonts w:cs="Arial"/>
          <w:szCs w:val="24"/>
        </w:rPr>
        <w:t>esearch</w:t>
      </w:r>
      <w:r w:rsidR="008541AE" w:rsidRPr="00243329">
        <w:rPr>
          <w:rFonts w:cs="Arial"/>
          <w:szCs w:val="24"/>
        </w:rPr>
        <w:t>-related injury, your medical expenses will be your responsibility or that of your third-party payer.</w:t>
      </w:r>
    </w:p>
    <w:p w:rsidR="008541AE" w:rsidRPr="00243329" w:rsidRDefault="008541AE" w:rsidP="008541AE">
      <w:pPr>
        <w:spacing w:before="0" w:after="0" w:line="240" w:lineRule="auto"/>
        <w:rPr>
          <w:rFonts w:cs="Arial"/>
          <w:szCs w:val="24"/>
        </w:rPr>
      </w:pPr>
    </w:p>
    <w:p w:rsidR="008541AE" w:rsidRPr="00243329" w:rsidRDefault="008541AE" w:rsidP="008541AE">
      <w:pPr>
        <w:spacing w:before="0" w:after="0" w:line="240" w:lineRule="auto"/>
        <w:rPr>
          <w:rFonts w:cs="Arial"/>
          <w:szCs w:val="24"/>
        </w:rPr>
      </w:pPr>
      <w:r w:rsidRPr="000164B3">
        <w:rPr>
          <w:rFonts w:cs="Arial"/>
          <w:b/>
          <w:szCs w:val="24"/>
        </w:rPr>
        <w:t>Examples of acceptable language</w:t>
      </w:r>
      <w:r w:rsidRPr="00243329">
        <w:rPr>
          <w:rFonts w:cs="Arial"/>
          <w:szCs w:val="24"/>
        </w:rPr>
        <w:t xml:space="preserve"> that may be included in the informed consent are:</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Although future </w:t>
      </w:r>
      <w:r w:rsidR="00546504">
        <w:rPr>
          <w:rFonts w:cs="Arial"/>
          <w:szCs w:val="24"/>
        </w:rPr>
        <w:t>r</w:t>
      </w:r>
      <w:r w:rsidR="000B21FA" w:rsidRPr="00243329">
        <w:rPr>
          <w:rFonts w:cs="Arial"/>
          <w:szCs w:val="24"/>
        </w:rPr>
        <w:t>esearch</w:t>
      </w:r>
      <w:r w:rsidRPr="00243329">
        <w:rPr>
          <w:rFonts w:cs="Arial"/>
          <w:szCs w:val="24"/>
        </w:rPr>
        <w:t xml:space="preserve"> that uses your samples may lead to the development of new products, you will not receive any payments for these new products.</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By agreeing to this use, you are giving up all claims to any money obtained by the </w:t>
      </w:r>
      <w:r w:rsidR="006150FD">
        <w:rPr>
          <w:rFonts w:cs="Arial"/>
          <w:szCs w:val="24"/>
        </w:rPr>
        <w:t>r</w:t>
      </w:r>
      <w:r w:rsidR="000B21FA" w:rsidRPr="00243329">
        <w:rPr>
          <w:rFonts w:cs="Arial"/>
          <w:szCs w:val="24"/>
        </w:rPr>
        <w:t>esearch</w:t>
      </w:r>
      <w:r w:rsidRPr="00243329">
        <w:rPr>
          <w:rFonts w:cs="Arial"/>
          <w:szCs w:val="24"/>
        </w:rPr>
        <w:t>ers from commercial or other use of these specimens.</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I voluntarily and freely donate </w:t>
      </w:r>
      <w:r w:rsidR="006150FD" w:rsidRPr="00243329">
        <w:rPr>
          <w:rFonts w:cs="Arial"/>
          <w:szCs w:val="24"/>
        </w:rPr>
        <w:t>all</w:t>
      </w:r>
      <w:r w:rsidRPr="00243329">
        <w:rPr>
          <w:rFonts w:cs="Arial"/>
          <w:szCs w:val="24"/>
        </w:rPr>
        <w:t xml:space="preserve"> blood, urine, and tissue samples to </w:t>
      </w:r>
      <w:r w:rsidR="006150FD">
        <w:rPr>
          <w:rFonts w:cs="Arial"/>
          <w:szCs w:val="24"/>
        </w:rPr>
        <w:t xml:space="preserve">SUNY Downstate Medical Center </w:t>
      </w:r>
      <w:r w:rsidRPr="00243329">
        <w:rPr>
          <w:rFonts w:cs="Arial"/>
          <w:szCs w:val="24"/>
        </w:rPr>
        <w:t>and hereby relinquish all property rights, title, and interest I may have in those samples.</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By consenting to participate in this </w:t>
      </w:r>
      <w:r w:rsidR="006150FD">
        <w:rPr>
          <w:rFonts w:cs="Arial"/>
          <w:szCs w:val="24"/>
        </w:rPr>
        <w:t>r</w:t>
      </w:r>
      <w:r w:rsidR="000B21FA" w:rsidRPr="00243329">
        <w:rPr>
          <w:rFonts w:cs="Arial"/>
          <w:szCs w:val="24"/>
        </w:rPr>
        <w:t>esearch</w:t>
      </w:r>
      <w:r w:rsidRPr="00243329">
        <w:rPr>
          <w:rFonts w:cs="Arial"/>
          <w:szCs w:val="24"/>
        </w:rPr>
        <w:t xml:space="preserve">, I give up any property rights I may have in bodily fluids or tissue samples collected during this </w:t>
      </w:r>
      <w:r w:rsidR="006150FD">
        <w:rPr>
          <w:rFonts w:cs="Arial"/>
          <w:szCs w:val="24"/>
        </w:rPr>
        <w:t>r</w:t>
      </w:r>
      <w:r w:rsidR="000B21FA" w:rsidRPr="00243329">
        <w:rPr>
          <w:rFonts w:cs="Arial"/>
          <w:szCs w:val="24"/>
        </w:rPr>
        <w:t>esearch</w:t>
      </w:r>
      <w:r w:rsidRPr="00243329">
        <w:rPr>
          <w:rFonts w:cs="Arial"/>
          <w:szCs w:val="24"/>
        </w:rPr>
        <w:t>.</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Although the results of </w:t>
      </w:r>
      <w:r w:rsidR="006150FD">
        <w:rPr>
          <w:rFonts w:cs="Arial"/>
          <w:szCs w:val="24"/>
        </w:rPr>
        <w:t>r</w:t>
      </w:r>
      <w:r w:rsidR="000B21FA" w:rsidRPr="00243329">
        <w:rPr>
          <w:rFonts w:cs="Arial"/>
          <w:szCs w:val="24"/>
        </w:rPr>
        <w:t>esearch</w:t>
      </w:r>
      <w:r w:rsidRPr="00243329">
        <w:rPr>
          <w:rFonts w:cs="Arial"/>
          <w:szCs w:val="24"/>
        </w:rPr>
        <w:t xml:space="preserve">, including your donated materials, may be patentable or have commercial value, you will have no legal or financial interest in any commercial development resulting from the </w:t>
      </w:r>
      <w:r w:rsidR="006150FD">
        <w:rPr>
          <w:rFonts w:cs="Arial"/>
          <w:szCs w:val="24"/>
        </w:rPr>
        <w:t>r</w:t>
      </w:r>
      <w:r w:rsidR="000B21FA" w:rsidRPr="00243329">
        <w:rPr>
          <w:rFonts w:cs="Arial"/>
          <w:szCs w:val="24"/>
        </w:rPr>
        <w:t>esearch</w:t>
      </w:r>
      <w:r w:rsidRPr="00243329">
        <w:rPr>
          <w:rFonts w:cs="Arial"/>
          <w:szCs w:val="24"/>
        </w:rPr>
        <w:t>.</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Tissue obtained from you in this </w:t>
      </w:r>
      <w:r w:rsidR="006150FD">
        <w:rPr>
          <w:rFonts w:cs="Arial"/>
          <w:szCs w:val="24"/>
        </w:rPr>
        <w:t>r</w:t>
      </w:r>
      <w:r w:rsidR="000B21FA" w:rsidRPr="00243329">
        <w:rPr>
          <w:rFonts w:cs="Arial"/>
          <w:szCs w:val="24"/>
        </w:rPr>
        <w:t>esearch</w:t>
      </w:r>
      <w:r w:rsidRPr="00243329">
        <w:rPr>
          <w:rFonts w:cs="Arial"/>
          <w:szCs w:val="24"/>
        </w:rPr>
        <w:t xml:space="preserve"> may be used to establish a cell line that could be patented and licensed. No financial compensation will be provided to you should this occur.</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By consenting to participate, you authorize the use of your bodily fluids and tissue samples for the </w:t>
      </w:r>
      <w:r w:rsidR="006150FD">
        <w:rPr>
          <w:rFonts w:cs="Arial"/>
          <w:szCs w:val="24"/>
        </w:rPr>
        <w:t>r</w:t>
      </w:r>
      <w:r w:rsidR="000B21FA" w:rsidRPr="00243329">
        <w:rPr>
          <w:rFonts w:cs="Arial"/>
          <w:szCs w:val="24"/>
        </w:rPr>
        <w:t>esearch</w:t>
      </w:r>
      <w:r w:rsidRPr="00243329">
        <w:rPr>
          <w:rFonts w:cs="Arial"/>
          <w:szCs w:val="24"/>
        </w:rPr>
        <w:t xml:space="preserve"> described above.</w:t>
      </w:r>
    </w:p>
    <w:p w:rsidR="008541AE" w:rsidRPr="00243329" w:rsidRDefault="006150FD" w:rsidP="00B06FCF">
      <w:pPr>
        <w:numPr>
          <w:ilvl w:val="0"/>
          <w:numId w:val="218"/>
        </w:numPr>
        <w:spacing w:before="0" w:after="0" w:line="240" w:lineRule="auto"/>
        <w:ind w:left="360"/>
        <w:rPr>
          <w:rFonts w:cs="Arial"/>
          <w:szCs w:val="24"/>
        </w:rPr>
      </w:pPr>
      <w:r>
        <w:rPr>
          <w:rFonts w:cs="Arial"/>
          <w:szCs w:val="24"/>
        </w:rPr>
        <w:t xml:space="preserve">Because of </w:t>
      </w:r>
      <w:r w:rsidR="008541AE" w:rsidRPr="00243329">
        <w:rPr>
          <w:rFonts w:cs="Arial"/>
          <w:szCs w:val="24"/>
        </w:rPr>
        <w:t xml:space="preserve">policy, the </w:t>
      </w:r>
      <w:r>
        <w:rPr>
          <w:rFonts w:cs="Arial"/>
          <w:szCs w:val="24"/>
        </w:rPr>
        <w:t xml:space="preserve">SUNY Downstate Medical Center </w:t>
      </w:r>
      <w:r w:rsidR="008541AE" w:rsidRPr="00243329">
        <w:rPr>
          <w:rFonts w:cs="Arial"/>
          <w:szCs w:val="24"/>
        </w:rPr>
        <w:t xml:space="preserve">is not able to offer financial compensation should you be injured as a result of participating in this </w:t>
      </w:r>
      <w:r>
        <w:rPr>
          <w:rFonts w:cs="Arial"/>
          <w:szCs w:val="24"/>
        </w:rPr>
        <w:t>r</w:t>
      </w:r>
      <w:r w:rsidR="000B21FA" w:rsidRPr="00243329">
        <w:rPr>
          <w:rFonts w:cs="Arial"/>
          <w:szCs w:val="24"/>
        </w:rPr>
        <w:t>esearch</w:t>
      </w:r>
      <w:r w:rsidR="008541AE" w:rsidRPr="00243329">
        <w:rPr>
          <w:rFonts w:cs="Arial"/>
          <w:szCs w:val="24"/>
        </w:rPr>
        <w:t xml:space="preserve">. However, you are not precluded from seeking to collect compensation for injury related to malpractice, fault, or blame on the part of those involved in the </w:t>
      </w:r>
      <w:r>
        <w:rPr>
          <w:rFonts w:cs="Arial"/>
          <w:szCs w:val="24"/>
        </w:rPr>
        <w:t>r</w:t>
      </w:r>
      <w:r w:rsidR="000B21FA" w:rsidRPr="00243329">
        <w:rPr>
          <w:rFonts w:cs="Arial"/>
          <w:szCs w:val="24"/>
        </w:rPr>
        <w:t>esearch</w:t>
      </w:r>
      <w:r w:rsidR="008541AE" w:rsidRPr="00243329">
        <w:rPr>
          <w:rFonts w:cs="Arial"/>
          <w:szCs w:val="24"/>
        </w:rPr>
        <w:t>, including the hospital.</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Because of hospital policy, the </w:t>
      </w:r>
      <w:r w:rsidR="006150FD">
        <w:rPr>
          <w:rFonts w:cs="Arial"/>
          <w:szCs w:val="24"/>
        </w:rPr>
        <w:t xml:space="preserve">SUNY Downstate Medical Center </w:t>
      </w:r>
      <w:r w:rsidRPr="00243329">
        <w:rPr>
          <w:rFonts w:cs="Arial"/>
          <w:szCs w:val="24"/>
        </w:rPr>
        <w:t xml:space="preserve">makes no commitment to provide free medical care or payment for any unfavorable outcomes resulting from participation in this </w:t>
      </w:r>
      <w:r w:rsidR="006150FD">
        <w:rPr>
          <w:rFonts w:cs="Arial"/>
          <w:szCs w:val="24"/>
        </w:rPr>
        <w:t>r</w:t>
      </w:r>
      <w:r w:rsidR="000B21FA" w:rsidRPr="00243329">
        <w:rPr>
          <w:rFonts w:cs="Arial"/>
          <w:szCs w:val="24"/>
        </w:rPr>
        <w:t>esearch</w:t>
      </w:r>
      <w:r w:rsidRPr="00243329">
        <w:rPr>
          <w:rFonts w:cs="Arial"/>
          <w:szCs w:val="24"/>
        </w:rPr>
        <w:t xml:space="preserve">. Medical services will be offered at the usual charge. However, </w:t>
      </w:r>
      <w:r w:rsidRPr="00243329">
        <w:rPr>
          <w:rFonts w:cs="Arial"/>
          <w:szCs w:val="24"/>
        </w:rPr>
        <w:lastRenderedPageBreak/>
        <w:t xml:space="preserve">you are not precluded from seeking to collect compensation for injury related to malpractice, fault, or blame on the part of those involved in the </w:t>
      </w:r>
      <w:r w:rsidR="006150FD">
        <w:rPr>
          <w:rFonts w:cs="Arial"/>
          <w:szCs w:val="24"/>
        </w:rPr>
        <w:t>r</w:t>
      </w:r>
      <w:r w:rsidR="000B21FA" w:rsidRPr="00243329">
        <w:rPr>
          <w:rFonts w:cs="Arial"/>
          <w:szCs w:val="24"/>
        </w:rPr>
        <w:t>esearch</w:t>
      </w:r>
      <w:r w:rsidRPr="00243329">
        <w:rPr>
          <w:rFonts w:cs="Arial"/>
          <w:szCs w:val="24"/>
        </w:rPr>
        <w:t>, including the hospital.</w:t>
      </w:r>
    </w:p>
    <w:p w:rsidR="008541AE" w:rsidRPr="00243329" w:rsidRDefault="008541AE" w:rsidP="00B06FCF">
      <w:pPr>
        <w:numPr>
          <w:ilvl w:val="0"/>
          <w:numId w:val="218"/>
        </w:numPr>
        <w:spacing w:before="0" w:after="0" w:line="240" w:lineRule="auto"/>
        <w:ind w:left="360"/>
        <w:rPr>
          <w:rFonts w:cs="Arial"/>
          <w:szCs w:val="24"/>
        </w:rPr>
      </w:pPr>
      <w:r w:rsidRPr="00243329">
        <w:rPr>
          <w:rFonts w:cs="Arial"/>
          <w:szCs w:val="24"/>
        </w:rPr>
        <w:t xml:space="preserve">In the event that you suffer a </w:t>
      </w:r>
      <w:r w:rsidR="006150FD">
        <w:rPr>
          <w:rFonts w:cs="Arial"/>
          <w:szCs w:val="24"/>
        </w:rPr>
        <w:t>r</w:t>
      </w:r>
      <w:r w:rsidR="000B21FA" w:rsidRPr="00243329">
        <w:rPr>
          <w:rFonts w:cs="Arial"/>
          <w:szCs w:val="24"/>
        </w:rPr>
        <w:t>esearch</w:t>
      </w:r>
      <w:r w:rsidRPr="00243329">
        <w:rPr>
          <w:rFonts w:cs="Arial"/>
          <w:szCs w:val="24"/>
        </w:rPr>
        <w:t xml:space="preserve">-related injury, your medical expenses will be your responsibility or that of your third-party payer, although you are not precluded from seeking to collect compensation for injury related to malpractice, fault, or blame on the part of those involved in the </w:t>
      </w:r>
      <w:r w:rsidR="006150FD">
        <w:rPr>
          <w:rFonts w:cs="Arial"/>
          <w:szCs w:val="24"/>
        </w:rPr>
        <w:t>r</w:t>
      </w:r>
      <w:r w:rsidR="000B21FA" w:rsidRPr="00243329">
        <w:rPr>
          <w:rFonts w:cs="Arial"/>
          <w:szCs w:val="24"/>
        </w:rPr>
        <w:t>esearch</w:t>
      </w:r>
      <w:r w:rsidRPr="00243329">
        <w:rPr>
          <w:rFonts w:cs="Arial"/>
          <w:szCs w:val="24"/>
        </w:rPr>
        <w:t>.</w:t>
      </w:r>
    </w:p>
    <w:p w:rsidR="008541AE" w:rsidRPr="00243329" w:rsidRDefault="008541AE" w:rsidP="008541AE">
      <w:pPr>
        <w:rPr>
          <w:rFonts w:cs="Arial"/>
          <w:szCs w:val="24"/>
        </w:rPr>
      </w:pPr>
    </w:p>
    <w:p w:rsidR="008541AE" w:rsidRPr="00243329" w:rsidRDefault="008541AE" w:rsidP="00E25C7C">
      <w:pPr>
        <w:pStyle w:val="Heading3"/>
        <w:rPr>
          <w:rFonts w:cs="Arial"/>
          <w:szCs w:val="24"/>
        </w:rPr>
      </w:pPr>
      <w:bookmarkStart w:id="13" w:name="_Toc533781472"/>
      <w:r w:rsidRPr="00243329">
        <w:rPr>
          <w:rFonts w:cs="Arial"/>
          <w:szCs w:val="24"/>
        </w:rPr>
        <w:t>Pregnant Partner Authorization</w:t>
      </w:r>
      <w:bookmarkEnd w:id="13"/>
    </w:p>
    <w:p w:rsidR="008541AE" w:rsidRPr="00243329" w:rsidRDefault="008541AE" w:rsidP="008541AE">
      <w:pPr>
        <w:spacing w:before="0" w:after="0" w:line="240" w:lineRule="auto"/>
        <w:rPr>
          <w:rFonts w:cs="Arial"/>
          <w:szCs w:val="24"/>
        </w:rPr>
      </w:pPr>
    </w:p>
    <w:p w:rsidR="00E25C7C" w:rsidRPr="00243329" w:rsidRDefault="00E25C7C" w:rsidP="008541AE">
      <w:pPr>
        <w:spacing w:before="0" w:after="0" w:line="240" w:lineRule="auto"/>
        <w:rPr>
          <w:rFonts w:cs="Arial"/>
          <w:szCs w:val="24"/>
        </w:rPr>
      </w:pPr>
      <w:r w:rsidRPr="00243329">
        <w:rPr>
          <w:rFonts w:cs="Arial"/>
          <w:szCs w:val="24"/>
        </w:rPr>
        <w:t xml:space="preserve">Investigators may ask a woman who becomes pregnant to be included in a sub-study when she is a </w:t>
      </w:r>
      <w:r w:rsidR="00546504">
        <w:rPr>
          <w:rFonts w:cs="Arial"/>
          <w:szCs w:val="24"/>
        </w:rPr>
        <w:t>research p</w:t>
      </w:r>
      <w:r w:rsidR="001A1D5F" w:rsidRPr="00243329">
        <w:rPr>
          <w:rFonts w:cs="Arial"/>
          <w:szCs w:val="24"/>
        </w:rPr>
        <w:t xml:space="preserve">articipant </w:t>
      </w:r>
      <w:r w:rsidRPr="00243329">
        <w:rPr>
          <w:rFonts w:cs="Arial"/>
          <w:szCs w:val="24"/>
        </w:rPr>
        <w:t xml:space="preserve">or a partner of a </w:t>
      </w:r>
      <w:r w:rsidR="00546504">
        <w:rPr>
          <w:rFonts w:cs="Arial"/>
          <w:szCs w:val="24"/>
        </w:rPr>
        <w:t>r</w:t>
      </w:r>
      <w:r w:rsidR="000B21FA" w:rsidRPr="00243329">
        <w:rPr>
          <w:rFonts w:cs="Arial"/>
          <w:szCs w:val="24"/>
        </w:rPr>
        <w:t>esearch</w:t>
      </w:r>
      <w:r w:rsidRPr="00243329">
        <w:rPr>
          <w:rFonts w:cs="Arial"/>
          <w:szCs w:val="24"/>
        </w:rPr>
        <w:t xml:space="preserve"> participant. </w:t>
      </w:r>
    </w:p>
    <w:p w:rsidR="00E25C7C" w:rsidRPr="00243329" w:rsidRDefault="00E25C7C" w:rsidP="008541AE">
      <w:pPr>
        <w:spacing w:before="0" w:after="0" w:line="240" w:lineRule="auto"/>
        <w:rPr>
          <w:rFonts w:cs="Arial"/>
          <w:szCs w:val="24"/>
        </w:rPr>
      </w:pPr>
    </w:p>
    <w:p w:rsidR="00E25C7C" w:rsidRPr="00243329" w:rsidRDefault="00E25C7C" w:rsidP="008541AE">
      <w:pPr>
        <w:spacing w:before="0" w:after="0" w:line="240" w:lineRule="auto"/>
        <w:rPr>
          <w:rFonts w:cs="Arial"/>
          <w:szCs w:val="24"/>
        </w:rPr>
      </w:pPr>
      <w:r w:rsidRPr="00243329">
        <w:rPr>
          <w:rFonts w:cs="Arial"/>
          <w:szCs w:val="24"/>
        </w:rPr>
        <w:t xml:space="preserve">The authorization should include a statement </w:t>
      </w:r>
      <w:r w:rsidR="00860A94">
        <w:rPr>
          <w:rFonts w:cs="Arial"/>
          <w:szCs w:val="24"/>
        </w:rPr>
        <w:t xml:space="preserve">about withdrawing </w:t>
      </w:r>
      <w:r w:rsidRPr="00243329">
        <w:rPr>
          <w:rFonts w:cs="Arial"/>
          <w:szCs w:val="24"/>
        </w:rPr>
        <w:t>the pregnant woman’s participation</w:t>
      </w:r>
      <w:r w:rsidR="00860A94">
        <w:rPr>
          <w:rFonts w:cs="Arial"/>
          <w:szCs w:val="24"/>
        </w:rPr>
        <w:t xml:space="preserve"> </w:t>
      </w:r>
      <w:r w:rsidR="000164B3">
        <w:rPr>
          <w:rFonts w:cs="Arial"/>
          <w:szCs w:val="24"/>
        </w:rPr>
        <w:t xml:space="preserve">from </w:t>
      </w:r>
      <w:r w:rsidRPr="00243329">
        <w:rPr>
          <w:rFonts w:cs="Arial"/>
          <w:szCs w:val="24"/>
        </w:rPr>
        <w:t xml:space="preserve">the main study, if applicable.  </w:t>
      </w:r>
    </w:p>
    <w:p w:rsidR="00E25C7C" w:rsidRPr="00243329" w:rsidRDefault="00E25C7C" w:rsidP="008541AE">
      <w:pPr>
        <w:spacing w:before="0" w:after="0" w:line="240" w:lineRule="auto"/>
        <w:rPr>
          <w:rFonts w:cs="Arial"/>
          <w:szCs w:val="24"/>
        </w:rPr>
      </w:pPr>
    </w:p>
    <w:p w:rsidR="00E25C7C" w:rsidRDefault="00E25C7C" w:rsidP="008541AE">
      <w:pPr>
        <w:spacing w:before="0" w:after="0" w:line="240" w:lineRule="auto"/>
        <w:rPr>
          <w:rFonts w:cs="Arial"/>
          <w:color w:val="000000"/>
          <w:szCs w:val="24"/>
        </w:rPr>
      </w:pPr>
      <w:r w:rsidRPr="00243329">
        <w:rPr>
          <w:rFonts w:cs="Arial"/>
          <w:szCs w:val="24"/>
        </w:rPr>
        <w:t xml:space="preserve">The purpose of this authorization is to </w:t>
      </w:r>
      <w:r w:rsidRPr="00243329">
        <w:rPr>
          <w:rFonts w:cs="Arial"/>
          <w:iCs/>
          <w:color w:val="000000"/>
          <w:szCs w:val="24"/>
        </w:rPr>
        <w:t xml:space="preserve">obtain the information about her pregnancy and its outcome from her medical and obstetric records.  This form explains </w:t>
      </w:r>
      <w:r w:rsidRPr="00243329">
        <w:rPr>
          <w:rFonts w:cs="Arial"/>
          <w:color w:val="000000"/>
          <w:szCs w:val="24"/>
        </w:rPr>
        <w:t xml:space="preserve">the </w:t>
      </w:r>
      <w:r w:rsidR="00860A94">
        <w:rPr>
          <w:rFonts w:cs="Arial"/>
          <w:color w:val="000000"/>
          <w:szCs w:val="24"/>
        </w:rPr>
        <w:t xml:space="preserve">use and disclosure of PHI. </w:t>
      </w:r>
    </w:p>
    <w:p w:rsidR="00860A94" w:rsidRDefault="00E25C7C" w:rsidP="00860A94">
      <w:pPr>
        <w:rPr>
          <w:rFonts w:cs="Arial"/>
          <w:szCs w:val="24"/>
        </w:rPr>
      </w:pPr>
      <w:r w:rsidRPr="00243329">
        <w:rPr>
          <w:rFonts w:cs="Arial"/>
          <w:color w:val="000000"/>
          <w:szCs w:val="24"/>
        </w:rPr>
        <w:t xml:space="preserve">A template is available </w:t>
      </w:r>
      <w:r w:rsidR="00860A94">
        <w:rPr>
          <w:rFonts w:cs="Arial"/>
          <w:szCs w:val="24"/>
        </w:rPr>
        <w:t xml:space="preserve">on the </w:t>
      </w:r>
      <w:hyperlink r:id="rId21" w:history="1">
        <w:r w:rsidR="00860A94" w:rsidRPr="007B17CD">
          <w:rPr>
            <w:rStyle w:val="Hyperlink"/>
            <w:rFonts w:cs="Arial"/>
            <w:szCs w:val="24"/>
          </w:rPr>
          <w:t>IRB electronic submissions web site</w:t>
        </w:r>
      </w:hyperlink>
      <w:r w:rsidR="00860A94">
        <w:rPr>
          <w:rFonts w:cs="Arial"/>
          <w:szCs w:val="24"/>
        </w:rPr>
        <w:t>.</w:t>
      </w:r>
    </w:p>
    <w:p w:rsidR="00C95DFE" w:rsidRPr="00243329" w:rsidRDefault="00C95DFE" w:rsidP="008541AE">
      <w:pPr>
        <w:rPr>
          <w:rFonts w:cs="Arial"/>
          <w:szCs w:val="24"/>
        </w:rPr>
      </w:pPr>
    </w:p>
    <w:p w:rsidR="00C95DFE" w:rsidRPr="00243329" w:rsidRDefault="00C95DFE" w:rsidP="00C95DFE">
      <w:pPr>
        <w:pStyle w:val="Heading3"/>
        <w:rPr>
          <w:rFonts w:cs="Arial"/>
          <w:szCs w:val="24"/>
        </w:rPr>
      </w:pPr>
      <w:bookmarkStart w:id="14" w:name="_Toc533781473"/>
      <w:r w:rsidRPr="00243329">
        <w:rPr>
          <w:rFonts w:cs="Arial"/>
          <w:szCs w:val="24"/>
        </w:rPr>
        <w:t>Considerations for Obtaining Remote Consent and Electronic Signatures</w:t>
      </w:r>
      <w:bookmarkEnd w:id="14"/>
    </w:p>
    <w:p w:rsidR="00C95DFE" w:rsidRPr="00243329" w:rsidRDefault="00C95DFE" w:rsidP="008541AE">
      <w:pPr>
        <w:rPr>
          <w:rFonts w:cs="Arial"/>
          <w:szCs w:val="24"/>
        </w:rPr>
      </w:pPr>
    </w:p>
    <w:p w:rsidR="00C95DFE" w:rsidRPr="00243329" w:rsidRDefault="00C95DFE" w:rsidP="00860A94">
      <w:pPr>
        <w:pStyle w:val="Heading3"/>
      </w:pPr>
      <w:bookmarkStart w:id="15" w:name="_Toc533781474"/>
      <w:r w:rsidRPr="00243329">
        <w:t>Remote Consent</w:t>
      </w:r>
      <w:bookmarkEnd w:id="15"/>
    </w:p>
    <w:p w:rsidR="00C95DFE" w:rsidRPr="00243329" w:rsidRDefault="006E0C9D" w:rsidP="00C95DFE">
      <w:pPr>
        <w:rPr>
          <w:rFonts w:cs="Arial"/>
          <w:szCs w:val="24"/>
        </w:rPr>
      </w:pPr>
      <w:r>
        <w:rPr>
          <w:rFonts w:cs="Arial"/>
          <w:szCs w:val="24"/>
        </w:rPr>
        <w:lastRenderedPageBreak/>
        <w:t>With IRB approval, r</w:t>
      </w:r>
      <w:r w:rsidR="00C95DFE" w:rsidRPr="00243329">
        <w:rPr>
          <w:rFonts w:cs="Arial"/>
          <w:szCs w:val="24"/>
        </w:rPr>
        <w:t>es</w:t>
      </w:r>
      <w:r>
        <w:rPr>
          <w:rFonts w:cs="Arial"/>
          <w:szCs w:val="24"/>
        </w:rPr>
        <w:t>earch p</w:t>
      </w:r>
      <w:r w:rsidR="00C95DFE" w:rsidRPr="00243329">
        <w:rPr>
          <w:rFonts w:cs="Arial"/>
          <w:szCs w:val="24"/>
        </w:rPr>
        <w:t xml:space="preserve">articipants may participate in studies in which they do not </w:t>
      </w:r>
      <w:r>
        <w:rPr>
          <w:rFonts w:cs="Arial"/>
          <w:szCs w:val="24"/>
        </w:rPr>
        <w:t>have to meet directly with the i</w:t>
      </w:r>
      <w:r w:rsidR="00C95DFE" w:rsidRPr="00243329">
        <w:rPr>
          <w:rFonts w:cs="Arial"/>
          <w:szCs w:val="24"/>
        </w:rPr>
        <w:t>nvestigator. In general, informed consent and authorization may be initiated and obtained through the following methods as recruitment policy allows (i.e., telephone contact, email, letter, fax).</w:t>
      </w:r>
    </w:p>
    <w:p w:rsidR="00B2675B" w:rsidRDefault="00C95DFE" w:rsidP="00C95DFE">
      <w:pPr>
        <w:autoSpaceDE w:val="0"/>
        <w:autoSpaceDN w:val="0"/>
        <w:adjustRightInd w:val="0"/>
        <w:spacing w:before="0" w:after="0" w:line="240" w:lineRule="auto"/>
        <w:rPr>
          <w:rFonts w:cs="Arial"/>
          <w:szCs w:val="24"/>
        </w:rPr>
      </w:pPr>
      <w:r w:rsidRPr="00243329">
        <w:rPr>
          <w:rFonts w:cs="Arial"/>
          <w:szCs w:val="24"/>
        </w:rPr>
        <w:t>Fax</w:t>
      </w:r>
      <w:r w:rsidR="00B2675B">
        <w:rPr>
          <w:rFonts w:cs="Arial"/>
          <w:szCs w:val="24"/>
        </w:rPr>
        <w:t xml:space="preserve"> transmissions </w:t>
      </w:r>
      <w:r w:rsidR="00860A94">
        <w:rPr>
          <w:rFonts w:cs="Arial"/>
          <w:szCs w:val="24"/>
        </w:rPr>
        <w:t xml:space="preserve">from Downstate </w:t>
      </w:r>
      <w:r w:rsidR="00B2675B">
        <w:rPr>
          <w:rFonts w:cs="Arial"/>
          <w:szCs w:val="24"/>
        </w:rPr>
        <w:t xml:space="preserve">should </w:t>
      </w:r>
      <w:r w:rsidRPr="00243329">
        <w:rPr>
          <w:rFonts w:cs="Arial"/>
          <w:szCs w:val="24"/>
        </w:rPr>
        <w:t xml:space="preserve">use the approved </w:t>
      </w:r>
      <w:hyperlink r:id="rId22" w:history="1">
        <w:r w:rsidRPr="00860A94">
          <w:rPr>
            <w:rStyle w:val="Hyperlink"/>
            <w:rFonts w:cs="Arial"/>
            <w:szCs w:val="24"/>
          </w:rPr>
          <w:t>HIPA</w:t>
        </w:r>
        <w:r w:rsidRPr="00860A94">
          <w:rPr>
            <w:rStyle w:val="Hyperlink"/>
            <w:rFonts w:cs="Arial"/>
            <w:szCs w:val="24"/>
          </w:rPr>
          <w:t>A</w:t>
        </w:r>
        <w:r w:rsidRPr="00860A94">
          <w:rPr>
            <w:rStyle w:val="Hyperlink"/>
            <w:rFonts w:cs="Arial"/>
            <w:szCs w:val="24"/>
          </w:rPr>
          <w:t xml:space="preserve"> </w:t>
        </w:r>
        <w:r w:rsidRPr="00860A94">
          <w:rPr>
            <w:rStyle w:val="Hyperlink"/>
            <w:rFonts w:cs="Arial"/>
            <w:szCs w:val="24"/>
          </w:rPr>
          <w:t>Fa</w:t>
        </w:r>
        <w:r w:rsidRPr="00860A94">
          <w:rPr>
            <w:rStyle w:val="Hyperlink"/>
            <w:rFonts w:cs="Arial"/>
            <w:szCs w:val="24"/>
          </w:rPr>
          <w:t>c</w:t>
        </w:r>
        <w:r w:rsidRPr="00860A94">
          <w:rPr>
            <w:rStyle w:val="Hyperlink"/>
            <w:rFonts w:cs="Arial"/>
            <w:szCs w:val="24"/>
          </w:rPr>
          <w:t>simile Cover Page</w:t>
        </w:r>
      </w:hyperlink>
      <w:r w:rsidRPr="00243329">
        <w:rPr>
          <w:rFonts w:cs="Arial"/>
          <w:szCs w:val="24"/>
        </w:rPr>
        <w:t xml:space="preserve">.  </w:t>
      </w:r>
    </w:p>
    <w:p w:rsidR="00B2675B" w:rsidRDefault="00B2675B" w:rsidP="00C95DFE">
      <w:pPr>
        <w:autoSpaceDE w:val="0"/>
        <w:autoSpaceDN w:val="0"/>
        <w:adjustRightInd w:val="0"/>
        <w:spacing w:before="0" w:after="0" w:line="240" w:lineRule="auto"/>
        <w:rPr>
          <w:rFonts w:cs="Arial"/>
          <w:szCs w:val="24"/>
        </w:rPr>
      </w:pPr>
    </w:p>
    <w:p w:rsidR="006E0C9D" w:rsidRDefault="00B2675B" w:rsidP="00C95DFE">
      <w:pPr>
        <w:autoSpaceDE w:val="0"/>
        <w:autoSpaceDN w:val="0"/>
        <w:adjustRightInd w:val="0"/>
        <w:spacing w:before="0" w:after="0" w:line="240" w:lineRule="auto"/>
        <w:rPr>
          <w:rFonts w:cs="Arial"/>
          <w:szCs w:val="24"/>
        </w:rPr>
      </w:pPr>
      <w:r>
        <w:rPr>
          <w:rFonts w:cs="Arial"/>
          <w:szCs w:val="24"/>
        </w:rPr>
        <w:t xml:space="preserve">When a consent document contains PHI, </w:t>
      </w:r>
      <w:r w:rsidR="00C95DFE" w:rsidRPr="00243329">
        <w:rPr>
          <w:rFonts w:cs="Arial"/>
          <w:szCs w:val="24"/>
        </w:rPr>
        <w:t xml:space="preserve">electronic communications containing any health related information </w:t>
      </w:r>
      <w:r>
        <w:rPr>
          <w:rFonts w:cs="Arial"/>
          <w:szCs w:val="24"/>
        </w:rPr>
        <w:t xml:space="preserve">for research purposes must </w:t>
      </w:r>
      <w:r w:rsidR="00C95DFE" w:rsidRPr="00243329">
        <w:rPr>
          <w:rFonts w:cs="Arial"/>
          <w:szCs w:val="24"/>
        </w:rPr>
        <w:t xml:space="preserve">comply with </w:t>
      </w:r>
      <w:hyperlink r:id="rId23" w:history="1">
        <w:r w:rsidR="00C95DFE" w:rsidRPr="00243329">
          <w:rPr>
            <w:rStyle w:val="Hyperlink"/>
            <w:rFonts w:cs="Arial"/>
            <w:szCs w:val="24"/>
          </w:rPr>
          <w:t>SUNY</w:t>
        </w:r>
        <w:r w:rsidR="00C95DFE" w:rsidRPr="00243329">
          <w:rPr>
            <w:rStyle w:val="Hyperlink"/>
            <w:rFonts w:cs="Arial"/>
            <w:szCs w:val="24"/>
          </w:rPr>
          <w:t xml:space="preserve"> </w:t>
        </w:r>
        <w:r w:rsidR="00C95DFE" w:rsidRPr="00243329">
          <w:rPr>
            <w:rStyle w:val="Hyperlink"/>
            <w:rFonts w:cs="Arial"/>
            <w:szCs w:val="24"/>
          </w:rPr>
          <w:t>Downstate HIS-11, “Electronic Communication of Health Related Information.”</w:t>
        </w:r>
      </w:hyperlink>
      <w:r w:rsidR="000C7AD4">
        <w:rPr>
          <w:rFonts w:cs="Arial"/>
          <w:szCs w:val="24"/>
        </w:rPr>
        <w:t xml:space="preserve">  The i</w:t>
      </w:r>
      <w:r w:rsidR="00C95DFE" w:rsidRPr="00243329">
        <w:rPr>
          <w:rFonts w:cs="Arial"/>
          <w:szCs w:val="24"/>
        </w:rPr>
        <w:t xml:space="preserve">nvestigator must ensure </w:t>
      </w:r>
      <w:r>
        <w:rPr>
          <w:rFonts w:cs="Arial"/>
          <w:szCs w:val="24"/>
        </w:rPr>
        <w:t>the c</w:t>
      </w:r>
      <w:r w:rsidR="00C95DFE" w:rsidRPr="00243329">
        <w:rPr>
          <w:rFonts w:cs="Arial"/>
          <w:szCs w:val="24"/>
        </w:rPr>
        <w:t>onsent form</w:t>
      </w:r>
      <w:r>
        <w:rPr>
          <w:rFonts w:cs="Arial"/>
          <w:szCs w:val="24"/>
        </w:rPr>
        <w:t xml:space="preserve"> obtained via </w:t>
      </w:r>
      <w:r w:rsidR="00C95DFE" w:rsidRPr="00243329">
        <w:rPr>
          <w:rFonts w:cs="Arial"/>
          <w:szCs w:val="24"/>
        </w:rPr>
        <w:t xml:space="preserve">electronic communication </w:t>
      </w:r>
      <w:r w:rsidR="00546504">
        <w:rPr>
          <w:rFonts w:cs="Arial"/>
          <w:szCs w:val="24"/>
        </w:rPr>
        <w:t>has been obtained from the research p</w:t>
      </w:r>
      <w:r w:rsidR="00C95DFE" w:rsidRPr="00243329">
        <w:rPr>
          <w:rFonts w:cs="Arial"/>
          <w:szCs w:val="24"/>
        </w:rPr>
        <w:t xml:space="preserve">articipant and </w:t>
      </w:r>
      <w:r>
        <w:rPr>
          <w:rFonts w:cs="Arial"/>
          <w:szCs w:val="24"/>
        </w:rPr>
        <w:t xml:space="preserve">it </w:t>
      </w:r>
      <w:r w:rsidR="00C95DFE" w:rsidRPr="00243329">
        <w:rPr>
          <w:rFonts w:cs="Arial"/>
          <w:szCs w:val="24"/>
        </w:rPr>
        <w:t>m</w:t>
      </w:r>
      <w:r>
        <w:rPr>
          <w:rFonts w:cs="Arial"/>
          <w:szCs w:val="24"/>
        </w:rPr>
        <w:t xml:space="preserve">ust </w:t>
      </w:r>
      <w:r w:rsidR="00C95DFE" w:rsidRPr="00243329">
        <w:rPr>
          <w:rFonts w:cs="Arial"/>
          <w:szCs w:val="24"/>
        </w:rPr>
        <w:t xml:space="preserve">only </w:t>
      </w:r>
      <w:r>
        <w:rPr>
          <w:rFonts w:cs="Arial"/>
          <w:szCs w:val="24"/>
        </w:rPr>
        <w:t xml:space="preserve">be sent </w:t>
      </w:r>
      <w:r w:rsidR="00C95DFE" w:rsidRPr="00243329">
        <w:rPr>
          <w:rFonts w:cs="Arial"/>
          <w:szCs w:val="24"/>
        </w:rPr>
        <w:t xml:space="preserve">using </w:t>
      </w:r>
      <w:r>
        <w:rPr>
          <w:rFonts w:cs="Arial"/>
          <w:szCs w:val="24"/>
        </w:rPr>
        <w:t xml:space="preserve">an </w:t>
      </w:r>
      <w:r w:rsidR="00C95DFE" w:rsidRPr="00243329">
        <w:rPr>
          <w:rFonts w:cs="Arial"/>
          <w:szCs w:val="24"/>
        </w:rPr>
        <w:t>encryption method</w:t>
      </w:r>
      <w:r>
        <w:rPr>
          <w:rFonts w:cs="Arial"/>
          <w:szCs w:val="24"/>
        </w:rPr>
        <w:t xml:space="preserve">. </w:t>
      </w:r>
    </w:p>
    <w:p w:rsidR="00B2675B" w:rsidRDefault="00B2675B" w:rsidP="00C95DFE">
      <w:pPr>
        <w:autoSpaceDE w:val="0"/>
        <w:autoSpaceDN w:val="0"/>
        <w:adjustRightInd w:val="0"/>
        <w:spacing w:before="0" w:after="0" w:line="240" w:lineRule="auto"/>
        <w:rPr>
          <w:rFonts w:cs="Arial"/>
          <w:szCs w:val="24"/>
        </w:rPr>
      </w:pPr>
    </w:p>
    <w:p w:rsidR="006E0C9D" w:rsidRPr="00860A94" w:rsidRDefault="006E0C9D" w:rsidP="00C95DFE">
      <w:pPr>
        <w:autoSpaceDE w:val="0"/>
        <w:autoSpaceDN w:val="0"/>
        <w:adjustRightInd w:val="0"/>
        <w:spacing w:before="0" w:after="0" w:line="240" w:lineRule="auto"/>
        <w:rPr>
          <w:rFonts w:cs="Arial"/>
          <w:i/>
          <w:color w:val="C00000"/>
          <w:szCs w:val="24"/>
        </w:rPr>
      </w:pPr>
      <w:r w:rsidRPr="00860A94">
        <w:rPr>
          <w:rFonts w:cs="Arial"/>
          <w:i/>
          <w:color w:val="C00000"/>
          <w:szCs w:val="24"/>
        </w:rPr>
        <w:t xml:space="preserve">Note:  For FDA regulated clinical trials, </w:t>
      </w:r>
      <w:r w:rsidR="00F5653D" w:rsidRPr="00860A94">
        <w:rPr>
          <w:rFonts w:cs="Arial"/>
          <w:i/>
          <w:color w:val="C00000"/>
          <w:szCs w:val="24"/>
        </w:rPr>
        <w:t xml:space="preserve">either a compliant electronic signature (see below) or </w:t>
      </w:r>
      <w:r w:rsidRPr="00860A94">
        <w:rPr>
          <w:rFonts w:cs="Arial"/>
          <w:i/>
          <w:color w:val="C00000"/>
          <w:szCs w:val="24"/>
        </w:rPr>
        <w:t>the original signature must be obtained on the informed consent document and saved in the research records with other source documents.</w:t>
      </w:r>
    </w:p>
    <w:p w:rsidR="00C95DFE" w:rsidRPr="00243329" w:rsidRDefault="00C95DFE" w:rsidP="00C95DFE">
      <w:pPr>
        <w:pStyle w:val="ListParagraph"/>
        <w:rPr>
          <w:rFonts w:cs="Arial"/>
          <w:szCs w:val="24"/>
        </w:rPr>
      </w:pPr>
    </w:p>
    <w:p w:rsidR="00C95DFE" w:rsidRPr="00243329" w:rsidRDefault="00C95DFE" w:rsidP="00860A94">
      <w:pPr>
        <w:pStyle w:val="Heading3"/>
      </w:pPr>
      <w:bookmarkStart w:id="16" w:name="_Toc533781475"/>
      <w:r w:rsidRPr="00243329">
        <w:t>Electronic consent; Electronic Signatures</w:t>
      </w:r>
      <w:bookmarkEnd w:id="16"/>
    </w:p>
    <w:p w:rsidR="00C95DFE" w:rsidRPr="00243329" w:rsidRDefault="00C95DFE" w:rsidP="00C95DFE">
      <w:pPr>
        <w:spacing w:before="0" w:after="0" w:line="240" w:lineRule="auto"/>
        <w:rPr>
          <w:rFonts w:cs="Arial"/>
          <w:szCs w:val="24"/>
        </w:rPr>
      </w:pPr>
    </w:p>
    <w:p w:rsidR="00C95DFE" w:rsidRPr="00243329" w:rsidRDefault="00595C4E" w:rsidP="00C95DFE">
      <w:pPr>
        <w:pStyle w:val="ListNumber"/>
        <w:spacing w:after="0"/>
        <w:rPr>
          <w:rFonts w:cs="Arial"/>
        </w:rPr>
      </w:pPr>
      <w:r w:rsidRPr="00243329">
        <w:rPr>
          <w:rFonts w:cs="Arial"/>
        </w:rPr>
        <w:t>With IRB approval, a</w:t>
      </w:r>
      <w:r w:rsidR="000C7AD4">
        <w:rPr>
          <w:rFonts w:cs="Arial"/>
        </w:rPr>
        <w:t>n i</w:t>
      </w:r>
      <w:r w:rsidR="00C95DFE" w:rsidRPr="00243329">
        <w:rPr>
          <w:rFonts w:cs="Arial"/>
        </w:rPr>
        <w:t>nvestigator may obtain electronic consent and obtain electronic signatures, when the IRB waives documentation of informed consent or when all applicable regulatory requirements for an electronic signature are met.  For more information on regulatory requirements refer to:</w:t>
      </w:r>
    </w:p>
    <w:p w:rsidR="00C95DFE" w:rsidRPr="00243329" w:rsidRDefault="007B17CD" w:rsidP="00B06FCF">
      <w:pPr>
        <w:pStyle w:val="ListNumber"/>
        <w:numPr>
          <w:ilvl w:val="0"/>
          <w:numId w:val="183"/>
        </w:numPr>
        <w:spacing w:after="0"/>
        <w:rPr>
          <w:rFonts w:cs="Arial"/>
        </w:rPr>
      </w:pPr>
      <w:hyperlink r:id="rId24" w:history="1">
        <w:r w:rsidR="00C95DFE" w:rsidRPr="00243329">
          <w:rPr>
            <w:rStyle w:val="Hyperlink"/>
            <w:rFonts w:cs="Arial"/>
          </w:rPr>
          <w:t>FDA Regulations (21 CFR 11): Electronic Records; Electronic Signatures</w:t>
        </w:r>
      </w:hyperlink>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United States Code Title 15- Electronic Signatures in Global and National Commerce Act, </w:t>
      </w:r>
      <w:r w:rsidR="00A2553C" w:rsidRPr="00243329">
        <w:rPr>
          <w:rFonts w:cs="Arial"/>
          <w:bCs/>
          <w:szCs w:val="24"/>
        </w:rPr>
        <w:t>Subchapter</w:t>
      </w:r>
      <w:r w:rsidRPr="00243329">
        <w:rPr>
          <w:rFonts w:cs="Arial"/>
          <w:bCs/>
          <w:szCs w:val="24"/>
        </w:rPr>
        <w:t xml:space="preserve"> I- Electronic Records and Signatures in Commerce (ESign Law), </w:t>
      </w:r>
      <w:r w:rsidRPr="00243329">
        <w:rPr>
          <w:rFonts w:cs="Arial"/>
          <w:bCs/>
          <w:i/>
          <w:iCs/>
          <w:szCs w:val="24"/>
        </w:rPr>
        <w:t>October 1, 2000</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New York State Technology Law Article 1- Electronic Signatures &amp; Records Act (ESRA), </w:t>
      </w:r>
      <w:r w:rsidRPr="00243329">
        <w:rPr>
          <w:rFonts w:cs="Arial"/>
          <w:bCs/>
          <w:i/>
          <w:iCs/>
          <w:szCs w:val="24"/>
        </w:rPr>
        <w:t>September 28, 1999 and amended August 6, 2002</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9 NYCRR Part 540- ESRA Amended Regulations, </w:t>
      </w:r>
      <w:r w:rsidRPr="00243329">
        <w:rPr>
          <w:rFonts w:cs="Arial"/>
          <w:bCs/>
          <w:i/>
          <w:iCs/>
          <w:szCs w:val="24"/>
        </w:rPr>
        <w:t>May 7, 2003</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NYS Office for Technology- ESRA Guidelines, </w:t>
      </w:r>
      <w:r w:rsidRPr="00243329">
        <w:rPr>
          <w:rFonts w:cs="Arial"/>
          <w:bCs/>
          <w:i/>
          <w:iCs/>
          <w:szCs w:val="24"/>
        </w:rPr>
        <w:t>May 26, 2004</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National Archives &amp; Records Administration- Records Management Guidelines for Agencies Implementing Electronic Signature Technologies, </w:t>
      </w:r>
      <w:r w:rsidRPr="00243329">
        <w:rPr>
          <w:rFonts w:cs="Arial"/>
          <w:bCs/>
          <w:i/>
          <w:iCs/>
          <w:szCs w:val="24"/>
        </w:rPr>
        <w:t>October 18, 2000</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NYS Archives &amp; Records Administration- Guidelines for the Legal Acceptance of Public Records in an Emerging Electronic Environment, </w:t>
      </w:r>
      <w:r w:rsidRPr="00243329">
        <w:rPr>
          <w:rFonts w:cs="Arial"/>
          <w:bCs/>
          <w:i/>
          <w:iCs/>
          <w:szCs w:val="24"/>
        </w:rPr>
        <w:t>published 1998</w:t>
      </w:r>
    </w:p>
    <w:p w:rsidR="00C95DFE" w:rsidRPr="00243329" w:rsidRDefault="00C95DFE" w:rsidP="00B06FCF">
      <w:pPr>
        <w:pStyle w:val="ListParagraph"/>
        <w:numPr>
          <w:ilvl w:val="0"/>
          <w:numId w:val="183"/>
        </w:numPr>
        <w:spacing w:before="0" w:after="0" w:line="240" w:lineRule="auto"/>
        <w:contextualSpacing w:val="0"/>
        <w:jc w:val="both"/>
        <w:rPr>
          <w:rFonts w:cs="Arial"/>
          <w:bCs/>
          <w:i/>
          <w:iCs/>
          <w:szCs w:val="24"/>
        </w:rPr>
      </w:pPr>
      <w:r w:rsidRPr="00243329">
        <w:rPr>
          <w:rFonts w:cs="Arial"/>
          <w:bCs/>
          <w:szCs w:val="24"/>
        </w:rPr>
        <w:t xml:space="preserve">10 NYCRR Part 405.10- Medical Records, </w:t>
      </w:r>
      <w:r w:rsidRPr="00243329">
        <w:rPr>
          <w:rFonts w:cs="Arial"/>
          <w:bCs/>
          <w:i/>
          <w:iCs/>
          <w:szCs w:val="24"/>
        </w:rPr>
        <w:t>February 25, 1998</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42 CFR Section 482.24- CMS Conditions of Participation for Hospitals, Medical Record Services</w:t>
      </w:r>
    </w:p>
    <w:p w:rsidR="00C95DFE" w:rsidRPr="00243329" w:rsidRDefault="00C95DFE" w:rsidP="00B06FCF">
      <w:pPr>
        <w:pStyle w:val="ListParagraph"/>
        <w:numPr>
          <w:ilvl w:val="0"/>
          <w:numId w:val="183"/>
        </w:numPr>
        <w:spacing w:before="0" w:after="0" w:line="240" w:lineRule="auto"/>
        <w:contextualSpacing w:val="0"/>
        <w:jc w:val="both"/>
        <w:rPr>
          <w:rFonts w:cs="Arial"/>
          <w:bCs/>
          <w:szCs w:val="24"/>
        </w:rPr>
      </w:pPr>
      <w:r w:rsidRPr="00243329">
        <w:rPr>
          <w:rFonts w:cs="Arial"/>
          <w:bCs/>
          <w:szCs w:val="24"/>
        </w:rPr>
        <w:t>Joint Commission Hospital Accreditation Standards- IM.2.20</w:t>
      </w:r>
    </w:p>
    <w:p w:rsidR="00C95DFE" w:rsidRPr="00243329" w:rsidRDefault="00C95DFE" w:rsidP="008541AE">
      <w:pPr>
        <w:rPr>
          <w:rFonts w:cs="Arial"/>
          <w:szCs w:val="24"/>
        </w:rPr>
      </w:pPr>
    </w:p>
    <w:p w:rsidR="00DE054B" w:rsidRPr="00243329" w:rsidRDefault="00DE054B" w:rsidP="00DE054B">
      <w:pPr>
        <w:pStyle w:val="Heading3"/>
        <w:rPr>
          <w:rFonts w:cs="Arial"/>
          <w:szCs w:val="24"/>
        </w:rPr>
      </w:pPr>
      <w:bookmarkStart w:id="17" w:name="_Toc365275192"/>
      <w:bookmarkStart w:id="18" w:name="_Toc533781476"/>
      <w:r w:rsidRPr="00243329">
        <w:rPr>
          <w:rFonts w:cs="Arial"/>
          <w:szCs w:val="24"/>
        </w:rPr>
        <w:t>Data Use Agreement (DUA) or Business Associate Agreement (BAA)</w:t>
      </w:r>
      <w:bookmarkEnd w:id="18"/>
      <w:r w:rsidRPr="00243329">
        <w:rPr>
          <w:rFonts w:cs="Arial"/>
          <w:szCs w:val="24"/>
        </w:rPr>
        <w:t xml:space="preserve"> </w:t>
      </w:r>
    </w:p>
    <w:p w:rsidR="00DE054B" w:rsidRPr="00243329" w:rsidRDefault="00DE054B" w:rsidP="00DE054B">
      <w:pPr>
        <w:rPr>
          <w:rFonts w:cs="Arial"/>
          <w:szCs w:val="24"/>
        </w:rPr>
      </w:pPr>
      <w:r w:rsidRPr="00243329">
        <w:rPr>
          <w:rFonts w:cs="Arial"/>
          <w:szCs w:val="24"/>
        </w:rPr>
        <w:t xml:space="preserve">If informed consent is obtained from a </w:t>
      </w:r>
      <w:r w:rsidR="006E0C9D">
        <w:rPr>
          <w:rFonts w:cs="Arial"/>
          <w:szCs w:val="24"/>
        </w:rPr>
        <w:t>research p</w:t>
      </w:r>
      <w:r w:rsidR="001A1D5F" w:rsidRPr="00243329">
        <w:rPr>
          <w:rFonts w:cs="Arial"/>
          <w:szCs w:val="24"/>
        </w:rPr>
        <w:t xml:space="preserve">articipant </w:t>
      </w:r>
      <w:r w:rsidRPr="00243329">
        <w:rPr>
          <w:rFonts w:cs="Arial"/>
          <w:szCs w:val="24"/>
        </w:rPr>
        <w:t>when a limited data set is released outside t</w:t>
      </w:r>
      <w:r w:rsidR="006E0C9D">
        <w:rPr>
          <w:rFonts w:cs="Arial"/>
          <w:szCs w:val="24"/>
        </w:rPr>
        <w:t xml:space="preserve">he institution where the research takes place, </w:t>
      </w:r>
      <w:r w:rsidRPr="00243329">
        <w:rPr>
          <w:rFonts w:cs="Arial"/>
          <w:szCs w:val="24"/>
        </w:rPr>
        <w:t xml:space="preserve">a HIPAA authorization should be obtained, </w:t>
      </w:r>
      <w:r w:rsidRPr="00243329">
        <w:rPr>
          <w:rFonts w:cs="Arial"/>
          <w:szCs w:val="24"/>
        </w:rPr>
        <w:lastRenderedPageBreak/>
        <w:t xml:space="preserve">indicating the disclosure.  A “limited data set” is a data set that is stripped of certain direct identifiers that are specified in the Privacy Rule.   </w:t>
      </w:r>
    </w:p>
    <w:p w:rsidR="00DE054B" w:rsidRPr="00243329" w:rsidRDefault="00DE054B" w:rsidP="00DE054B">
      <w:pPr>
        <w:rPr>
          <w:rFonts w:cs="Arial"/>
          <w:szCs w:val="24"/>
        </w:rPr>
      </w:pPr>
      <w:r w:rsidRPr="00243329">
        <w:rPr>
          <w:rFonts w:cs="Arial"/>
          <w:szCs w:val="24"/>
        </w:rPr>
        <w:t>When a limited data set is released outsid</w:t>
      </w:r>
      <w:r w:rsidR="006E0C9D">
        <w:rPr>
          <w:rFonts w:cs="Arial"/>
          <w:szCs w:val="24"/>
        </w:rPr>
        <w:t>e the institution where the research takes place</w:t>
      </w:r>
      <w:r w:rsidRPr="00243329">
        <w:rPr>
          <w:rFonts w:cs="Arial"/>
          <w:szCs w:val="24"/>
        </w:rPr>
        <w:t xml:space="preserve"> or obtained from an external source, a Data Use Agreement (DUA) is generally required</w:t>
      </w:r>
      <w:bookmarkEnd w:id="17"/>
      <w:r w:rsidRPr="00243329">
        <w:rPr>
          <w:rFonts w:cs="Arial"/>
          <w:szCs w:val="24"/>
        </w:rPr>
        <w:t>; however, the Privacy Officer or IRB may consider the approval of a HIPAA authorization or waiver to release the data.</w:t>
      </w:r>
    </w:p>
    <w:p w:rsidR="00DE054B" w:rsidRPr="00243329" w:rsidRDefault="00DE054B" w:rsidP="00DE054B">
      <w:pPr>
        <w:rPr>
          <w:rFonts w:cs="Arial"/>
          <w:szCs w:val="24"/>
        </w:rPr>
      </w:pPr>
      <w:r w:rsidRPr="00243329">
        <w:rPr>
          <w:rFonts w:cs="Arial"/>
          <w:szCs w:val="24"/>
        </w:rPr>
        <w:t xml:space="preserve">A Business Associate Agreement (BAA) is required when providing a vendor (e.g., transcription service, data center, etc.) with PHI information for the purposes of the </w:t>
      </w:r>
      <w:r w:rsidR="006E0C9D">
        <w:rPr>
          <w:rFonts w:cs="Arial"/>
          <w:szCs w:val="24"/>
        </w:rPr>
        <w:t>r</w:t>
      </w:r>
      <w:r w:rsidR="000B21FA" w:rsidRPr="00243329">
        <w:rPr>
          <w:rFonts w:cs="Arial"/>
          <w:szCs w:val="24"/>
        </w:rPr>
        <w:t>esearch</w:t>
      </w:r>
      <w:r w:rsidRPr="00243329">
        <w:rPr>
          <w:rFonts w:cs="Arial"/>
          <w:szCs w:val="24"/>
        </w:rPr>
        <w:t>.</w:t>
      </w:r>
    </w:p>
    <w:p w:rsidR="00DE054B" w:rsidRPr="00243329" w:rsidRDefault="0062014B" w:rsidP="00DE054B">
      <w:pPr>
        <w:rPr>
          <w:rFonts w:cs="Arial"/>
          <w:color w:val="000000"/>
          <w:szCs w:val="24"/>
        </w:rPr>
      </w:pPr>
      <w:bookmarkStart w:id="19" w:name="_Toc365275194"/>
      <w:r>
        <w:rPr>
          <w:rFonts w:cs="Arial"/>
          <w:color w:val="000000"/>
          <w:szCs w:val="24"/>
        </w:rPr>
        <w:t>D</w:t>
      </w:r>
      <w:r w:rsidR="00DE054B" w:rsidRPr="00243329">
        <w:rPr>
          <w:rFonts w:cs="Arial"/>
          <w:color w:val="000000"/>
          <w:szCs w:val="24"/>
        </w:rPr>
        <w:t xml:space="preserve">ocuments </w:t>
      </w:r>
      <w:r>
        <w:rPr>
          <w:rFonts w:cs="Arial"/>
          <w:color w:val="000000"/>
          <w:szCs w:val="24"/>
        </w:rPr>
        <w:t xml:space="preserve">which do not use the standard DMC approved template, </w:t>
      </w:r>
      <w:r w:rsidR="00DE054B" w:rsidRPr="00243329">
        <w:rPr>
          <w:rFonts w:cs="Arial"/>
          <w:color w:val="000000"/>
          <w:szCs w:val="24"/>
        </w:rPr>
        <w:t xml:space="preserve">must be reviewed and approved by General Counsel and the Hospital Privacy Officer, before being presented to the </w:t>
      </w:r>
      <w:r>
        <w:rPr>
          <w:rFonts w:cs="Arial"/>
          <w:color w:val="000000"/>
          <w:szCs w:val="24"/>
        </w:rPr>
        <w:t xml:space="preserve">Pre-Awards </w:t>
      </w:r>
      <w:r w:rsidR="00DE054B" w:rsidRPr="00243329">
        <w:rPr>
          <w:rFonts w:cs="Arial"/>
          <w:color w:val="000000"/>
          <w:szCs w:val="24"/>
        </w:rPr>
        <w:t>for signature.  Templates are available from the Privacy Officer</w:t>
      </w:r>
      <w:r>
        <w:rPr>
          <w:rFonts w:cs="Arial"/>
          <w:color w:val="000000"/>
          <w:szCs w:val="24"/>
        </w:rPr>
        <w:t xml:space="preserve"> or </w:t>
      </w:r>
      <w:r w:rsidR="00DE054B" w:rsidRPr="00243329">
        <w:rPr>
          <w:rFonts w:cs="Arial"/>
          <w:color w:val="000000"/>
          <w:szCs w:val="24"/>
        </w:rPr>
        <w:t>.</w:t>
      </w:r>
    </w:p>
    <w:p w:rsidR="00DE054B" w:rsidRPr="00243329" w:rsidRDefault="00DE054B" w:rsidP="008541AE">
      <w:pPr>
        <w:rPr>
          <w:rFonts w:cs="Arial"/>
          <w:color w:val="000000"/>
          <w:szCs w:val="24"/>
        </w:rPr>
      </w:pPr>
      <w:r w:rsidRPr="00243329">
        <w:rPr>
          <w:rFonts w:cs="Arial"/>
          <w:color w:val="000000"/>
          <w:szCs w:val="24"/>
        </w:rPr>
        <w:t>All original signed and dated</w:t>
      </w:r>
      <w:r w:rsidR="006E0C9D">
        <w:rPr>
          <w:rFonts w:cs="Arial"/>
          <w:color w:val="000000"/>
          <w:szCs w:val="24"/>
        </w:rPr>
        <w:t xml:space="preserve"> forms must be retained in the i</w:t>
      </w:r>
      <w:r w:rsidRPr="00243329">
        <w:rPr>
          <w:rFonts w:cs="Arial"/>
          <w:color w:val="000000"/>
          <w:szCs w:val="24"/>
        </w:rPr>
        <w:t xml:space="preserve">nvestigator’s </w:t>
      </w:r>
      <w:r w:rsidR="006E0C9D">
        <w:rPr>
          <w:rFonts w:cs="Arial"/>
          <w:color w:val="000000"/>
          <w:szCs w:val="24"/>
        </w:rPr>
        <w:t>r</w:t>
      </w:r>
      <w:r w:rsidR="000B21FA" w:rsidRPr="00243329">
        <w:rPr>
          <w:rFonts w:cs="Arial"/>
          <w:color w:val="000000"/>
          <w:szCs w:val="24"/>
        </w:rPr>
        <w:t>esearch</w:t>
      </w:r>
      <w:r w:rsidRPr="00243329">
        <w:rPr>
          <w:rFonts w:cs="Arial"/>
          <w:color w:val="000000"/>
          <w:szCs w:val="24"/>
        </w:rPr>
        <w:t xml:space="preserve"> files, secure but readily retrievable.</w:t>
      </w:r>
      <w:bookmarkEnd w:id="19"/>
      <w:r w:rsidRPr="00243329">
        <w:rPr>
          <w:rFonts w:cs="Arial"/>
          <w:color w:val="000000"/>
          <w:szCs w:val="24"/>
        </w:rPr>
        <w:t xml:space="preserve">  </w:t>
      </w:r>
    </w:p>
    <w:p w:rsidR="00DE054B" w:rsidRPr="00243329" w:rsidRDefault="006E0C9D" w:rsidP="00DE054B">
      <w:pPr>
        <w:rPr>
          <w:rFonts w:cs="Arial"/>
          <w:szCs w:val="24"/>
        </w:rPr>
      </w:pPr>
      <w:bookmarkStart w:id="20" w:name="_Toc365275189"/>
      <w:r>
        <w:rPr>
          <w:rFonts w:cs="Arial"/>
          <w:szCs w:val="24"/>
        </w:rPr>
        <w:t>When a h</w:t>
      </w:r>
      <w:r w:rsidR="00DE054B" w:rsidRPr="00243329">
        <w:rPr>
          <w:rFonts w:cs="Arial"/>
          <w:szCs w:val="24"/>
        </w:rPr>
        <w:t xml:space="preserve">uman </w:t>
      </w:r>
      <w:r>
        <w:rPr>
          <w:rFonts w:cs="Arial"/>
          <w:szCs w:val="24"/>
        </w:rPr>
        <w:t>r</w:t>
      </w:r>
      <w:r w:rsidR="000B21FA" w:rsidRPr="00243329">
        <w:rPr>
          <w:rFonts w:cs="Arial"/>
          <w:szCs w:val="24"/>
        </w:rPr>
        <w:t>esearch</w:t>
      </w:r>
      <w:r w:rsidR="00DE054B" w:rsidRPr="00243329">
        <w:rPr>
          <w:rFonts w:cs="Arial"/>
          <w:szCs w:val="24"/>
        </w:rPr>
        <w:t xml:space="preserve"> project is determined to be exempt and involves PHI, a HIPAA Waiver, a HIPAA Authorization, a Data Use Agreement (DUA), or a Business Associate Agreement (BAA) is usually still required.</w:t>
      </w:r>
      <w:bookmarkEnd w:id="20"/>
      <w:r w:rsidR="00DE054B" w:rsidRPr="00243329">
        <w:rPr>
          <w:rFonts w:cs="Arial"/>
          <w:szCs w:val="24"/>
        </w:rPr>
        <w:t xml:space="preserve"> </w:t>
      </w:r>
    </w:p>
    <w:p w:rsidR="002A63AD" w:rsidRPr="00243329" w:rsidRDefault="002A63AD" w:rsidP="00DE054B">
      <w:pPr>
        <w:rPr>
          <w:rFonts w:cs="Arial"/>
          <w:szCs w:val="24"/>
        </w:rPr>
      </w:pPr>
    </w:p>
    <w:p w:rsidR="002A63AD" w:rsidRPr="00243329" w:rsidRDefault="002A63AD" w:rsidP="00B22AB0">
      <w:pPr>
        <w:pStyle w:val="Heading3"/>
      </w:pPr>
      <w:bookmarkStart w:id="21" w:name="_Toc533781477"/>
      <w:r w:rsidRPr="00243329">
        <w:t xml:space="preserve">Forms and Materials Used When Enrolling </w:t>
      </w:r>
      <w:r w:rsidR="001A1D5F" w:rsidRPr="00243329">
        <w:t xml:space="preserve">Research </w:t>
      </w:r>
      <w:r w:rsidR="004000D0" w:rsidRPr="00243329">
        <w:t>Participants</w:t>
      </w:r>
      <w:r w:rsidRPr="00243329">
        <w:t xml:space="preserve"> with Limited English Proficiency (LEP)</w:t>
      </w:r>
      <w:r w:rsidR="00B22AB0" w:rsidRPr="00243329">
        <w:t>, and for Those with Low Literacy and Numeracy, Physical Challenges, or a Religious Objection to Signing Documents</w:t>
      </w:r>
      <w:bookmarkEnd w:id="21"/>
    </w:p>
    <w:p w:rsidR="002A63AD" w:rsidRPr="00243329" w:rsidRDefault="002A63AD" w:rsidP="002A63AD">
      <w:pPr>
        <w:rPr>
          <w:rFonts w:cs="Arial"/>
          <w:szCs w:val="24"/>
        </w:rPr>
      </w:pPr>
      <w:r w:rsidRPr="00243329">
        <w:rPr>
          <w:rFonts w:cs="Arial"/>
          <w:szCs w:val="24"/>
        </w:rPr>
        <w:t xml:space="preserve">The DMC provides culturally and linguistically appropriate care and support to our patients in many languages, as determined and documented at the time of admission. </w:t>
      </w:r>
      <w:r w:rsidRPr="00243329">
        <w:rPr>
          <w:rStyle w:val="xformelement"/>
          <w:rFonts w:cs="Arial"/>
          <w:szCs w:val="24"/>
        </w:rPr>
        <w:t xml:space="preserve">The common preferred languages of our local community include: English, Haitian Creole, Arabic, Spanish, Russian, Simplified Chinese, and Traditional Chinese.  </w:t>
      </w:r>
      <w:r w:rsidRPr="00243329">
        <w:rPr>
          <w:rFonts w:cs="Arial"/>
          <w:szCs w:val="24"/>
        </w:rPr>
        <w:t xml:space="preserve">Individuals who do not speak English as their primary language and have a limited ability to read, speak, write, or understand English are considered to have a Limited English Proficiency (LEP).  </w:t>
      </w:r>
    </w:p>
    <w:p w:rsidR="002A63AD" w:rsidRPr="00243329" w:rsidRDefault="002A63AD" w:rsidP="002A63AD">
      <w:pPr>
        <w:rPr>
          <w:rFonts w:cs="Arial"/>
          <w:szCs w:val="24"/>
        </w:rPr>
      </w:pPr>
      <w:r w:rsidRPr="00243329">
        <w:rPr>
          <w:rFonts w:cs="Arial"/>
          <w:szCs w:val="24"/>
        </w:rPr>
        <w:t xml:space="preserve">In order to achieve equitable selection of </w:t>
      </w:r>
      <w:r w:rsidR="00546504">
        <w:rPr>
          <w:rFonts w:cs="Arial"/>
          <w:szCs w:val="24"/>
        </w:rPr>
        <w:t>r</w:t>
      </w:r>
      <w:r w:rsidR="001A1D5F" w:rsidRPr="00243329">
        <w:rPr>
          <w:rFonts w:cs="Arial"/>
          <w:szCs w:val="24"/>
        </w:rPr>
        <w:t xml:space="preserve">esearch </w:t>
      </w:r>
      <w:r w:rsidR="00546504">
        <w:rPr>
          <w:rFonts w:cs="Arial"/>
          <w:szCs w:val="24"/>
        </w:rPr>
        <w:t>p</w:t>
      </w:r>
      <w:r w:rsidR="004000D0" w:rsidRPr="00243329">
        <w:rPr>
          <w:rFonts w:cs="Arial"/>
          <w:szCs w:val="24"/>
        </w:rPr>
        <w:t>articipants</w:t>
      </w:r>
      <w:r w:rsidRPr="00243329">
        <w:rPr>
          <w:rFonts w:cs="Arial"/>
          <w:szCs w:val="24"/>
        </w:rPr>
        <w:t xml:space="preserve">, it may be desirable to recruit and enroll the individuals </w:t>
      </w:r>
      <w:r w:rsidR="00A00BC9" w:rsidRPr="00243329">
        <w:rPr>
          <w:rFonts w:cs="Arial"/>
          <w:szCs w:val="24"/>
        </w:rPr>
        <w:t>who have LEP</w:t>
      </w:r>
      <w:r w:rsidRPr="00243329">
        <w:rPr>
          <w:rFonts w:cs="Arial"/>
          <w:szCs w:val="24"/>
        </w:rPr>
        <w:t xml:space="preserve">, particularly to make </w:t>
      </w:r>
      <w:r w:rsidR="00546504">
        <w:rPr>
          <w:rFonts w:cs="Arial"/>
          <w:szCs w:val="24"/>
        </w:rPr>
        <w:t>r</w:t>
      </w:r>
      <w:r w:rsidR="000B21FA" w:rsidRPr="00243329">
        <w:rPr>
          <w:rFonts w:cs="Arial"/>
          <w:szCs w:val="24"/>
        </w:rPr>
        <w:t>esearch</w:t>
      </w:r>
      <w:r w:rsidRPr="00243329">
        <w:rPr>
          <w:rFonts w:cs="Arial"/>
          <w:szCs w:val="24"/>
        </w:rPr>
        <w:t xml:space="preserve"> available to those who may receive an anticipated direct benefit in our community. Recruitment of </w:t>
      </w:r>
      <w:r w:rsidR="00546504">
        <w:rPr>
          <w:rFonts w:cs="Arial"/>
          <w:szCs w:val="24"/>
        </w:rPr>
        <w:t>r</w:t>
      </w:r>
      <w:r w:rsidR="001A1D5F" w:rsidRPr="00243329">
        <w:rPr>
          <w:rFonts w:cs="Arial"/>
          <w:szCs w:val="24"/>
        </w:rPr>
        <w:t xml:space="preserve">esearch </w:t>
      </w:r>
      <w:r w:rsidR="00546504">
        <w:rPr>
          <w:rFonts w:cs="Arial"/>
          <w:szCs w:val="24"/>
        </w:rPr>
        <w:t>p</w:t>
      </w:r>
      <w:r w:rsidR="004000D0" w:rsidRPr="00243329">
        <w:rPr>
          <w:rFonts w:cs="Arial"/>
          <w:szCs w:val="24"/>
        </w:rPr>
        <w:t>articipants</w:t>
      </w:r>
      <w:r w:rsidRPr="00243329">
        <w:rPr>
          <w:rFonts w:cs="Arial"/>
          <w:szCs w:val="24"/>
        </w:rPr>
        <w:t xml:space="preserve"> with LEP is generally </w:t>
      </w:r>
      <w:r w:rsidRPr="00243329">
        <w:rPr>
          <w:rFonts w:cs="Arial"/>
          <w:szCs w:val="24"/>
          <w:u w:val="single"/>
        </w:rPr>
        <w:t>required</w:t>
      </w:r>
      <w:r w:rsidRPr="00243329">
        <w:rPr>
          <w:rFonts w:cs="Arial"/>
          <w:szCs w:val="24"/>
        </w:rPr>
        <w:t xml:space="preserve">, if the study holds the prospect of a </w:t>
      </w:r>
      <w:r w:rsidRPr="00243329">
        <w:rPr>
          <w:rFonts w:cs="Arial"/>
          <w:szCs w:val="24"/>
          <w:u w:val="single"/>
        </w:rPr>
        <w:t>direct therapeutic benefit</w:t>
      </w:r>
      <w:r w:rsidRPr="00243329">
        <w:rPr>
          <w:rFonts w:cs="Arial"/>
          <w:szCs w:val="24"/>
        </w:rPr>
        <w:t xml:space="preserve"> to the </w:t>
      </w:r>
      <w:r w:rsidR="00546504">
        <w:rPr>
          <w:rFonts w:cs="Arial"/>
          <w:szCs w:val="24"/>
        </w:rPr>
        <w:t>r</w:t>
      </w:r>
      <w:r w:rsidR="000B21FA" w:rsidRPr="00243329">
        <w:rPr>
          <w:rFonts w:cs="Arial"/>
          <w:szCs w:val="24"/>
        </w:rPr>
        <w:t>esearch</w:t>
      </w:r>
      <w:r w:rsidRPr="00243329">
        <w:rPr>
          <w:rFonts w:cs="Arial"/>
          <w:szCs w:val="24"/>
        </w:rPr>
        <w:t xml:space="preserve"> participant, and the informed consent must be obtained in the </w:t>
      </w:r>
      <w:r w:rsidR="00546504">
        <w:rPr>
          <w:rFonts w:cs="Arial"/>
          <w:szCs w:val="24"/>
        </w:rPr>
        <w:t>r</w:t>
      </w:r>
      <w:r w:rsidR="000B21FA" w:rsidRPr="00243329">
        <w:rPr>
          <w:rFonts w:cs="Arial"/>
          <w:szCs w:val="24"/>
        </w:rPr>
        <w:t>esearch</w:t>
      </w:r>
      <w:r w:rsidRPr="00243329">
        <w:rPr>
          <w:rFonts w:cs="Arial"/>
          <w:szCs w:val="24"/>
        </w:rPr>
        <w:t xml:space="preserve"> </w:t>
      </w:r>
      <w:r w:rsidR="00546504">
        <w:rPr>
          <w:rFonts w:cs="Arial"/>
          <w:szCs w:val="24"/>
        </w:rPr>
        <w:t>p</w:t>
      </w:r>
      <w:r w:rsidR="001A1D5F" w:rsidRPr="00243329">
        <w:rPr>
          <w:rFonts w:cs="Arial"/>
          <w:szCs w:val="24"/>
        </w:rPr>
        <w:t xml:space="preserve">articipant’s </w:t>
      </w:r>
      <w:r w:rsidRPr="00243329">
        <w:rPr>
          <w:rFonts w:cs="Arial"/>
          <w:szCs w:val="24"/>
        </w:rPr>
        <w:t>preferred language.</w:t>
      </w:r>
    </w:p>
    <w:p w:rsidR="002A63AD" w:rsidRPr="00243329" w:rsidRDefault="002A63AD" w:rsidP="002A63AD">
      <w:pPr>
        <w:rPr>
          <w:rFonts w:cs="Arial"/>
          <w:szCs w:val="24"/>
        </w:rPr>
      </w:pPr>
      <w:r w:rsidRPr="00243329">
        <w:rPr>
          <w:rFonts w:cs="Arial"/>
          <w:szCs w:val="24"/>
        </w:rPr>
        <w:t xml:space="preserve">This </w:t>
      </w:r>
      <w:r w:rsidR="0062014B">
        <w:rPr>
          <w:rFonts w:cs="Arial"/>
          <w:szCs w:val="24"/>
        </w:rPr>
        <w:t xml:space="preserve">guidance </w:t>
      </w:r>
      <w:r w:rsidRPr="00243329">
        <w:rPr>
          <w:rFonts w:cs="Arial"/>
          <w:szCs w:val="24"/>
        </w:rPr>
        <w:t xml:space="preserve">describes a process to obtain effective (and document, when applicable) informed consent, </w:t>
      </w:r>
      <w:r w:rsidR="0007614F" w:rsidRPr="00243329">
        <w:rPr>
          <w:rFonts w:cs="Arial"/>
          <w:szCs w:val="24"/>
        </w:rPr>
        <w:t xml:space="preserve">LAR </w:t>
      </w:r>
      <w:r w:rsidRPr="00243329">
        <w:rPr>
          <w:rFonts w:cs="Arial"/>
          <w:szCs w:val="24"/>
        </w:rPr>
        <w:t>consent, parental permission, child asse</w:t>
      </w:r>
      <w:r w:rsidR="00546504">
        <w:rPr>
          <w:rFonts w:cs="Arial"/>
          <w:szCs w:val="24"/>
        </w:rPr>
        <w:t xml:space="preserve">nt, including applicable HIPAA research </w:t>
      </w:r>
      <w:r w:rsidR="00546504">
        <w:rPr>
          <w:rFonts w:cs="Arial"/>
          <w:szCs w:val="24"/>
        </w:rPr>
        <w:lastRenderedPageBreak/>
        <w:t>a</w:t>
      </w:r>
      <w:r w:rsidRPr="00243329">
        <w:rPr>
          <w:rFonts w:cs="Arial"/>
          <w:szCs w:val="24"/>
        </w:rPr>
        <w:t xml:space="preserve">uthorization for individuals who have a LEP and for those with low literacy and numeracy, physical challenges, or a religious objection to signing documents. </w:t>
      </w:r>
    </w:p>
    <w:p w:rsidR="002A63AD" w:rsidRPr="00243329" w:rsidRDefault="002A63AD" w:rsidP="002A63AD">
      <w:pPr>
        <w:rPr>
          <w:rFonts w:cs="Arial"/>
          <w:szCs w:val="24"/>
        </w:rPr>
      </w:pPr>
      <w:r w:rsidRPr="00243329">
        <w:rPr>
          <w:rFonts w:cs="Arial"/>
          <w:szCs w:val="24"/>
        </w:rPr>
        <w:t xml:space="preserve">A legally authorized representative, </w:t>
      </w:r>
      <w:r w:rsidR="0007614F" w:rsidRPr="00243329">
        <w:rPr>
          <w:rFonts w:cs="Arial"/>
          <w:szCs w:val="24"/>
        </w:rPr>
        <w:t>(</w:t>
      </w:r>
      <w:r w:rsidRPr="00243329">
        <w:rPr>
          <w:rFonts w:cs="Arial"/>
          <w:szCs w:val="24"/>
        </w:rPr>
        <w:t>LAR</w:t>
      </w:r>
      <w:r w:rsidR="0007614F" w:rsidRPr="00243329">
        <w:rPr>
          <w:rFonts w:cs="Arial"/>
          <w:szCs w:val="24"/>
        </w:rPr>
        <w:t>)</w:t>
      </w:r>
      <w:r w:rsidRPr="00243329">
        <w:rPr>
          <w:rFonts w:cs="Arial"/>
          <w:szCs w:val="24"/>
        </w:rPr>
        <w:t xml:space="preserve"> may provide consent in situations when the </w:t>
      </w:r>
      <w:r w:rsidR="00546504">
        <w:rPr>
          <w:rFonts w:cs="Arial"/>
          <w:szCs w:val="24"/>
        </w:rPr>
        <w:t>research p</w:t>
      </w:r>
      <w:r w:rsidR="001A1D5F" w:rsidRPr="00243329">
        <w:rPr>
          <w:rFonts w:cs="Arial"/>
          <w:szCs w:val="24"/>
        </w:rPr>
        <w:t xml:space="preserve">articipant </w:t>
      </w:r>
      <w:r w:rsidRPr="00243329">
        <w:rPr>
          <w:rFonts w:cs="Arial"/>
          <w:szCs w:val="24"/>
        </w:rPr>
        <w:t xml:space="preserve">is cognitively impaired and the </w:t>
      </w:r>
      <w:r w:rsidR="0007614F" w:rsidRPr="00243329">
        <w:rPr>
          <w:rFonts w:cs="Arial"/>
          <w:szCs w:val="24"/>
        </w:rPr>
        <w:t xml:space="preserve">LAR </w:t>
      </w:r>
      <w:r w:rsidRPr="00243329">
        <w:rPr>
          <w:rFonts w:cs="Arial"/>
          <w:szCs w:val="24"/>
        </w:rPr>
        <w:t xml:space="preserve">consent process is approved by the IRB. The term </w:t>
      </w:r>
      <w:r w:rsidR="0007614F" w:rsidRPr="00243329">
        <w:rPr>
          <w:rFonts w:cs="Arial"/>
          <w:szCs w:val="24"/>
        </w:rPr>
        <w:t xml:space="preserve">legally authorized representative (LAR) </w:t>
      </w:r>
      <w:r w:rsidRPr="00243329">
        <w:rPr>
          <w:rFonts w:cs="Arial"/>
          <w:szCs w:val="24"/>
        </w:rPr>
        <w:t xml:space="preserve">should not be confused to mean that a relative or close friend can provide consent for a participant who does not understand English.  Assent of an adult </w:t>
      </w:r>
      <w:r w:rsidR="00546504">
        <w:rPr>
          <w:rFonts w:cs="Arial"/>
          <w:szCs w:val="24"/>
        </w:rPr>
        <w:t>research p</w:t>
      </w:r>
      <w:r w:rsidR="001A1D5F" w:rsidRPr="00243329">
        <w:rPr>
          <w:rFonts w:cs="Arial"/>
          <w:szCs w:val="24"/>
        </w:rPr>
        <w:t xml:space="preserve">articipant </w:t>
      </w:r>
      <w:r w:rsidRPr="00243329">
        <w:rPr>
          <w:rFonts w:cs="Arial"/>
          <w:szCs w:val="24"/>
        </w:rPr>
        <w:t xml:space="preserve">that is cognitively impaired must be obtained in the preferred language of the </w:t>
      </w:r>
      <w:r w:rsidR="00546504">
        <w:rPr>
          <w:rFonts w:cs="Arial"/>
          <w:szCs w:val="24"/>
        </w:rPr>
        <w:t>r</w:t>
      </w:r>
      <w:r w:rsidR="000B21FA" w:rsidRPr="00243329">
        <w:rPr>
          <w:rFonts w:cs="Arial"/>
          <w:szCs w:val="24"/>
        </w:rPr>
        <w:t>esearch</w:t>
      </w:r>
      <w:r w:rsidRPr="00243329">
        <w:rPr>
          <w:rFonts w:cs="Arial"/>
          <w:szCs w:val="24"/>
        </w:rPr>
        <w:t xml:space="preserve"> participant. An interpreter must be available for a </w:t>
      </w:r>
      <w:r w:rsidR="00546504">
        <w:rPr>
          <w:rFonts w:cs="Arial"/>
          <w:szCs w:val="24"/>
        </w:rPr>
        <w:t>research p</w:t>
      </w:r>
      <w:r w:rsidR="001A1D5F" w:rsidRPr="00243329">
        <w:rPr>
          <w:rFonts w:cs="Arial"/>
          <w:szCs w:val="24"/>
        </w:rPr>
        <w:t xml:space="preserve">articipant </w:t>
      </w:r>
      <w:r w:rsidRPr="00243329">
        <w:rPr>
          <w:rFonts w:cs="Arial"/>
          <w:szCs w:val="24"/>
        </w:rPr>
        <w:t xml:space="preserve">with LEP or a </w:t>
      </w:r>
      <w:r w:rsidR="0007614F" w:rsidRPr="00243329">
        <w:rPr>
          <w:rFonts w:cs="Arial"/>
          <w:szCs w:val="24"/>
        </w:rPr>
        <w:t xml:space="preserve">LAR </w:t>
      </w:r>
      <w:r w:rsidRPr="00243329">
        <w:rPr>
          <w:rFonts w:cs="Arial"/>
          <w:szCs w:val="24"/>
        </w:rPr>
        <w:t xml:space="preserve">with LEP. </w:t>
      </w:r>
    </w:p>
    <w:p w:rsidR="002A63AD" w:rsidRPr="00243329" w:rsidRDefault="002A63AD" w:rsidP="002A63AD">
      <w:pPr>
        <w:rPr>
          <w:rFonts w:cs="Arial"/>
          <w:szCs w:val="24"/>
        </w:rPr>
      </w:pPr>
      <w:r w:rsidRPr="00243329">
        <w:rPr>
          <w:rFonts w:cs="Arial"/>
          <w:szCs w:val="24"/>
        </w:rPr>
        <w:t>For a child with LEP, the pediatric assent must be obtained in his/her preferred l</w:t>
      </w:r>
      <w:r w:rsidR="00546504">
        <w:rPr>
          <w:rFonts w:cs="Arial"/>
          <w:szCs w:val="24"/>
        </w:rPr>
        <w:t>anguage. Either the translated assent or the short f</w:t>
      </w:r>
      <w:r w:rsidRPr="00243329">
        <w:rPr>
          <w:rFonts w:cs="Arial"/>
          <w:szCs w:val="24"/>
        </w:rPr>
        <w:t xml:space="preserve">orm may be used, as approved by the IRB, and an interpreter must be available for the child. The signature of the child is only required on the Short Form or translated assent form, if the IRB approved version of the English assent requires the child’s signature. The IRB may determine that assent is not necessary or that assent may be waived in certain situations.  </w:t>
      </w:r>
    </w:p>
    <w:p w:rsidR="002A63AD" w:rsidRPr="00243329" w:rsidRDefault="002A63AD" w:rsidP="002A63AD">
      <w:pPr>
        <w:rPr>
          <w:rFonts w:cs="Arial"/>
          <w:szCs w:val="24"/>
        </w:rPr>
      </w:pPr>
      <w:r w:rsidRPr="00243329">
        <w:rPr>
          <w:rFonts w:cs="Arial"/>
          <w:szCs w:val="24"/>
        </w:rPr>
        <w:t xml:space="preserve">Informed consent, </w:t>
      </w:r>
      <w:r w:rsidR="0007614F" w:rsidRPr="00243329">
        <w:rPr>
          <w:rFonts w:cs="Arial"/>
          <w:szCs w:val="24"/>
        </w:rPr>
        <w:t xml:space="preserve">LAR </w:t>
      </w:r>
      <w:r w:rsidRPr="00243329">
        <w:rPr>
          <w:rFonts w:cs="Arial"/>
          <w:szCs w:val="24"/>
        </w:rPr>
        <w:t xml:space="preserve">consent, parental permission, and pediatric assent must be obtained in the preferred language of the individual, to help assure their understanding of the </w:t>
      </w:r>
      <w:r w:rsidR="00546504">
        <w:rPr>
          <w:rFonts w:cs="Arial"/>
          <w:szCs w:val="24"/>
        </w:rPr>
        <w:t>r</w:t>
      </w:r>
      <w:r w:rsidR="000B21FA" w:rsidRPr="00243329">
        <w:rPr>
          <w:rFonts w:cs="Arial"/>
          <w:szCs w:val="24"/>
        </w:rPr>
        <w:t>esearch</w:t>
      </w:r>
      <w:r w:rsidRPr="00243329">
        <w:rPr>
          <w:rFonts w:cs="Arial"/>
          <w:szCs w:val="24"/>
        </w:rPr>
        <w:t xml:space="preserve"> including an explanation of scientific and medical terms. An interpreter must be available to an individual with LEP whenever there is a </w:t>
      </w:r>
      <w:r w:rsidR="00546504">
        <w:rPr>
          <w:rFonts w:cs="Arial"/>
          <w:szCs w:val="24"/>
        </w:rPr>
        <w:t>r</w:t>
      </w:r>
      <w:r w:rsidR="000B21FA" w:rsidRPr="00243329">
        <w:rPr>
          <w:rFonts w:cs="Arial"/>
          <w:szCs w:val="24"/>
        </w:rPr>
        <w:t>esearch</w:t>
      </w:r>
      <w:r w:rsidRPr="00243329">
        <w:rPr>
          <w:rFonts w:cs="Arial"/>
          <w:szCs w:val="24"/>
        </w:rPr>
        <w:t xml:space="preserve"> interaction or intervention with him or her, including during times of recruitment, enrollment, obtaining consent. Investigators must carefully consider the ethical and legal ramifications for enrolling a participant when barriers exist. They must allow sufficient time for the </w:t>
      </w:r>
      <w:r w:rsidR="001A1D5F" w:rsidRPr="00243329">
        <w:rPr>
          <w:rFonts w:cs="Arial"/>
          <w:szCs w:val="24"/>
        </w:rPr>
        <w:t xml:space="preserve">Participant’s </w:t>
      </w:r>
      <w:r w:rsidRPr="00243329">
        <w:rPr>
          <w:rFonts w:cs="Arial"/>
          <w:szCs w:val="24"/>
        </w:rPr>
        <w:t xml:space="preserve">voluntary decision and allow them to review the documents with a family member or a friend. </w:t>
      </w:r>
    </w:p>
    <w:p w:rsidR="002A63AD" w:rsidRPr="00243329" w:rsidRDefault="002A63AD" w:rsidP="002A63AD">
      <w:pPr>
        <w:pStyle w:val="Heading3"/>
        <w:rPr>
          <w:rFonts w:cs="Arial"/>
          <w:szCs w:val="24"/>
        </w:rPr>
      </w:pPr>
      <w:bookmarkStart w:id="22" w:name="_Toc533781478"/>
      <w:r w:rsidRPr="00243329">
        <w:rPr>
          <w:rFonts w:cs="Arial"/>
          <w:szCs w:val="24"/>
        </w:rPr>
        <w:t>Translation and Certification of Written Research Materials</w:t>
      </w:r>
      <w:bookmarkEnd w:id="22"/>
    </w:p>
    <w:p w:rsidR="002A63AD" w:rsidRPr="00243329" w:rsidRDefault="002A63AD" w:rsidP="002A63AD">
      <w:pPr>
        <w:rPr>
          <w:rFonts w:cs="Arial"/>
          <w:szCs w:val="24"/>
        </w:rPr>
      </w:pPr>
      <w:r w:rsidRPr="00243329">
        <w:rPr>
          <w:rFonts w:cs="Arial"/>
          <w:szCs w:val="24"/>
        </w:rPr>
        <w:t xml:space="preserve">When recruiting and enrolling </w:t>
      </w:r>
      <w:r w:rsidR="00546504">
        <w:rPr>
          <w:rFonts w:cs="Arial"/>
          <w:szCs w:val="24"/>
        </w:rPr>
        <w:t>r</w:t>
      </w:r>
      <w:r w:rsidR="001A1D5F" w:rsidRPr="00243329">
        <w:rPr>
          <w:rFonts w:cs="Arial"/>
          <w:szCs w:val="24"/>
        </w:rPr>
        <w:t xml:space="preserve">esearch </w:t>
      </w:r>
      <w:r w:rsidR="00546504">
        <w:rPr>
          <w:rFonts w:cs="Arial"/>
          <w:szCs w:val="24"/>
        </w:rPr>
        <w:t>p</w:t>
      </w:r>
      <w:r w:rsidR="004000D0" w:rsidRPr="00243329">
        <w:rPr>
          <w:rFonts w:cs="Arial"/>
          <w:szCs w:val="24"/>
        </w:rPr>
        <w:t>articipants</w:t>
      </w:r>
      <w:r w:rsidR="00546504">
        <w:rPr>
          <w:rFonts w:cs="Arial"/>
          <w:szCs w:val="24"/>
        </w:rPr>
        <w:t xml:space="preserve"> with limited English p</w:t>
      </w:r>
      <w:r w:rsidRPr="00243329">
        <w:rPr>
          <w:rFonts w:cs="Arial"/>
          <w:szCs w:val="24"/>
        </w:rPr>
        <w:t xml:space="preserve">roficiency, all applicable English documents must be approved by the IRB, prior to requesting translations into other languages, as the IRB may require modifications to the English document.  Accuracy of translations can be accomplished in different ways depending on the service used to provide the translation and the type of document. In general, the following mechanisms are acceptable: </w:t>
      </w:r>
    </w:p>
    <w:p w:rsidR="002A63AD" w:rsidRPr="00243329" w:rsidRDefault="002A63AD" w:rsidP="00B06FCF">
      <w:pPr>
        <w:pStyle w:val="ListParagraph"/>
        <w:numPr>
          <w:ilvl w:val="0"/>
          <w:numId w:val="95"/>
        </w:numPr>
        <w:rPr>
          <w:rFonts w:cs="Arial"/>
          <w:szCs w:val="24"/>
        </w:rPr>
      </w:pPr>
      <w:r w:rsidRPr="00243329">
        <w:rPr>
          <w:rFonts w:cs="Arial"/>
          <w:b/>
          <w:bCs/>
          <w:szCs w:val="24"/>
        </w:rPr>
        <w:t>Back-translation</w:t>
      </w:r>
      <w:r w:rsidRPr="00243329">
        <w:rPr>
          <w:rFonts w:cs="Arial"/>
          <w:szCs w:val="24"/>
        </w:rPr>
        <w:t>: After the document is translated into the foreign language, it is then translated back into English to determine accuracy of the original meaning. A certificate of tr</w:t>
      </w:r>
      <w:r w:rsidR="006150FD">
        <w:rPr>
          <w:rFonts w:cs="Arial"/>
          <w:szCs w:val="24"/>
        </w:rPr>
        <w:t>anslation and the English back-</w:t>
      </w:r>
      <w:r w:rsidRPr="00243329">
        <w:rPr>
          <w:rFonts w:cs="Arial"/>
          <w:szCs w:val="24"/>
        </w:rPr>
        <w:t xml:space="preserve">translation is provided. This is considered the </w:t>
      </w:r>
      <w:r w:rsidRPr="00243329">
        <w:rPr>
          <w:rFonts w:cs="Arial"/>
          <w:szCs w:val="24"/>
          <w:u w:val="single"/>
        </w:rPr>
        <w:t>best practice</w:t>
      </w:r>
      <w:r w:rsidRPr="00243329">
        <w:rPr>
          <w:rFonts w:cs="Arial"/>
          <w:szCs w:val="24"/>
        </w:rPr>
        <w:t xml:space="preserve"> by our IRB. We understand that the back-translation may requi</w:t>
      </w:r>
      <w:r w:rsidR="006150FD">
        <w:rPr>
          <w:rFonts w:cs="Arial"/>
          <w:szCs w:val="24"/>
        </w:rPr>
        <w:t>re additional expenses for the sponsor or the i</w:t>
      </w:r>
      <w:r w:rsidRPr="00243329">
        <w:rPr>
          <w:rFonts w:cs="Arial"/>
          <w:szCs w:val="24"/>
        </w:rPr>
        <w:t xml:space="preserve">nvestigators but this is an important part of the IRB’s verification of the accuracy of the translated document. </w:t>
      </w:r>
    </w:p>
    <w:p w:rsidR="002A63AD" w:rsidRPr="00243329" w:rsidRDefault="002A63AD" w:rsidP="00B06FCF">
      <w:pPr>
        <w:pStyle w:val="ListParagraph"/>
        <w:numPr>
          <w:ilvl w:val="0"/>
          <w:numId w:val="95"/>
        </w:numPr>
        <w:rPr>
          <w:rFonts w:cs="Arial"/>
          <w:szCs w:val="24"/>
        </w:rPr>
      </w:pPr>
      <w:r w:rsidRPr="00243329">
        <w:rPr>
          <w:rFonts w:cs="Arial"/>
          <w:b/>
          <w:bCs/>
          <w:szCs w:val="24"/>
        </w:rPr>
        <w:t>Double translation</w:t>
      </w:r>
      <w:r w:rsidRPr="00243329">
        <w:rPr>
          <w:rFonts w:cs="Arial"/>
          <w:szCs w:val="24"/>
        </w:rPr>
        <w:t xml:space="preserve">: With this method, two people translate the same documents and an arbitrator reviews both to determine any differences. Both translators sign the certificate of translation. </w:t>
      </w:r>
    </w:p>
    <w:p w:rsidR="002A63AD" w:rsidRPr="00243329" w:rsidRDefault="002A63AD" w:rsidP="00B06FCF">
      <w:pPr>
        <w:pStyle w:val="ListParagraph"/>
        <w:numPr>
          <w:ilvl w:val="0"/>
          <w:numId w:val="95"/>
        </w:numPr>
        <w:rPr>
          <w:rFonts w:cs="Arial"/>
          <w:szCs w:val="24"/>
        </w:rPr>
      </w:pPr>
      <w:r w:rsidRPr="00243329">
        <w:rPr>
          <w:rFonts w:cs="Arial"/>
          <w:b/>
          <w:szCs w:val="24"/>
        </w:rPr>
        <w:t>Other methods deemed appropriate by the IRB</w:t>
      </w:r>
      <w:r w:rsidRPr="00243329">
        <w:rPr>
          <w:rFonts w:cs="Arial"/>
          <w:szCs w:val="24"/>
        </w:rPr>
        <w:t xml:space="preserve">. </w:t>
      </w:r>
    </w:p>
    <w:p w:rsidR="002A63AD" w:rsidRPr="00243329" w:rsidRDefault="002A63AD" w:rsidP="002A63AD">
      <w:pPr>
        <w:rPr>
          <w:rFonts w:cs="Arial"/>
          <w:szCs w:val="24"/>
        </w:rPr>
      </w:pPr>
      <w:r w:rsidRPr="00243329">
        <w:rPr>
          <w:rFonts w:cs="Arial"/>
          <w:szCs w:val="24"/>
        </w:rPr>
        <w:lastRenderedPageBreak/>
        <w:t>For assistance, with translations, please contact Patient Relations Department, at (718) 270-1111.</w:t>
      </w:r>
    </w:p>
    <w:p w:rsidR="002A63AD" w:rsidRPr="00243329" w:rsidRDefault="002A63AD" w:rsidP="002A63AD">
      <w:pPr>
        <w:rPr>
          <w:rFonts w:cs="Arial"/>
          <w:szCs w:val="24"/>
        </w:rPr>
      </w:pPr>
      <w:r w:rsidRPr="00243329">
        <w:rPr>
          <w:rFonts w:cs="Arial"/>
          <w:szCs w:val="24"/>
        </w:rPr>
        <w:t xml:space="preserve">The Sponsor is expected to pay fees related to translation of participant-facing English documents into other languages, (e.g., informed consent and parental permission documents including HIPAA </w:t>
      </w:r>
      <w:r w:rsidR="00546504">
        <w:rPr>
          <w:rFonts w:cs="Arial"/>
          <w:szCs w:val="24"/>
        </w:rPr>
        <w:t>r</w:t>
      </w:r>
      <w:r w:rsidR="000B21FA" w:rsidRPr="00243329">
        <w:rPr>
          <w:rFonts w:cs="Arial"/>
          <w:szCs w:val="24"/>
        </w:rPr>
        <w:t>esearch</w:t>
      </w:r>
      <w:r w:rsidRPr="00243329">
        <w:rPr>
          <w:rFonts w:cs="Arial"/>
          <w:szCs w:val="24"/>
        </w:rPr>
        <w:t xml:space="preserve"> authorization language, recruitment materials, surveys, or other applicable materials requiring translation for non-English participants). Fees may range from about $65-$200 per page, depending on the language and service used. Fees for translation are coordinated through the PI. </w:t>
      </w:r>
      <w:r w:rsidR="006150FD">
        <w:rPr>
          <w:rFonts w:cs="Arial"/>
          <w:szCs w:val="24"/>
        </w:rPr>
        <w:t xml:space="preserve"> If you anticipate the recruitment of those with LEP into a sponsored clinical trial, please inf</w:t>
      </w:r>
      <w:r w:rsidR="0054176A">
        <w:rPr>
          <w:rFonts w:cs="Arial"/>
          <w:szCs w:val="24"/>
        </w:rPr>
        <w:t>orm the Pre-Awards office so that this may be considered during the CTA negotiations.</w:t>
      </w:r>
    </w:p>
    <w:p w:rsidR="002A63AD" w:rsidRPr="00243329" w:rsidRDefault="0054176A" w:rsidP="002A63AD">
      <w:pPr>
        <w:rPr>
          <w:rFonts w:cs="Arial"/>
          <w:szCs w:val="22"/>
        </w:rPr>
      </w:pPr>
      <w:r>
        <w:rPr>
          <w:rFonts w:cs="Arial"/>
          <w:szCs w:val="22"/>
        </w:rPr>
        <w:t>If a s</w:t>
      </w:r>
      <w:r w:rsidR="002A63AD" w:rsidRPr="00243329">
        <w:rPr>
          <w:rFonts w:cs="Arial"/>
          <w:szCs w:val="22"/>
        </w:rPr>
        <w:t xml:space="preserve">ponsor does not fund the translation, the Department </w:t>
      </w:r>
      <w:r w:rsidR="00B2675B">
        <w:rPr>
          <w:rFonts w:cs="Arial"/>
          <w:szCs w:val="22"/>
        </w:rPr>
        <w:t xml:space="preserve">should </w:t>
      </w:r>
      <w:r w:rsidR="002A63AD" w:rsidRPr="00243329">
        <w:rPr>
          <w:rFonts w:cs="Arial"/>
          <w:szCs w:val="22"/>
        </w:rPr>
        <w:t xml:space="preserve">pay for the translation. The PI should plan for this in his/her </w:t>
      </w:r>
      <w:r>
        <w:rPr>
          <w:rFonts w:cs="Arial"/>
          <w:szCs w:val="22"/>
        </w:rPr>
        <w:t>r</w:t>
      </w:r>
      <w:r w:rsidR="000B21FA" w:rsidRPr="00243329">
        <w:rPr>
          <w:rFonts w:cs="Arial"/>
          <w:szCs w:val="22"/>
        </w:rPr>
        <w:t>esearch</w:t>
      </w:r>
      <w:r w:rsidR="002A63AD" w:rsidRPr="00243329">
        <w:rPr>
          <w:rFonts w:cs="Arial"/>
          <w:szCs w:val="22"/>
        </w:rPr>
        <w:t xml:space="preserve"> budget. </w:t>
      </w:r>
    </w:p>
    <w:p w:rsidR="002A63AD" w:rsidRPr="00243329" w:rsidRDefault="002A63AD" w:rsidP="002A63AD">
      <w:pPr>
        <w:pStyle w:val="Default"/>
        <w:rPr>
          <w:rFonts w:ascii="Arial" w:hAnsi="Arial" w:cs="Arial"/>
          <w:sz w:val="22"/>
          <w:szCs w:val="22"/>
        </w:rPr>
      </w:pPr>
      <w:r w:rsidRPr="00243329">
        <w:rPr>
          <w:rFonts w:ascii="Arial" w:hAnsi="Arial" w:cs="Arial"/>
          <w:sz w:val="22"/>
          <w:szCs w:val="22"/>
        </w:rPr>
        <w:t xml:space="preserve">The DMC IRB will fund the translation and certification of the </w:t>
      </w:r>
      <w:r w:rsidR="00F5653D">
        <w:rPr>
          <w:rFonts w:ascii="Arial" w:hAnsi="Arial" w:cs="Arial"/>
          <w:sz w:val="22"/>
          <w:szCs w:val="22"/>
        </w:rPr>
        <w:t>s</w:t>
      </w:r>
      <w:r w:rsidRPr="00243329">
        <w:rPr>
          <w:rFonts w:ascii="Arial" w:hAnsi="Arial" w:cs="Arial"/>
          <w:sz w:val="22"/>
          <w:szCs w:val="22"/>
        </w:rPr>
        <w:t xml:space="preserve">hort </w:t>
      </w:r>
      <w:r w:rsidR="00F5653D">
        <w:rPr>
          <w:rFonts w:ascii="Arial" w:hAnsi="Arial" w:cs="Arial"/>
          <w:sz w:val="22"/>
          <w:szCs w:val="22"/>
        </w:rPr>
        <w:t>f</w:t>
      </w:r>
      <w:r w:rsidRPr="00243329">
        <w:rPr>
          <w:rFonts w:ascii="Arial" w:hAnsi="Arial" w:cs="Arial"/>
          <w:sz w:val="22"/>
          <w:szCs w:val="22"/>
        </w:rPr>
        <w:t>orms in the most common languages anticipated based on hospital statistics. These are available on the IRB</w:t>
      </w:r>
      <w:r w:rsidR="00F5653D">
        <w:rPr>
          <w:rFonts w:ascii="Arial" w:hAnsi="Arial" w:cs="Arial"/>
          <w:sz w:val="22"/>
          <w:szCs w:val="22"/>
        </w:rPr>
        <w:t xml:space="preserve"> Application and Reporting System</w:t>
      </w:r>
      <w:r w:rsidRPr="00243329">
        <w:rPr>
          <w:rFonts w:ascii="Arial" w:hAnsi="Arial" w:cs="Arial"/>
          <w:sz w:val="22"/>
          <w:szCs w:val="22"/>
        </w:rPr>
        <w:t xml:space="preserve">. If the translation and certificate is </w:t>
      </w:r>
      <w:r w:rsidR="0054176A">
        <w:rPr>
          <w:rFonts w:ascii="Arial" w:hAnsi="Arial" w:cs="Arial"/>
          <w:sz w:val="22"/>
          <w:szCs w:val="22"/>
        </w:rPr>
        <w:t>required for another language, the Department or s</w:t>
      </w:r>
      <w:r w:rsidRPr="00243329">
        <w:rPr>
          <w:rFonts w:ascii="Arial" w:hAnsi="Arial" w:cs="Arial"/>
          <w:sz w:val="22"/>
          <w:szCs w:val="22"/>
        </w:rPr>
        <w:t>ponsor is expected to pay the fees for this service; however, in an emergency or under extreme circumstances, the DMC IRB may consider the approval for the u</w:t>
      </w:r>
      <w:r w:rsidR="00F5653D">
        <w:rPr>
          <w:rFonts w:ascii="Arial" w:hAnsi="Arial" w:cs="Arial"/>
          <w:sz w:val="22"/>
          <w:szCs w:val="22"/>
        </w:rPr>
        <w:t>se of the English version of a short f</w:t>
      </w:r>
      <w:r w:rsidRPr="00243329">
        <w:rPr>
          <w:rFonts w:ascii="Arial" w:hAnsi="Arial" w:cs="Arial"/>
          <w:sz w:val="22"/>
          <w:szCs w:val="22"/>
        </w:rPr>
        <w:t>orm to recruit</w:t>
      </w:r>
      <w:r w:rsidR="00F5653D">
        <w:rPr>
          <w:rFonts w:ascii="Arial" w:hAnsi="Arial" w:cs="Arial"/>
          <w:sz w:val="22"/>
          <w:szCs w:val="22"/>
        </w:rPr>
        <w:t xml:space="preserve"> a participant with LEP when a short f</w:t>
      </w:r>
      <w:r w:rsidRPr="00243329">
        <w:rPr>
          <w:rFonts w:ascii="Arial" w:hAnsi="Arial" w:cs="Arial"/>
          <w:sz w:val="22"/>
          <w:szCs w:val="22"/>
        </w:rPr>
        <w:t xml:space="preserve">orm has not already been translated and certified. </w:t>
      </w:r>
    </w:p>
    <w:p w:rsidR="002A63AD" w:rsidRPr="00243329" w:rsidRDefault="002A63AD" w:rsidP="002A63AD">
      <w:pPr>
        <w:rPr>
          <w:rFonts w:cs="Arial"/>
          <w:szCs w:val="22"/>
        </w:rPr>
      </w:pPr>
      <w:r w:rsidRPr="00243329">
        <w:rPr>
          <w:rFonts w:cs="Arial"/>
          <w:szCs w:val="22"/>
        </w:rPr>
        <w:t xml:space="preserve">All translations of written materials must be appropriately certified before submitting them to the IRB. Be mindful that the consent process begins with recruitment of potential participants; </w:t>
      </w:r>
      <w:r w:rsidR="00A2553C" w:rsidRPr="00243329">
        <w:rPr>
          <w:rFonts w:cs="Arial"/>
          <w:szCs w:val="22"/>
        </w:rPr>
        <w:t>therefore,</w:t>
      </w:r>
      <w:r w:rsidRPr="00243329">
        <w:rPr>
          <w:rFonts w:cs="Arial"/>
          <w:szCs w:val="22"/>
        </w:rPr>
        <w:t xml:space="preserve"> any advertising that targets individuals with a LEP, must be appropriately translated and certified. </w:t>
      </w:r>
    </w:p>
    <w:p w:rsidR="002A63AD" w:rsidRPr="00243329" w:rsidRDefault="00736F08" w:rsidP="008970FD">
      <w:pPr>
        <w:pStyle w:val="Heading4"/>
        <w:rPr>
          <w:rFonts w:cs="Arial"/>
          <w:szCs w:val="24"/>
        </w:rPr>
      </w:pPr>
      <w:r w:rsidRPr="00243329">
        <w:rPr>
          <w:rFonts w:cs="Arial"/>
          <w:szCs w:val="24"/>
        </w:rPr>
        <w:t xml:space="preserve">Documents </w:t>
      </w:r>
      <w:r w:rsidR="002A63AD" w:rsidRPr="00243329">
        <w:rPr>
          <w:rFonts w:cs="Arial"/>
          <w:szCs w:val="24"/>
        </w:rPr>
        <w:t>for Obtaining Informed Consent From an Individual with LEP</w:t>
      </w:r>
    </w:p>
    <w:p w:rsidR="002A63AD" w:rsidRPr="00243329" w:rsidRDefault="002A63AD" w:rsidP="002A63AD">
      <w:pPr>
        <w:rPr>
          <w:rFonts w:cs="Arial"/>
          <w:szCs w:val="24"/>
        </w:rPr>
      </w:pPr>
      <w:r w:rsidRPr="00243329">
        <w:rPr>
          <w:rFonts w:cs="Arial"/>
          <w:szCs w:val="24"/>
        </w:rPr>
        <w:t xml:space="preserve">There are essentially three mechanisms for obtaining informed consent from an individual with LEP: </w:t>
      </w:r>
    </w:p>
    <w:p w:rsidR="002A63AD" w:rsidRPr="00243329" w:rsidRDefault="002A63AD" w:rsidP="00B06FCF">
      <w:pPr>
        <w:pStyle w:val="ListParagraph"/>
        <w:numPr>
          <w:ilvl w:val="0"/>
          <w:numId w:val="55"/>
        </w:numPr>
        <w:rPr>
          <w:rFonts w:cs="Arial"/>
          <w:szCs w:val="24"/>
        </w:rPr>
      </w:pPr>
      <w:r w:rsidRPr="00243329">
        <w:rPr>
          <w:rFonts w:cs="Arial"/>
          <w:szCs w:val="24"/>
        </w:rPr>
        <w:t xml:space="preserve">The </w:t>
      </w:r>
      <w:r w:rsidRPr="00243329">
        <w:rPr>
          <w:rFonts w:cs="Arial"/>
          <w:b/>
          <w:bCs/>
          <w:szCs w:val="24"/>
        </w:rPr>
        <w:t xml:space="preserve">“Long Form process” </w:t>
      </w:r>
      <w:r w:rsidRPr="00243329">
        <w:rPr>
          <w:rFonts w:cs="Arial"/>
          <w:szCs w:val="24"/>
        </w:rPr>
        <w:t xml:space="preserve">involves the translation of the English version of the applicable Long Form </w:t>
      </w:r>
    </w:p>
    <w:p w:rsidR="002A63AD" w:rsidRPr="00243329" w:rsidRDefault="002A63AD" w:rsidP="00B06FCF">
      <w:pPr>
        <w:pStyle w:val="ListParagraph"/>
        <w:numPr>
          <w:ilvl w:val="0"/>
          <w:numId w:val="55"/>
        </w:numPr>
        <w:rPr>
          <w:rFonts w:cs="Arial"/>
          <w:szCs w:val="24"/>
        </w:rPr>
      </w:pPr>
      <w:r w:rsidRPr="00243329">
        <w:rPr>
          <w:rFonts w:cs="Arial"/>
          <w:szCs w:val="24"/>
        </w:rPr>
        <w:t xml:space="preserve">The </w:t>
      </w:r>
      <w:r w:rsidRPr="00243329">
        <w:rPr>
          <w:rFonts w:cs="Arial"/>
          <w:b/>
          <w:bCs/>
          <w:szCs w:val="24"/>
        </w:rPr>
        <w:t xml:space="preserve">“Short Form process” </w:t>
      </w:r>
      <w:r w:rsidRPr="00243329">
        <w:rPr>
          <w:rFonts w:cs="Arial"/>
          <w:szCs w:val="24"/>
        </w:rPr>
        <w:t xml:space="preserve">involves the use of the English Long Form and a translated Short Form. </w:t>
      </w:r>
    </w:p>
    <w:p w:rsidR="002A63AD" w:rsidRPr="00243329" w:rsidRDefault="002A63AD" w:rsidP="00B06FCF">
      <w:pPr>
        <w:pStyle w:val="ListParagraph"/>
        <w:numPr>
          <w:ilvl w:val="0"/>
          <w:numId w:val="55"/>
        </w:numPr>
        <w:rPr>
          <w:rFonts w:cs="Arial"/>
          <w:szCs w:val="24"/>
        </w:rPr>
      </w:pPr>
      <w:r w:rsidRPr="00243329">
        <w:rPr>
          <w:rFonts w:cs="Arial"/>
          <w:szCs w:val="24"/>
        </w:rPr>
        <w:t xml:space="preserve">The </w:t>
      </w:r>
      <w:r w:rsidRPr="00243329">
        <w:rPr>
          <w:rFonts w:cs="Arial"/>
          <w:b/>
          <w:bCs/>
          <w:szCs w:val="24"/>
        </w:rPr>
        <w:t xml:space="preserve">“Waiver of Documentation Process” </w:t>
      </w:r>
      <w:r w:rsidRPr="00243329">
        <w:rPr>
          <w:rFonts w:cs="Arial"/>
          <w:szCs w:val="24"/>
        </w:rPr>
        <w:t xml:space="preserve">involves oral consent when the IRB waives the requirement to obtain the signature of the participant. </w:t>
      </w:r>
    </w:p>
    <w:p w:rsidR="00736F08" w:rsidRPr="00243329" w:rsidRDefault="00736F08" w:rsidP="00736F08">
      <w:pPr>
        <w:pStyle w:val="Heading4"/>
        <w:rPr>
          <w:rFonts w:cs="Arial"/>
          <w:szCs w:val="24"/>
        </w:rPr>
      </w:pPr>
      <w:r w:rsidRPr="00243329">
        <w:rPr>
          <w:rFonts w:cs="Arial"/>
          <w:szCs w:val="24"/>
        </w:rPr>
        <w:t>Obtaining IRB Approval of Documents Used in the Long Form Process</w:t>
      </w:r>
    </w:p>
    <w:p w:rsidR="002A63AD" w:rsidRPr="00243329" w:rsidRDefault="002A63AD" w:rsidP="002A63AD">
      <w:pPr>
        <w:rPr>
          <w:rFonts w:cs="Arial"/>
          <w:szCs w:val="24"/>
        </w:rPr>
      </w:pPr>
      <w:r w:rsidRPr="00243329">
        <w:rPr>
          <w:rFonts w:cs="Arial"/>
          <w:szCs w:val="24"/>
        </w:rPr>
        <w:t xml:space="preserve">As applicable to the particular </w:t>
      </w:r>
      <w:r w:rsidR="0054176A">
        <w:rPr>
          <w:rFonts w:cs="Arial"/>
          <w:szCs w:val="24"/>
        </w:rPr>
        <w:t>r</w:t>
      </w:r>
      <w:r w:rsidR="000B21FA" w:rsidRPr="00243329">
        <w:rPr>
          <w:rFonts w:cs="Arial"/>
          <w:szCs w:val="24"/>
        </w:rPr>
        <w:t>esearch</w:t>
      </w:r>
      <w:r w:rsidRPr="00243329">
        <w:rPr>
          <w:rFonts w:cs="Arial"/>
          <w:szCs w:val="24"/>
        </w:rPr>
        <w:t>, the “Long Form” is considered the consent form, parental/guardian permission form, or a pediatric assent document a</w:t>
      </w:r>
      <w:r w:rsidR="00546504">
        <w:rPr>
          <w:rFonts w:cs="Arial"/>
          <w:szCs w:val="24"/>
        </w:rPr>
        <w:t>nd includes the required HIPAA research a</w:t>
      </w:r>
      <w:r w:rsidRPr="00243329">
        <w:rPr>
          <w:rFonts w:cs="Arial"/>
          <w:szCs w:val="24"/>
        </w:rPr>
        <w:t xml:space="preserve">uthorization language when PHI is involved.  </w:t>
      </w:r>
    </w:p>
    <w:p w:rsidR="002A63AD" w:rsidRPr="00243329" w:rsidRDefault="002A63AD" w:rsidP="002A63AD">
      <w:pPr>
        <w:autoSpaceDE w:val="0"/>
        <w:autoSpaceDN w:val="0"/>
        <w:adjustRightInd w:val="0"/>
        <w:spacing w:before="0" w:after="0" w:line="240" w:lineRule="auto"/>
        <w:rPr>
          <w:rFonts w:cs="Arial"/>
          <w:color w:val="000000"/>
          <w:szCs w:val="24"/>
        </w:rPr>
      </w:pPr>
      <w:r w:rsidRPr="00243329">
        <w:rPr>
          <w:rFonts w:cs="Arial"/>
          <w:color w:val="000000"/>
          <w:szCs w:val="24"/>
        </w:rPr>
        <w:lastRenderedPageBreak/>
        <w:t xml:space="preserve">In general, written translation of the long forms </w:t>
      </w:r>
      <w:r w:rsidR="00A2553C" w:rsidRPr="00243329">
        <w:rPr>
          <w:rFonts w:cs="Arial"/>
          <w:color w:val="000000"/>
          <w:szCs w:val="24"/>
        </w:rPr>
        <w:t>is</w:t>
      </w:r>
      <w:r w:rsidRPr="00243329">
        <w:rPr>
          <w:rFonts w:cs="Arial"/>
          <w:color w:val="000000"/>
          <w:szCs w:val="24"/>
        </w:rPr>
        <w:t xml:space="preserve"> </w:t>
      </w:r>
      <w:r w:rsidR="00B625CF">
        <w:rPr>
          <w:rFonts w:cs="Arial"/>
          <w:color w:val="000000"/>
          <w:szCs w:val="24"/>
        </w:rPr>
        <w:t xml:space="preserve">expected over </w:t>
      </w:r>
      <w:r w:rsidR="0054176A">
        <w:rPr>
          <w:rFonts w:cs="Arial"/>
          <w:color w:val="000000"/>
          <w:szCs w:val="24"/>
        </w:rPr>
        <w:t>the use of the short-form process</w:t>
      </w:r>
      <w:r w:rsidR="00B625CF">
        <w:rPr>
          <w:rFonts w:cs="Arial"/>
          <w:color w:val="000000"/>
          <w:szCs w:val="24"/>
        </w:rPr>
        <w:t xml:space="preserve"> w</w:t>
      </w:r>
      <w:r w:rsidR="00B625CF" w:rsidRPr="00243329">
        <w:rPr>
          <w:rFonts w:cs="Arial"/>
          <w:color w:val="000000"/>
          <w:szCs w:val="24"/>
        </w:rPr>
        <w:t xml:space="preserve">hen the </w:t>
      </w:r>
      <w:r w:rsidR="00B625CF">
        <w:rPr>
          <w:rFonts w:cs="Arial"/>
          <w:color w:val="000000"/>
          <w:szCs w:val="24"/>
        </w:rPr>
        <w:t>re</w:t>
      </w:r>
      <w:r w:rsidR="00B625CF" w:rsidRPr="00243329">
        <w:rPr>
          <w:rFonts w:cs="Arial"/>
          <w:color w:val="000000"/>
          <w:szCs w:val="24"/>
        </w:rPr>
        <w:t xml:space="preserve">search anticipates the enrollment of five or more </w:t>
      </w:r>
      <w:r w:rsidR="00B625CF">
        <w:rPr>
          <w:rFonts w:cs="Arial"/>
          <w:color w:val="000000"/>
          <w:szCs w:val="24"/>
        </w:rPr>
        <w:t>r</w:t>
      </w:r>
      <w:r w:rsidR="00B625CF" w:rsidRPr="00243329">
        <w:rPr>
          <w:rFonts w:cs="Arial"/>
          <w:color w:val="000000"/>
          <w:szCs w:val="24"/>
        </w:rPr>
        <w:t xml:space="preserve">esearch </w:t>
      </w:r>
      <w:r w:rsidR="00B625CF">
        <w:rPr>
          <w:rFonts w:cs="Arial"/>
          <w:color w:val="000000"/>
          <w:szCs w:val="24"/>
        </w:rPr>
        <w:t>p</w:t>
      </w:r>
      <w:r w:rsidR="00B625CF" w:rsidRPr="00243329">
        <w:rPr>
          <w:rFonts w:cs="Arial"/>
          <w:color w:val="000000"/>
          <w:szCs w:val="24"/>
        </w:rPr>
        <w:t xml:space="preserve">articipants with </w:t>
      </w:r>
      <w:r w:rsidR="00B625CF">
        <w:rPr>
          <w:rFonts w:cs="Arial"/>
          <w:szCs w:val="24"/>
        </w:rPr>
        <w:t>limited English p</w:t>
      </w:r>
      <w:r w:rsidR="00B625CF" w:rsidRPr="00243329">
        <w:rPr>
          <w:rFonts w:cs="Arial"/>
          <w:szCs w:val="24"/>
        </w:rPr>
        <w:t xml:space="preserve">roficiency </w:t>
      </w:r>
      <w:r w:rsidR="00B625CF">
        <w:rPr>
          <w:rFonts w:cs="Arial"/>
          <w:szCs w:val="24"/>
        </w:rPr>
        <w:t xml:space="preserve">of </w:t>
      </w:r>
      <w:r w:rsidR="00B625CF" w:rsidRPr="00243329">
        <w:rPr>
          <w:rFonts w:cs="Arial"/>
          <w:color w:val="000000"/>
          <w:szCs w:val="24"/>
        </w:rPr>
        <w:t>the same language</w:t>
      </w:r>
      <w:r w:rsidR="00B625CF">
        <w:rPr>
          <w:rFonts w:cs="Arial"/>
          <w:color w:val="000000"/>
          <w:szCs w:val="24"/>
        </w:rPr>
        <w:t xml:space="preserve"> (e.g., 6 Spanish speaking participants)., </w:t>
      </w:r>
      <w:r w:rsidR="00B625CF" w:rsidRPr="00243329">
        <w:rPr>
          <w:rFonts w:cs="Arial"/>
          <w:color w:val="000000"/>
          <w:szCs w:val="24"/>
        </w:rPr>
        <w:t xml:space="preserve">for the following types of </w:t>
      </w:r>
      <w:r w:rsidR="00B625CF">
        <w:rPr>
          <w:rFonts w:cs="Arial"/>
          <w:color w:val="000000"/>
          <w:szCs w:val="24"/>
        </w:rPr>
        <w:t>r</w:t>
      </w:r>
      <w:r w:rsidR="00B625CF" w:rsidRPr="00243329">
        <w:rPr>
          <w:rFonts w:cs="Arial"/>
          <w:color w:val="000000"/>
          <w:szCs w:val="24"/>
        </w:rPr>
        <w:t>esearch</w:t>
      </w:r>
      <w:r w:rsidRPr="00243329">
        <w:rPr>
          <w:rFonts w:cs="Arial"/>
          <w:color w:val="000000"/>
          <w:szCs w:val="24"/>
        </w:rPr>
        <w:t xml:space="preserve">: </w:t>
      </w:r>
    </w:p>
    <w:p w:rsidR="005C4503" w:rsidRDefault="005C4503" w:rsidP="0054176A">
      <w:pPr>
        <w:pStyle w:val="ListParagraph"/>
        <w:numPr>
          <w:ilvl w:val="0"/>
          <w:numId w:val="56"/>
        </w:numPr>
        <w:autoSpaceDE w:val="0"/>
        <w:autoSpaceDN w:val="0"/>
        <w:adjustRightInd w:val="0"/>
        <w:spacing w:before="0" w:after="0" w:line="240" w:lineRule="auto"/>
        <w:rPr>
          <w:rFonts w:cs="Arial"/>
          <w:color w:val="000000"/>
          <w:szCs w:val="24"/>
        </w:rPr>
      </w:pPr>
      <w:r>
        <w:rPr>
          <w:rFonts w:cs="Arial"/>
          <w:color w:val="000000"/>
          <w:szCs w:val="24"/>
        </w:rPr>
        <w:t>P</w:t>
      </w:r>
      <w:r w:rsidRPr="0054176A">
        <w:rPr>
          <w:rFonts w:cs="Arial"/>
          <w:color w:val="000000"/>
          <w:szCs w:val="24"/>
        </w:rPr>
        <w:t>hase 0, 1,1/2, 2, 2a, 2b, or 2/3</w:t>
      </w:r>
      <w:r>
        <w:rPr>
          <w:rFonts w:cs="Arial"/>
          <w:color w:val="000000"/>
          <w:szCs w:val="24"/>
        </w:rPr>
        <w:t xml:space="preserve"> </w:t>
      </w:r>
      <w:r w:rsidR="002A63AD" w:rsidRPr="0054176A">
        <w:rPr>
          <w:rFonts w:cs="Arial"/>
          <w:color w:val="000000"/>
          <w:szCs w:val="24"/>
        </w:rPr>
        <w:t xml:space="preserve">Clinical trials </w:t>
      </w:r>
      <w:r w:rsidR="00C70CF5">
        <w:rPr>
          <w:rFonts w:cs="Arial"/>
          <w:color w:val="000000"/>
          <w:szCs w:val="24"/>
        </w:rPr>
        <w:t xml:space="preserve">which </w:t>
      </w:r>
      <w:r w:rsidR="002A63AD" w:rsidRPr="0054176A">
        <w:rPr>
          <w:rFonts w:cs="Arial"/>
          <w:color w:val="000000"/>
          <w:szCs w:val="24"/>
        </w:rPr>
        <w:t xml:space="preserve">are </w:t>
      </w:r>
      <w:r w:rsidR="00B625CF">
        <w:rPr>
          <w:rFonts w:cs="Arial"/>
          <w:color w:val="000000"/>
          <w:szCs w:val="24"/>
        </w:rPr>
        <w:t xml:space="preserve">determined to be </w:t>
      </w:r>
      <w:r w:rsidR="002A63AD" w:rsidRPr="0054176A">
        <w:rPr>
          <w:rFonts w:cs="Arial"/>
          <w:color w:val="000000"/>
          <w:szCs w:val="24"/>
        </w:rPr>
        <w:t>greater than minimal risk</w:t>
      </w:r>
      <w:r>
        <w:rPr>
          <w:rFonts w:cs="Arial"/>
          <w:color w:val="000000"/>
          <w:szCs w:val="24"/>
        </w:rPr>
        <w:t xml:space="preserve"> without any </w:t>
      </w:r>
      <w:r w:rsidR="002A63AD" w:rsidRPr="0054176A">
        <w:rPr>
          <w:rFonts w:cs="Arial"/>
          <w:color w:val="000000"/>
          <w:szCs w:val="24"/>
        </w:rPr>
        <w:t xml:space="preserve">anticipated therapeutic benefit for the </w:t>
      </w:r>
      <w:r w:rsidR="0054176A" w:rsidRPr="0054176A">
        <w:rPr>
          <w:rFonts w:cs="Arial"/>
          <w:color w:val="000000"/>
          <w:szCs w:val="24"/>
        </w:rPr>
        <w:t>r</w:t>
      </w:r>
      <w:r w:rsidR="001A1D5F" w:rsidRPr="0054176A">
        <w:rPr>
          <w:rFonts w:cs="Arial"/>
          <w:color w:val="000000"/>
          <w:szCs w:val="24"/>
        </w:rPr>
        <w:t xml:space="preserve">esearch </w:t>
      </w:r>
      <w:r w:rsidR="0054176A" w:rsidRPr="0054176A">
        <w:rPr>
          <w:rFonts w:cs="Arial"/>
          <w:color w:val="000000"/>
          <w:szCs w:val="24"/>
        </w:rPr>
        <w:t>p</w:t>
      </w:r>
      <w:r w:rsidR="004000D0" w:rsidRPr="0054176A">
        <w:rPr>
          <w:rFonts w:cs="Arial"/>
          <w:color w:val="000000"/>
          <w:szCs w:val="24"/>
        </w:rPr>
        <w:t>articipants</w:t>
      </w:r>
    </w:p>
    <w:p w:rsidR="002A63AD" w:rsidRPr="00243329" w:rsidRDefault="005C4503" w:rsidP="00B06FCF">
      <w:pPr>
        <w:pStyle w:val="ListParagraph"/>
        <w:numPr>
          <w:ilvl w:val="0"/>
          <w:numId w:val="56"/>
        </w:numPr>
        <w:autoSpaceDE w:val="0"/>
        <w:autoSpaceDN w:val="0"/>
        <w:adjustRightInd w:val="0"/>
        <w:spacing w:before="0" w:after="0" w:line="240" w:lineRule="auto"/>
        <w:rPr>
          <w:rFonts w:cs="Arial"/>
          <w:color w:val="000000"/>
          <w:szCs w:val="24"/>
        </w:rPr>
      </w:pPr>
      <w:r>
        <w:rPr>
          <w:rFonts w:cs="Arial"/>
          <w:color w:val="000000"/>
          <w:szCs w:val="24"/>
        </w:rPr>
        <w:t xml:space="preserve">Studies which are determined to be </w:t>
      </w:r>
      <w:r w:rsidR="002A63AD" w:rsidRPr="00243329">
        <w:rPr>
          <w:rFonts w:cs="Arial"/>
          <w:color w:val="000000"/>
          <w:szCs w:val="24"/>
        </w:rPr>
        <w:t xml:space="preserve">a minor increase over minimal risk, when there is no direct benefit to the </w:t>
      </w:r>
      <w:r w:rsidR="00546504">
        <w:rPr>
          <w:rFonts w:cs="Arial"/>
          <w:color w:val="000000"/>
          <w:szCs w:val="24"/>
        </w:rPr>
        <w:t>r</w:t>
      </w:r>
      <w:r w:rsidR="000B21FA" w:rsidRPr="00243329">
        <w:rPr>
          <w:rFonts w:cs="Arial"/>
          <w:color w:val="000000"/>
          <w:szCs w:val="24"/>
        </w:rPr>
        <w:t>esearch</w:t>
      </w:r>
      <w:r w:rsidR="002A63AD" w:rsidRPr="00243329">
        <w:rPr>
          <w:rFonts w:cs="Arial"/>
          <w:color w:val="000000"/>
          <w:szCs w:val="24"/>
        </w:rPr>
        <w:t xml:space="preserve"> participant; </w:t>
      </w:r>
    </w:p>
    <w:p w:rsidR="002A63AD" w:rsidRPr="00243329" w:rsidRDefault="00546504" w:rsidP="00B06FCF">
      <w:pPr>
        <w:pStyle w:val="ListParagraph"/>
        <w:numPr>
          <w:ilvl w:val="0"/>
          <w:numId w:val="56"/>
        </w:numPr>
        <w:autoSpaceDE w:val="0"/>
        <w:autoSpaceDN w:val="0"/>
        <w:adjustRightInd w:val="0"/>
        <w:spacing w:before="0" w:after="0" w:line="240" w:lineRule="auto"/>
        <w:rPr>
          <w:rFonts w:cs="Arial"/>
          <w:color w:val="000000"/>
          <w:szCs w:val="24"/>
        </w:rPr>
      </w:pPr>
      <w:r>
        <w:rPr>
          <w:rFonts w:cs="Arial"/>
          <w:color w:val="000000"/>
          <w:szCs w:val="24"/>
        </w:rPr>
        <w:t>Complex clinical t</w:t>
      </w:r>
      <w:r w:rsidR="002A63AD" w:rsidRPr="00243329">
        <w:rPr>
          <w:rFonts w:cs="Arial"/>
          <w:color w:val="000000"/>
          <w:szCs w:val="24"/>
        </w:rPr>
        <w:t xml:space="preserve">rials; or </w:t>
      </w:r>
    </w:p>
    <w:p w:rsidR="002A63AD" w:rsidRPr="00243329" w:rsidRDefault="002A63AD" w:rsidP="00B06FCF">
      <w:pPr>
        <w:pStyle w:val="ListParagraph"/>
        <w:numPr>
          <w:ilvl w:val="0"/>
          <w:numId w:val="56"/>
        </w:numPr>
        <w:autoSpaceDE w:val="0"/>
        <w:autoSpaceDN w:val="0"/>
        <w:adjustRightInd w:val="0"/>
        <w:spacing w:before="0" w:after="0" w:line="240" w:lineRule="auto"/>
        <w:rPr>
          <w:rFonts w:cs="Arial"/>
          <w:color w:val="000000"/>
          <w:szCs w:val="24"/>
        </w:rPr>
      </w:pPr>
      <w:r w:rsidRPr="00243329">
        <w:rPr>
          <w:rFonts w:cs="Arial"/>
          <w:color w:val="000000"/>
          <w:szCs w:val="24"/>
        </w:rPr>
        <w:t xml:space="preserve">When required by the sponsor. </w:t>
      </w:r>
    </w:p>
    <w:p w:rsidR="00736F08" w:rsidRPr="00243329" w:rsidRDefault="00736F08" w:rsidP="002A63AD">
      <w:pPr>
        <w:autoSpaceDE w:val="0"/>
        <w:autoSpaceDN w:val="0"/>
        <w:adjustRightInd w:val="0"/>
        <w:spacing w:before="0" w:after="0" w:line="240" w:lineRule="auto"/>
        <w:rPr>
          <w:rFonts w:cs="Arial"/>
          <w:szCs w:val="24"/>
        </w:rPr>
      </w:pPr>
    </w:p>
    <w:p w:rsidR="002A63AD" w:rsidRPr="00243329" w:rsidRDefault="00546504" w:rsidP="002A63AD">
      <w:pPr>
        <w:autoSpaceDE w:val="0"/>
        <w:autoSpaceDN w:val="0"/>
        <w:adjustRightInd w:val="0"/>
        <w:spacing w:before="0" w:after="0" w:line="240" w:lineRule="auto"/>
        <w:rPr>
          <w:rFonts w:cs="Arial"/>
          <w:color w:val="000000"/>
          <w:szCs w:val="24"/>
        </w:rPr>
      </w:pPr>
      <w:r>
        <w:rPr>
          <w:rFonts w:cs="Arial"/>
          <w:color w:val="000000"/>
          <w:szCs w:val="24"/>
        </w:rPr>
        <w:t>For the long f</w:t>
      </w:r>
      <w:r w:rsidR="002A63AD" w:rsidRPr="00243329">
        <w:rPr>
          <w:rFonts w:cs="Arial"/>
          <w:color w:val="000000"/>
          <w:szCs w:val="24"/>
        </w:rPr>
        <w:t xml:space="preserve">orm process, submit the following for IRB approval: </w:t>
      </w:r>
    </w:p>
    <w:p w:rsidR="002A63AD" w:rsidRPr="00243329" w:rsidRDefault="00546504" w:rsidP="00B06FCF">
      <w:pPr>
        <w:pStyle w:val="ListParagraph"/>
        <w:numPr>
          <w:ilvl w:val="0"/>
          <w:numId w:val="57"/>
        </w:numPr>
        <w:autoSpaceDE w:val="0"/>
        <w:autoSpaceDN w:val="0"/>
        <w:adjustRightInd w:val="0"/>
        <w:spacing w:before="0" w:after="0" w:line="240" w:lineRule="auto"/>
        <w:rPr>
          <w:rFonts w:cs="Arial"/>
          <w:color w:val="000000"/>
          <w:szCs w:val="24"/>
        </w:rPr>
      </w:pPr>
      <w:r>
        <w:rPr>
          <w:rFonts w:cs="Arial"/>
          <w:color w:val="000000"/>
          <w:szCs w:val="24"/>
        </w:rPr>
        <w:t>Submit long f</w:t>
      </w:r>
      <w:r w:rsidR="002A63AD" w:rsidRPr="00243329">
        <w:rPr>
          <w:rFonts w:cs="Arial"/>
          <w:color w:val="000000"/>
          <w:szCs w:val="24"/>
        </w:rPr>
        <w:t xml:space="preserve">orm in English, with applicable signature blocks. </w:t>
      </w:r>
    </w:p>
    <w:p w:rsidR="002A63AD" w:rsidRPr="00243329" w:rsidRDefault="002A63AD" w:rsidP="00B06FCF">
      <w:pPr>
        <w:pStyle w:val="ListParagraph"/>
        <w:numPr>
          <w:ilvl w:val="0"/>
          <w:numId w:val="57"/>
        </w:numPr>
        <w:autoSpaceDE w:val="0"/>
        <w:autoSpaceDN w:val="0"/>
        <w:adjustRightInd w:val="0"/>
        <w:spacing w:before="0" w:after="0" w:line="240" w:lineRule="auto"/>
        <w:rPr>
          <w:rFonts w:cs="Arial"/>
          <w:color w:val="000000"/>
          <w:szCs w:val="24"/>
        </w:rPr>
      </w:pPr>
      <w:r w:rsidRPr="00243329">
        <w:rPr>
          <w:rFonts w:cs="Arial"/>
          <w:color w:val="000000"/>
          <w:szCs w:val="24"/>
        </w:rPr>
        <w:t xml:space="preserve">Submit recruitment materials, interview scripts, or other participant related documents (e.g., surveys, information cards, etc.) in English. </w:t>
      </w:r>
    </w:p>
    <w:p w:rsidR="002A63AD" w:rsidRPr="00243329" w:rsidRDefault="002A63AD" w:rsidP="002A63AD">
      <w:pPr>
        <w:autoSpaceDE w:val="0"/>
        <w:autoSpaceDN w:val="0"/>
        <w:adjustRightInd w:val="0"/>
        <w:spacing w:before="0" w:after="0" w:line="240" w:lineRule="auto"/>
        <w:rPr>
          <w:rFonts w:cs="Arial"/>
          <w:color w:val="000000"/>
          <w:szCs w:val="24"/>
        </w:rPr>
      </w:pPr>
    </w:p>
    <w:p w:rsidR="002A63AD" w:rsidRPr="00243329" w:rsidRDefault="00546504" w:rsidP="002A63AD">
      <w:pPr>
        <w:autoSpaceDE w:val="0"/>
        <w:autoSpaceDN w:val="0"/>
        <w:adjustRightInd w:val="0"/>
        <w:spacing w:before="0" w:after="0" w:line="240" w:lineRule="auto"/>
        <w:rPr>
          <w:rFonts w:cs="Arial"/>
          <w:color w:val="000000"/>
          <w:szCs w:val="24"/>
        </w:rPr>
      </w:pPr>
      <w:r>
        <w:rPr>
          <w:rFonts w:cs="Arial"/>
          <w:color w:val="000000"/>
          <w:szCs w:val="24"/>
        </w:rPr>
        <w:t>For the long f</w:t>
      </w:r>
      <w:r w:rsidR="002A63AD" w:rsidRPr="00243329">
        <w:rPr>
          <w:rFonts w:cs="Arial"/>
          <w:color w:val="000000"/>
          <w:szCs w:val="24"/>
        </w:rPr>
        <w:t xml:space="preserve">orm process, submit the following for IRB approval as an </w:t>
      </w:r>
      <w:r w:rsidR="002A63AD" w:rsidRPr="00243329">
        <w:rPr>
          <w:rFonts w:cs="Arial"/>
          <w:color w:val="000000"/>
          <w:szCs w:val="24"/>
          <w:u w:val="single"/>
        </w:rPr>
        <w:t>Amendment</w:t>
      </w:r>
      <w:r w:rsidR="002A63AD" w:rsidRPr="00243329">
        <w:rPr>
          <w:rFonts w:cs="Arial"/>
          <w:color w:val="000000"/>
          <w:szCs w:val="24"/>
        </w:rPr>
        <w:t>, once the English versions are approved.</w:t>
      </w:r>
    </w:p>
    <w:p w:rsidR="002A63AD" w:rsidRPr="00243329" w:rsidRDefault="002A63AD" w:rsidP="00B06FCF">
      <w:pPr>
        <w:pStyle w:val="ListParagraph"/>
        <w:numPr>
          <w:ilvl w:val="0"/>
          <w:numId w:val="58"/>
        </w:numPr>
        <w:autoSpaceDE w:val="0"/>
        <w:autoSpaceDN w:val="0"/>
        <w:adjustRightInd w:val="0"/>
        <w:spacing w:before="0" w:after="0" w:line="240" w:lineRule="auto"/>
        <w:rPr>
          <w:rFonts w:cs="Arial"/>
          <w:color w:val="000000"/>
          <w:szCs w:val="24"/>
        </w:rPr>
      </w:pPr>
      <w:r w:rsidRPr="00243329">
        <w:rPr>
          <w:rFonts w:cs="Arial"/>
          <w:color w:val="000000"/>
          <w:szCs w:val="24"/>
        </w:rPr>
        <w:t xml:space="preserve">Translated versions of long form(s). </w:t>
      </w:r>
    </w:p>
    <w:p w:rsidR="002A63AD" w:rsidRPr="00243329" w:rsidRDefault="002A63AD" w:rsidP="00B06FCF">
      <w:pPr>
        <w:pStyle w:val="ListParagraph"/>
        <w:numPr>
          <w:ilvl w:val="0"/>
          <w:numId w:val="58"/>
        </w:numPr>
        <w:autoSpaceDE w:val="0"/>
        <w:autoSpaceDN w:val="0"/>
        <w:adjustRightInd w:val="0"/>
        <w:spacing w:before="0" w:after="0" w:line="240" w:lineRule="auto"/>
        <w:rPr>
          <w:rFonts w:cs="Arial"/>
          <w:color w:val="000000"/>
          <w:szCs w:val="24"/>
        </w:rPr>
      </w:pPr>
      <w:r w:rsidRPr="00243329">
        <w:rPr>
          <w:rFonts w:cs="Arial"/>
          <w:color w:val="000000"/>
          <w:szCs w:val="24"/>
        </w:rPr>
        <w:t xml:space="preserve">Translated interview scripts or other participant related documents. </w:t>
      </w:r>
    </w:p>
    <w:p w:rsidR="002A63AD" w:rsidRPr="00243329" w:rsidRDefault="002A63AD" w:rsidP="00B06FCF">
      <w:pPr>
        <w:pStyle w:val="ListParagraph"/>
        <w:numPr>
          <w:ilvl w:val="0"/>
          <w:numId w:val="58"/>
        </w:numPr>
        <w:autoSpaceDE w:val="0"/>
        <w:autoSpaceDN w:val="0"/>
        <w:adjustRightInd w:val="0"/>
        <w:spacing w:before="0" w:after="0" w:line="240" w:lineRule="auto"/>
        <w:rPr>
          <w:rFonts w:cs="Arial"/>
          <w:color w:val="000000"/>
          <w:szCs w:val="24"/>
        </w:rPr>
      </w:pPr>
      <w:r w:rsidRPr="00243329">
        <w:rPr>
          <w:rFonts w:cs="Arial"/>
          <w:color w:val="000000"/>
          <w:szCs w:val="24"/>
        </w:rPr>
        <w:t xml:space="preserve">Translated recruitment materials, if targeting a population in non-English. </w:t>
      </w:r>
    </w:p>
    <w:p w:rsidR="002A63AD" w:rsidRPr="00243329" w:rsidRDefault="002A63AD" w:rsidP="00B06FCF">
      <w:pPr>
        <w:pStyle w:val="ListParagraph"/>
        <w:numPr>
          <w:ilvl w:val="0"/>
          <w:numId w:val="58"/>
        </w:numPr>
        <w:autoSpaceDE w:val="0"/>
        <w:autoSpaceDN w:val="0"/>
        <w:adjustRightInd w:val="0"/>
        <w:spacing w:before="0" w:after="0" w:line="240" w:lineRule="auto"/>
        <w:rPr>
          <w:rFonts w:cs="Arial"/>
          <w:color w:val="000000"/>
          <w:szCs w:val="24"/>
        </w:rPr>
      </w:pPr>
      <w:r w:rsidRPr="00243329">
        <w:rPr>
          <w:rFonts w:cs="Arial"/>
          <w:color w:val="000000"/>
          <w:szCs w:val="24"/>
        </w:rPr>
        <w:t xml:space="preserve">Certificate of translation(s) for all documents. </w:t>
      </w:r>
    </w:p>
    <w:p w:rsidR="002A63AD" w:rsidRPr="00243329" w:rsidRDefault="002A63AD" w:rsidP="00B06FCF">
      <w:pPr>
        <w:pStyle w:val="ListParagraph"/>
        <w:numPr>
          <w:ilvl w:val="0"/>
          <w:numId w:val="58"/>
        </w:numPr>
        <w:autoSpaceDE w:val="0"/>
        <w:autoSpaceDN w:val="0"/>
        <w:adjustRightInd w:val="0"/>
        <w:spacing w:before="0" w:after="0" w:line="240" w:lineRule="auto"/>
        <w:rPr>
          <w:rFonts w:cs="Arial"/>
          <w:color w:val="000000"/>
          <w:szCs w:val="24"/>
        </w:rPr>
      </w:pPr>
      <w:r w:rsidRPr="00243329">
        <w:rPr>
          <w:rFonts w:cs="Arial"/>
          <w:color w:val="000000"/>
          <w:szCs w:val="24"/>
        </w:rPr>
        <w:t xml:space="preserve">The English back-translation, if </w:t>
      </w:r>
      <w:r w:rsidR="00C70CF5" w:rsidRPr="00243329">
        <w:rPr>
          <w:rFonts w:cs="Arial"/>
          <w:color w:val="000000"/>
          <w:szCs w:val="24"/>
        </w:rPr>
        <w:t>obtained</w:t>
      </w:r>
      <w:r w:rsidRPr="00243329">
        <w:rPr>
          <w:rFonts w:cs="Arial"/>
          <w:color w:val="000000"/>
          <w:szCs w:val="24"/>
        </w:rPr>
        <w:t xml:space="preserve"> and a Word document that shows the comparison (legal backline) of the original English version (approved by the IRB) with the new English back-translation. </w:t>
      </w:r>
    </w:p>
    <w:p w:rsidR="002A63AD" w:rsidRPr="00243329" w:rsidRDefault="002A63AD" w:rsidP="002A63AD">
      <w:pPr>
        <w:autoSpaceDE w:val="0"/>
        <w:autoSpaceDN w:val="0"/>
        <w:adjustRightInd w:val="0"/>
        <w:spacing w:before="0" w:after="0" w:line="240" w:lineRule="auto"/>
        <w:rPr>
          <w:rFonts w:cs="Arial"/>
          <w:color w:val="000000"/>
          <w:szCs w:val="24"/>
        </w:rPr>
      </w:pPr>
    </w:p>
    <w:p w:rsidR="00736F08" w:rsidRPr="00243329" w:rsidRDefault="00736F08" w:rsidP="00736F08">
      <w:pPr>
        <w:pStyle w:val="Heading4"/>
        <w:rPr>
          <w:rFonts w:cs="Arial"/>
          <w:szCs w:val="24"/>
        </w:rPr>
      </w:pPr>
      <w:r w:rsidRPr="00243329">
        <w:rPr>
          <w:rFonts w:cs="Arial"/>
          <w:szCs w:val="24"/>
        </w:rPr>
        <w:t>Obtaining IRB Approval of Documents Used in the Short Form Process</w:t>
      </w:r>
    </w:p>
    <w:p w:rsidR="002A63AD" w:rsidRPr="00243329" w:rsidRDefault="002A63AD" w:rsidP="002A63AD">
      <w:pPr>
        <w:autoSpaceDE w:val="0"/>
        <w:autoSpaceDN w:val="0"/>
        <w:adjustRightInd w:val="0"/>
        <w:spacing w:before="0" w:after="0" w:line="240" w:lineRule="auto"/>
        <w:rPr>
          <w:rFonts w:cs="Arial"/>
          <w:color w:val="000000"/>
          <w:szCs w:val="24"/>
        </w:rPr>
      </w:pPr>
    </w:p>
    <w:p w:rsidR="002A63AD" w:rsidRPr="00243329" w:rsidRDefault="00F5653D" w:rsidP="002A63AD">
      <w:pPr>
        <w:autoSpaceDE w:val="0"/>
        <w:autoSpaceDN w:val="0"/>
        <w:adjustRightInd w:val="0"/>
        <w:spacing w:before="0" w:after="0" w:line="240" w:lineRule="auto"/>
        <w:rPr>
          <w:rFonts w:cs="Arial"/>
          <w:color w:val="000000"/>
          <w:szCs w:val="24"/>
        </w:rPr>
      </w:pPr>
      <w:r>
        <w:rPr>
          <w:rFonts w:cs="Arial"/>
          <w:color w:val="000000"/>
          <w:szCs w:val="24"/>
        </w:rPr>
        <w:t>The short form p</w:t>
      </w:r>
      <w:r w:rsidR="002A63AD" w:rsidRPr="00243329">
        <w:rPr>
          <w:rFonts w:cs="Arial"/>
          <w:color w:val="000000"/>
          <w:szCs w:val="24"/>
        </w:rPr>
        <w:t>rocess for obtaining informed consent must be used in conjunction with a verbal interpretat</w:t>
      </w:r>
      <w:r w:rsidR="00342B9A">
        <w:rPr>
          <w:rFonts w:cs="Arial"/>
          <w:color w:val="000000"/>
          <w:szCs w:val="24"/>
        </w:rPr>
        <w:t>ion of either the IRB approved long form or an IRB approved written s</w:t>
      </w:r>
      <w:r w:rsidR="002A63AD" w:rsidRPr="00243329">
        <w:rPr>
          <w:rFonts w:cs="Arial"/>
          <w:color w:val="000000"/>
          <w:szCs w:val="24"/>
        </w:rPr>
        <w:t xml:space="preserve">ummary of what will be said to the </w:t>
      </w:r>
      <w:r w:rsidR="00342B9A">
        <w:rPr>
          <w:rFonts w:cs="Arial"/>
          <w:color w:val="000000"/>
          <w:szCs w:val="24"/>
        </w:rPr>
        <w:t xml:space="preserve">potential research participant. </w:t>
      </w:r>
    </w:p>
    <w:p w:rsidR="002A63AD" w:rsidRPr="00243329" w:rsidRDefault="002A63AD" w:rsidP="002A63AD">
      <w:pPr>
        <w:autoSpaceDE w:val="0"/>
        <w:autoSpaceDN w:val="0"/>
        <w:adjustRightInd w:val="0"/>
        <w:spacing w:before="0" w:after="0" w:line="240" w:lineRule="auto"/>
        <w:rPr>
          <w:rFonts w:cs="Arial"/>
          <w:color w:val="000000"/>
          <w:szCs w:val="24"/>
        </w:rPr>
      </w:pPr>
    </w:p>
    <w:p w:rsidR="002A63AD" w:rsidRPr="00243329" w:rsidRDefault="002A63AD" w:rsidP="002A63AD">
      <w:pPr>
        <w:autoSpaceDE w:val="0"/>
        <w:autoSpaceDN w:val="0"/>
        <w:adjustRightInd w:val="0"/>
        <w:spacing w:before="0" w:after="0" w:line="240" w:lineRule="auto"/>
        <w:rPr>
          <w:rFonts w:cs="Arial"/>
          <w:color w:val="000000"/>
          <w:szCs w:val="24"/>
        </w:rPr>
      </w:pPr>
      <w:r w:rsidRPr="00243329">
        <w:rPr>
          <w:rFonts w:cs="Arial"/>
          <w:color w:val="000000"/>
          <w:szCs w:val="24"/>
        </w:rPr>
        <w:t xml:space="preserve">In general, this process may be used, after IRB approval for the following situations, when it is not possible to anticipate the primary languages of the </w:t>
      </w:r>
      <w:r w:rsidR="0054176A">
        <w:rPr>
          <w:rFonts w:cs="Arial"/>
          <w:color w:val="000000"/>
          <w:szCs w:val="24"/>
        </w:rPr>
        <w:t>r</w:t>
      </w:r>
      <w:r w:rsidR="001A1D5F" w:rsidRPr="00243329">
        <w:rPr>
          <w:rFonts w:cs="Arial"/>
          <w:color w:val="000000"/>
          <w:szCs w:val="24"/>
        </w:rPr>
        <w:t xml:space="preserve">esearch </w:t>
      </w:r>
      <w:r w:rsidR="0054176A">
        <w:rPr>
          <w:rFonts w:cs="Arial"/>
          <w:color w:val="000000"/>
          <w:szCs w:val="24"/>
        </w:rPr>
        <w:t>p</w:t>
      </w:r>
      <w:r w:rsidR="004000D0" w:rsidRPr="00243329">
        <w:rPr>
          <w:rFonts w:cs="Arial"/>
          <w:color w:val="000000"/>
          <w:szCs w:val="24"/>
        </w:rPr>
        <w:t>articipants</w:t>
      </w:r>
      <w:r w:rsidRPr="00243329">
        <w:rPr>
          <w:rFonts w:cs="Arial"/>
          <w:color w:val="000000"/>
          <w:szCs w:val="24"/>
        </w:rPr>
        <w:t xml:space="preserve"> (or the parent, legal guardian, or </w:t>
      </w:r>
      <w:r w:rsidR="0013360F" w:rsidRPr="00243329">
        <w:rPr>
          <w:rFonts w:cs="Arial"/>
          <w:color w:val="000000"/>
          <w:szCs w:val="24"/>
        </w:rPr>
        <w:t>personnel</w:t>
      </w:r>
      <w:r w:rsidR="00A72267" w:rsidRPr="00243329">
        <w:rPr>
          <w:rFonts w:cs="Arial"/>
          <w:color w:val="000000"/>
          <w:szCs w:val="24"/>
        </w:rPr>
        <w:t xml:space="preserve"> </w:t>
      </w:r>
      <w:r w:rsidRPr="00243329">
        <w:rPr>
          <w:rFonts w:cs="Arial"/>
          <w:color w:val="000000"/>
          <w:szCs w:val="24"/>
        </w:rPr>
        <w:t xml:space="preserve">representative, as applicable), including: </w:t>
      </w:r>
    </w:p>
    <w:p w:rsidR="0054176A" w:rsidRDefault="0054176A" w:rsidP="00B06FCF">
      <w:pPr>
        <w:pStyle w:val="ListParagraph"/>
        <w:numPr>
          <w:ilvl w:val="0"/>
          <w:numId w:val="63"/>
        </w:numPr>
        <w:autoSpaceDE w:val="0"/>
        <w:autoSpaceDN w:val="0"/>
        <w:adjustRightInd w:val="0"/>
        <w:spacing w:before="0" w:after="0" w:line="240" w:lineRule="auto"/>
        <w:rPr>
          <w:rFonts w:cs="Arial"/>
          <w:color w:val="000000"/>
          <w:szCs w:val="24"/>
        </w:rPr>
      </w:pPr>
      <w:r>
        <w:rPr>
          <w:rFonts w:cs="Arial"/>
          <w:color w:val="000000"/>
          <w:szCs w:val="24"/>
        </w:rPr>
        <w:t>When the translation of the long-form is not required, as indicated above.</w:t>
      </w:r>
    </w:p>
    <w:p w:rsidR="002A63AD" w:rsidRPr="00243329" w:rsidRDefault="002A63AD" w:rsidP="00B06FCF">
      <w:pPr>
        <w:pStyle w:val="ListParagraph"/>
        <w:numPr>
          <w:ilvl w:val="0"/>
          <w:numId w:val="63"/>
        </w:numPr>
        <w:autoSpaceDE w:val="0"/>
        <w:autoSpaceDN w:val="0"/>
        <w:adjustRightInd w:val="0"/>
        <w:spacing w:before="0" w:after="0" w:line="240" w:lineRule="auto"/>
        <w:rPr>
          <w:rFonts w:cs="Arial"/>
          <w:color w:val="000000"/>
          <w:szCs w:val="24"/>
        </w:rPr>
      </w:pPr>
      <w:r w:rsidRPr="00243329">
        <w:rPr>
          <w:rFonts w:cs="Arial"/>
          <w:color w:val="000000"/>
          <w:szCs w:val="24"/>
        </w:rPr>
        <w:t>When a sig</w:t>
      </w:r>
      <w:r w:rsidR="0054176A">
        <w:rPr>
          <w:rFonts w:cs="Arial"/>
          <w:color w:val="000000"/>
          <w:szCs w:val="24"/>
        </w:rPr>
        <w:t>nature is required for a HIPAA research a</w:t>
      </w:r>
      <w:r w:rsidRPr="00243329">
        <w:rPr>
          <w:rFonts w:cs="Arial"/>
          <w:color w:val="000000"/>
          <w:szCs w:val="24"/>
        </w:rPr>
        <w:t xml:space="preserve">uthorization, even when the IRB waives documentation of signatures on an informed consent document. </w:t>
      </w:r>
    </w:p>
    <w:p w:rsidR="002A63AD" w:rsidRPr="00243329" w:rsidRDefault="002A63AD" w:rsidP="00B06FCF">
      <w:pPr>
        <w:pStyle w:val="ListParagraph"/>
        <w:numPr>
          <w:ilvl w:val="0"/>
          <w:numId w:val="63"/>
        </w:numPr>
        <w:autoSpaceDE w:val="0"/>
        <w:autoSpaceDN w:val="0"/>
        <w:adjustRightInd w:val="0"/>
        <w:spacing w:before="0" w:after="0" w:line="240" w:lineRule="auto"/>
        <w:rPr>
          <w:rFonts w:cs="Arial"/>
          <w:color w:val="000000"/>
          <w:szCs w:val="24"/>
        </w:rPr>
      </w:pPr>
      <w:r w:rsidRPr="00243329">
        <w:rPr>
          <w:rFonts w:cs="Arial"/>
          <w:color w:val="000000"/>
          <w:szCs w:val="24"/>
        </w:rPr>
        <w:t xml:space="preserve">For </w:t>
      </w:r>
      <w:r w:rsidR="0054176A">
        <w:rPr>
          <w:rFonts w:cs="Arial"/>
          <w:color w:val="000000"/>
          <w:szCs w:val="24"/>
        </w:rPr>
        <w:t>r</w:t>
      </w:r>
      <w:r w:rsidR="001A1D5F" w:rsidRPr="00243329">
        <w:rPr>
          <w:rFonts w:cs="Arial"/>
          <w:color w:val="000000"/>
          <w:szCs w:val="24"/>
        </w:rPr>
        <w:t xml:space="preserve">esearch </w:t>
      </w:r>
      <w:r w:rsidR="0054176A">
        <w:rPr>
          <w:rFonts w:cs="Arial"/>
          <w:color w:val="000000"/>
          <w:szCs w:val="24"/>
        </w:rPr>
        <w:t>p</w:t>
      </w:r>
      <w:r w:rsidR="004000D0" w:rsidRPr="00243329">
        <w:rPr>
          <w:rFonts w:cs="Arial"/>
          <w:color w:val="000000"/>
          <w:szCs w:val="24"/>
        </w:rPr>
        <w:t>articipants</w:t>
      </w:r>
      <w:r w:rsidRPr="00243329">
        <w:rPr>
          <w:rFonts w:cs="Arial"/>
          <w:color w:val="000000"/>
          <w:szCs w:val="24"/>
        </w:rPr>
        <w:t xml:space="preserve"> with apparent low literacy. </w:t>
      </w:r>
    </w:p>
    <w:p w:rsidR="002A63AD" w:rsidRPr="00243329" w:rsidRDefault="002A63AD" w:rsidP="009354BC">
      <w:pPr>
        <w:pStyle w:val="ListParagraph"/>
        <w:numPr>
          <w:ilvl w:val="0"/>
          <w:numId w:val="63"/>
        </w:numPr>
        <w:autoSpaceDE w:val="0"/>
        <w:autoSpaceDN w:val="0"/>
        <w:adjustRightInd w:val="0"/>
        <w:spacing w:before="0" w:after="0" w:line="240" w:lineRule="auto"/>
        <w:rPr>
          <w:rFonts w:cs="Arial"/>
          <w:color w:val="000000"/>
          <w:szCs w:val="24"/>
        </w:rPr>
      </w:pPr>
      <w:r w:rsidRPr="00243329">
        <w:rPr>
          <w:rFonts w:cs="Arial"/>
          <w:color w:val="000000"/>
          <w:szCs w:val="24"/>
        </w:rPr>
        <w:t xml:space="preserve">To enroll a </w:t>
      </w:r>
      <w:r w:rsidR="0054176A">
        <w:rPr>
          <w:rFonts w:cs="Arial"/>
          <w:color w:val="000000"/>
          <w:szCs w:val="24"/>
        </w:rPr>
        <w:t>r</w:t>
      </w:r>
      <w:r w:rsidR="001A1D5F" w:rsidRPr="00243329">
        <w:rPr>
          <w:rFonts w:cs="Arial"/>
          <w:color w:val="000000"/>
          <w:szCs w:val="24"/>
        </w:rPr>
        <w:t xml:space="preserve">esearch </w:t>
      </w:r>
      <w:r w:rsidR="0054176A">
        <w:rPr>
          <w:rFonts w:cs="Arial"/>
          <w:color w:val="000000"/>
          <w:szCs w:val="24"/>
        </w:rPr>
        <w:t>p</w:t>
      </w:r>
      <w:r w:rsidR="001A1D5F" w:rsidRPr="00243329">
        <w:rPr>
          <w:rFonts w:cs="Arial"/>
          <w:color w:val="000000"/>
          <w:szCs w:val="24"/>
        </w:rPr>
        <w:t xml:space="preserve">articipant </w:t>
      </w:r>
      <w:r w:rsidRPr="00243329">
        <w:rPr>
          <w:rFonts w:cs="Arial"/>
          <w:color w:val="000000"/>
          <w:szCs w:val="24"/>
        </w:rPr>
        <w:t>PRIOR to th</w:t>
      </w:r>
      <w:r w:rsidR="0054176A">
        <w:rPr>
          <w:rFonts w:cs="Arial"/>
          <w:color w:val="000000"/>
          <w:szCs w:val="24"/>
        </w:rPr>
        <w:t>e IRB approval of a translated long f</w:t>
      </w:r>
      <w:r w:rsidRPr="00243329">
        <w:rPr>
          <w:rFonts w:cs="Arial"/>
          <w:color w:val="000000"/>
          <w:szCs w:val="24"/>
        </w:rPr>
        <w:t>orm, unless prohibited by a sponsor.  In this situation,</w:t>
      </w:r>
      <w:r w:rsidR="0054176A">
        <w:rPr>
          <w:rFonts w:cs="Arial"/>
          <w:color w:val="000000"/>
          <w:szCs w:val="24"/>
        </w:rPr>
        <w:t xml:space="preserve"> an amendment to translate the l</w:t>
      </w:r>
      <w:r w:rsidRPr="00243329">
        <w:rPr>
          <w:rFonts w:cs="Arial"/>
          <w:color w:val="000000"/>
          <w:szCs w:val="24"/>
        </w:rPr>
        <w:t>ong Form MUST BE PROMPTLY submitted for IRB and once it is approv</w:t>
      </w:r>
      <w:r w:rsidR="00342B9A">
        <w:rPr>
          <w:rFonts w:cs="Arial"/>
          <w:color w:val="000000"/>
          <w:szCs w:val="24"/>
        </w:rPr>
        <w:t>ed, the IRB stamped translated long f</w:t>
      </w:r>
      <w:r w:rsidRPr="00243329">
        <w:rPr>
          <w:rFonts w:cs="Arial"/>
          <w:color w:val="000000"/>
          <w:szCs w:val="24"/>
        </w:rPr>
        <w:t xml:space="preserve">orm must be promptly provided to the </w:t>
      </w:r>
      <w:r w:rsidR="0054176A">
        <w:rPr>
          <w:rFonts w:cs="Arial"/>
          <w:color w:val="000000"/>
          <w:szCs w:val="24"/>
        </w:rPr>
        <w:t>research p</w:t>
      </w:r>
      <w:r w:rsidR="001A1D5F" w:rsidRPr="00243329">
        <w:rPr>
          <w:rFonts w:cs="Arial"/>
          <w:color w:val="000000"/>
          <w:szCs w:val="24"/>
        </w:rPr>
        <w:t xml:space="preserve">articipant </w:t>
      </w:r>
      <w:r w:rsidRPr="00243329">
        <w:rPr>
          <w:rFonts w:cs="Arial"/>
          <w:color w:val="000000"/>
          <w:szCs w:val="24"/>
        </w:rPr>
        <w:t xml:space="preserve">with LEP as an ongoing source of understandable information. </w:t>
      </w:r>
    </w:p>
    <w:p w:rsidR="002A63AD" w:rsidRPr="00243329" w:rsidRDefault="002A63AD" w:rsidP="002A63AD">
      <w:pPr>
        <w:spacing w:before="0" w:after="0" w:line="240" w:lineRule="auto"/>
        <w:rPr>
          <w:rFonts w:cs="Arial"/>
          <w:szCs w:val="24"/>
        </w:rPr>
      </w:pPr>
    </w:p>
    <w:p w:rsidR="002A63AD" w:rsidRPr="00243329" w:rsidRDefault="0054176A" w:rsidP="002A63AD">
      <w:pPr>
        <w:spacing w:before="0" w:after="0" w:line="240" w:lineRule="auto"/>
        <w:rPr>
          <w:rFonts w:cs="Arial"/>
          <w:szCs w:val="24"/>
        </w:rPr>
      </w:pPr>
      <w:r>
        <w:rPr>
          <w:rFonts w:cs="Arial"/>
          <w:szCs w:val="24"/>
        </w:rPr>
        <w:t>For the short f</w:t>
      </w:r>
      <w:r w:rsidR="002A63AD" w:rsidRPr="00243329">
        <w:rPr>
          <w:rFonts w:cs="Arial"/>
          <w:szCs w:val="24"/>
        </w:rPr>
        <w:t>orm process, submit the following for IRB approval at the time of initial review:</w:t>
      </w:r>
    </w:p>
    <w:p w:rsidR="002A63AD" w:rsidRPr="00243329" w:rsidRDefault="0054176A" w:rsidP="00B06FCF">
      <w:pPr>
        <w:pStyle w:val="ListParagraph"/>
        <w:numPr>
          <w:ilvl w:val="0"/>
          <w:numId w:val="64"/>
        </w:numPr>
        <w:spacing w:before="0" w:after="0" w:line="240" w:lineRule="auto"/>
        <w:contextualSpacing w:val="0"/>
        <w:rPr>
          <w:rFonts w:cs="Arial"/>
          <w:szCs w:val="24"/>
        </w:rPr>
      </w:pPr>
      <w:r>
        <w:rPr>
          <w:rFonts w:cs="Arial"/>
          <w:szCs w:val="24"/>
        </w:rPr>
        <w:lastRenderedPageBreak/>
        <w:t>Translated s</w:t>
      </w:r>
      <w:r w:rsidR="002A63AD" w:rsidRPr="00243329">
        <w:rPr>
          <w:rFonts w:cs="Arial"/>
          <w:szCs w:val="24"/>
        </w:rPr>
        <w:t>ho</w:t>
      </w:r>
      <w:r>
        <w:rPr>
          <w:rFonts w:cs="Arial"/>
          <w:szCs w:val="24"/>
        </w:rPr>
        <w:t>rt f</w:t>
      </w:r>
      <w:r w:rsidR="002A63AD" w:rsidRPr="00243329">
        <w:rPr>
          <w:rFonts w:cs="Arial"/>
          <w:szCs w:val="24"/>
        </w:rPr>
        <w:t>orms</w:t>
      </w:r>
      <w:r>
        <w:rPr>
          <w:rFonts w:cs="Arial"/>
          <w:szCs w:val="24"/>
        </w:rPr>
        <w:t xml:space="preserve"> in anticipated languages. The short f</w:t>
      </w:r>
      <w:r w:rsidR="002A63AD" w:rsidRPr="00243329">
        <w:rPr>
          <w:rFonts w:cs="Arial"/>
          <w:szCs w:val="24"/>
        </w:rPr>
        <w:t xml:space="preserve">orms are to be edited, prior to submission to the IRB, to include the title of the study and relevant contact information, which may be listed in English. </w:t>
      </w:r>
    </w:p>
    <w:p w:rsidR="002A63AD" w:rsidRPr="00243329" w:rsidRDefault="0054176A" w:rsidP="00B06FCF">
      <w:pPr>
        <w:pStyle w:val="ListParagraph"/>
        <w:numPr>
          <w:ilvl w:val="0"/>
          <w:numId w:val="64"/>
        </w:numPr>
        <w:autoSpaceDE w:val="0"/>
        <w:autoSpaceDN w:val="0"/>
        <w:adjustRightInd w:val="0"/>
        <w:spacing w:before="0" w:after="0" w:line="240" w:lineRule="auto"/>
        <w:contextualSpacing w:val="0"/>
        <w:rPr>
          <w:rFonts w:cs="Arial"/>
          <w:color w:val="000000"/>
          <w:szCs w:val="24"/>
        </w:rPr>
      </w:pPr>
      <w:r>
        <w:rPr>
          <w:rFonts w:cs="Arial"/>
          <w:color w:val="000000"/>
          <w:szCs w:val="24"/>
        </w:rPr>
        <w:t>If desired, p</w:t>
      </w:r>
      <w:r w:rsidR="002A63AD" w:rsidRPr="00243329">
        <w:rPr>
          <w:rFonts w:cs="Arial"/>
          <w:color w:val="000000"/>
          <w:szCs w:val="24"/>
        </w:rPr>
        <w:t xml:space="preserve">rovide a written summary of what will be said to the </w:t>
      </w:r>
      <w:r>
        <w:rPr>
          <w:rFonts w:cs="Arial"/>
          <w:color w:val="000000"/>
          <w:szCs w:val="24"/>
        </w:rPr>
        <w:t>r</w:t>
      </w:r>
      <w:r w:rsidR="000B21FA" w:rsidRPr="00243329">
        <w:rPr>
          <w:rFonts w:cs="Arial"/>
          <w:color w:val="000000"/>
          <w:szCs w:val="24"/>
        </w:rPr>
        <w:t>esearch</w:t>
      </w:r>
      <w:r w:rsidR="002A63AD" w:rsidRPr="00243329">
        <w:rPr>
          <w:rFonts w:cs="Arial"/>
          <w:color w:val="000000"/>
          <w:szCs w:val="24"/>
        </w:rPr>
        <w:t xml:space="preserve"> participa</w:t>
      </w:r>
      <w:r>
        <w:rPr>
          <w:rFonts w:cs="Arial"/>
          <w:color w:val="000000"/>
          <w:szCs w:val="24"/>
        </w:rPr>
        <w:t>nt, when the short f</w:t>
      </w:r>
      <w:r w:rsidR="002A63AD" w:rsidRPr="00243329">
        <w:rPr>
          <w:rFonts w:cs="Arial"/>
          <w:color w:val="000000"/>
          <w:szCs w:val="24"/>
        </w:rPr>
        <w:t>orm will be used</w:t>
      </w:r>
      <w:r>
        <w:rPr>
          <w:rFonts w:cs="Arial"/>
          <w:color w:val="000000"/>
          <w:szCs w:val="24"/>
        </w:rPr>
        <w:t>, in lieu of using the entire IRB approved long f</w:t>
      </w:r>
      <w:r w:rsidR="002A63AD" w:rsidRPr="00243329">
        <w:rPr>
          <w:rFonts w:cs="Arial"/>
          <w:color w:val="000000"/>
          <w:szCs w:val="24"/>
        </w:rPr>
        <w:t>orm with a</w:t>
      </w:r>
      <w:r>
        <w:rPr>
          <w:rFonts w:cs="Arial"/>
          <w:color w:val="000000"/>
          <w:szCs w:val="24"/>
        </w:rPr>
        <w:t>n interpreter.</w:t>
      </w:r>
    </w:p>
    <w:p w:rsidR="002A63AD" w:rsidRPr="00243329" w:rsidRDefault="002A63AD" w:rsidP="00B06FCF">
      <w:pPr>
        <w:pStyle w:val="ListParagraph"/>
        <w:numPr>
          <w:ilvl w:val="0"/>
          <w:numId w:val="64"/>
        </w:numPr>
        <w:spacing w:before="0" w:after="0" w:line="240" w:lineRule="auto"/>
        <w:contextualSpacing w:val="0"/>
        <w:rPr>
          <w:rFonts w:cs="Arial"/>
          <w:szCs w:val="24"/>
        </w:rPr>
      </w:pPr>
      <w:r w:rsidRPr="00243329">
        <w:rPr>
          <w:rFonts w:cs="Arial"/>
          <w:szCs w:val="24"/>
        </w:rPr>
        <w:t xml:space="preserve">Provide </w:t>
      </w:r>
      <w:r w:rsidR="0054176A">
        <w:rPr>
          <w:rFonts w:cs="Arial"/>
          <w:szCs w:val="24"/>
        </w:rPr>
        <w:t>certificate of translation for short f</w:t>
      </w:r>
      <w:r w:rsidRPr="00243329">
        <w:rPr>
          <w:rFonts w:cs="Arial"/>
          <w:szCs w:val="24"/>
        </w:rPr>
        <w:t xml:space="preserve">orm if you are using a form that is not pre-certified by the IRB. </w:t>
      </w:r>
    </w:p>
    <w:p w:rsidR="002A63AD" w:rsidRPr="00243329" w:rsidRDefault="002A63AD" w:rsidP="002A63AD">
      <w:pPr>
        <w:autoSpaceDE w:val="0"/>
        <w:autoSpaceDN w:val="0"/>
        <w:adjustRightInd w:val="0"/>
        <w:spacing w:before="0" w:after="0" w:line="240" w:lineRule="auto"/>
        <w:rPr>
          <w:rFonts w:cs="Arial"/>
          <w:color w:val="000000"/>
          <w:szCs w:val="24"/>
        </w:rPr>
      </w:pPr>
    </w:p>
    <w:p w:rsidR="002A63AD" w:rsidRPr="00243329" w:rsidRDefault="002A63AD" w:rsidP="002A63AD">
      <w:pPr>
        <w:spacing w:before="0" w:after="0" w:line="240" w:lineRule="auto"/>
        <w:rPr>
          <w:rFonts w:cs="Arial"/>
          <w:szCs w:val="24"/>
        </w:rPr>
      </w:pPr>
    </w:p>
    <w:p w:rsidR="002A63AD" w:rsidRPr="00243329" w:rsidRDefault="0054176A" w:rsidP="002A63AD">
      <w:pPr>
        <w:autoSpaceDE w:val="0"/>
        <w:autoSpaceDN w:val="0"/>
        <w:adjustRightInd w:val="0"/>
        <w:spacing w:before="0" w:after="0" w:line="240" w:lineRule="auto"/>
        <w:rPr>
          <w:rFonts w:cs="Arial"/>
          <w:color w:val="000000"/>
          <w:szCs w:val="24"/>
        </w:rPr>
      </w:pPr>
      <w:r>
        <w:rPr>
          <w:rFonts w:cs="Arial"/>
          <w:szCs w:val="24"/>
        </w:rPr>
        <w:t>For the short f</w:t>
      </w:r>
      <w:r w:rsidR="002A63AD" w:rsidRPr="00243329">
        <w:rPr>
          <w:rFonts w:cs="Arial"/>
          <w:szCs w:val="24"/>
        </w:rPr>
        <w:t>orm process</w:t>
      </w:r>
      <w:r w:rsidR="002A63AD" w:rsidRPr="00243329">
        <w:rPr>
          <w:rFonts w:cs="Arial"/>
          <w:color w:val="000000"/>
          <w:szCs w:val="24"/>
        </w:rPr>
        <w:t xml:space="preserve">, submit the following </w:t>
      </w:r>
      <w:r w:rsidR="002A63AD" w:rsidRPr="00243329">
        <w:rPr>
          <w:rFonts w:cs="Arial"/>
          <w:color w:val="000000"/>
          <w:szCs w:val="24"/>
          <w:u w:val="single"/>
        </w:rPr>
        <w:t>amendment</w:t>
      </w:r>
      <w:r w:rsidR="002A63AD" w:rsidRPr="00243329">
        <w:rPr>
          <w:rFonts w:cs="Arial"/>
          <w:color w:val="000000"/>
          <w:szCs w:val="24"/>
        </w:rPr>
        <w:t xml:space="preserve"> for IRB approval, after the IRB has approved the English versions</w:t>
      </w:r>
    </w:p>
    <w:p w:rsidR="002A63AD" w:rsidRPr="00243329" w:rsidRDefault="002A63AD" w:rsidP="00B06FCF">
      <w:pPr>
        <w:pStyle w:val="ListParagraph"/>
        <w:numPr>
          <w:ilvl w:val="0"/>
          <w:numId w:val="65"/>
        </w:numPr>
        <w:autoSpaceDE w:val="0"/>
        <w:autoSpaceDN w:val="0"/>
        <w:adjustRightInd w:val="0"/>
        <w:spacing w:before="0" w:after="0" w:line="240" w:lineRule="auto"/>
        <w:rPr>
          <w:rFonts w:cs="Arial"/>
          <w:color w:val="000000"/>
          <w:szCs w:val="24"/>
        </w:rPr>
      </w:pPr>
      <w:r w:rsidRPr="00243329">
        <w:rPr>
          <w:rFonts w:cs="Arial"/>
          <w:color w:val="000000"/>
          <w:szCs w:val="24"/>
        </w:rPr>
        <w:t>Modify th</w:t>
      </w:r>
      <w:r w:rsidR="0054176A">
        <w:rPr>
          <w:rFonts w:cs="Arial"/>
          <w:color w:val="000000"/>
          <w:szCs w:val="24"/>
        </w:rPr>
        <w:t>e IRB approved long f</w:t>
      </w:r>
      <w:r w:rsidRPr="00243329">
        <w:rPr>
          <w:rFonts w:cs="Arial"/>
          <w:color w:val="000000"/>
          <w:szCs w:val="24"/>
        </w:rPr>
        <w:t>orm(s) in English to include all applicable sig</w:t>
      </w:r>
      <w:r w:rsidR="0054176A">
        <w:rPr>
          <w:rFonts w:cs="Arial"/>
          <w:color w:val="000000"/>
          <w:szCs w:val="24"/>
        </w:rPr>
        <w:t>nature blocks required for the short f</w:t>
      </w:r>
      <w:r w:rsidRPr="00243329">
        <w:rPr>
          <w:rFonts w:cs="Arial"/>
          <w:color w:val="000000"/>
          <w:szCs w:val="24"/>
        </w:rPr>
        <w:t xml:space="preserve">orm process, if they were not included at the time of initial IRB review. </w:t>
      </w:r>
    </w:p>
    <w:p w:rsidR="002A63AD" w:rsidRPr="00243329" w:rsidRDefault="002A63AD" w:rsidP="00B06FCF">
      <w:pPr>
        <w:pStyle w:val="ListParagraph"/>
        <w:numPr>
          <w:ilvl w:val="0"/>
          <w:numId w:val="65"/>
        </w:numPr>
        <w:autoSpaceDE w:val="0"/>
        <w:autoSpaceDN w:val="0"/>
        <w:adjustRightInd w:val="0"/>
        <w:spacing w:before="0" w:after="0" w:line="240" w:lineRule="auto"/>
        <w:rPr>
          <w:rFonts w:cs="Arial"/>
          <w:color w:val="000000"/>
          <w:szCs w:val="24"/>
        </w:rPr>
      </w:pPr>
      <w:r w:rsidRPr="00243329">
        <w:rPr>
          <w:rFonts w:cs="Arial"/>
          <w:color w:val="000000"/>
          <w:szCs w:val="24"/>
        </w:rPr>
        <w:t>Translated recruitment materials, if targeting a population in non-English, along with certificate(s) of translation</w:t>
      </w:r>
      <w:r w:rsidR="00B22AB0" w:rsidRPr="00243329">
        <w:rPr>
          <w:rFonts w:cs="Arial"/>
          <w:color w:val="000000"/>
          <w:szCs w:val="24"/>
        </w:rPr>
        <w:t>.</w:t>
      </w:r>
      <w:r w:rsidRPr="00243329">
        <w:rPr>
          <w:rFonts w:cs="Arial"/>
          <w:color w:val="000000"/>
          <w:szCs w:val="24"/>
        </w:rPr>
        <w:t xml:space="preserve"> </w:t>
      </w:r>
    </w:p>
    <w:p w:rsidR="00B22AB0" w:rsidRPr="00243329" w:rsidRDefault="00B22AB0" w:rsidP="00B22AB0">
      <w:pPr>
        <w:autoSpaceDE w:val="0"/>
        <w:autoSpaceDN w:val="0"/>
        <w:adjustRightInd w:val="0"/>
        <w:spacing w:before="0" w:after="0" w:line="240" w:lineRule="auto"/>
        <w:rPr>
          <w:rFonts w:cs="Arial"/>
          <w:color w:val="000000"/>
          <w:szCs w:val="24"/>
        </w:rPr>
      </w:pPr>
    </w:p>
    <w:p w:rsidR="002A63AD" w:rsidRPr="00243329" w:rsidRDefault="002A63AD" w:rsidP="002A63AD">
      <w:pPr>
        <w:spacing w:before="0" w:after="0" w:line="240" w:lineRule="auto"/>
        <w:rPr>
          <w:rFonts w:cs="Arial"/>
          <w:szCs w:val="24"/>
        </w:rPr>
      </w:pPr>
    </w:p>
    <w:p w:rsidR="008541AE" w:rsidRPr="00243329" w:rsidRDefault="008541AE" w:rsidP="00860D00">
      <w:pPr>
        <w:spacing w:before="0" w:after="0" w:line="240" w:lineRule="auto"/>
        <w:rPr>
          <w:rFonts w:cs="Arial"/>
          <w:color w:val="7030A0"/>
          <w:szCs w:val="24"/>
        </w:rPr>
      </w:pPr>
    </w:p>
    <w:p w:rsidR="00860D00" w:rsidRPr="00243329" w:rsidRDefault="00860D00" w:rsidP="00C37CC5">
      <w:pPr>
        <w:pStyle w:val="Heading1"/>
      </w:pPr>
      <w:bookmarkStart w:id="23" w:name="_Toc533781479"/>
      <w:r w:rsidRPr="00243329">
        <w:rPr>
          <w:u w:val="single"/>
        </w:rPr>
        <w:t>Process</w:t>
      </w:r>
      <w:r w:rsidRPr="00243329">
        <w:t xml:space="preserve"> for Obtaining Informed Consent</w:t>
      </w:r>
      <w:r w:rsidR="005F43C3" w:rsidRPr="00243329">
        <w:t xml:space="preserve"> and HIPAA Research Authorization</w:t>
      </w:r>
      <w:bookmarkEnd w:id="23"/>
    </w:p>
    <w:p w:rsidR="00860D00" w:rsidRPr="00243329" w:rsidRDefault="00860D00" w:rsidP="00860D00">
      <w:pPr>
        <w:spacing w:before="0" w:after="0" w:line="240" w:lineRule="auto"/>
        <w:rPr>
          <w:rFonts w:cs="Arial"/>
          <w:szCs w:val="24"/>
        </w:rPr>
      </w:pPr>
    </w:p>
    <w:p w:rsidR="005F43C3" w:rsidRPr="00243329" w:rsidRDefault="005F43C3" w:rsidP="004239E0">
      <w:pPr>
        <w:pStyle w:val="ListNumber"/>
        <w:rPr>
          <w:rFonts w:cs="Arial"/>
          <w:b/>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50"/>
      </w:tblGrid>
      <w:tr w:rsidR="005F43C3" w:rsidRPr="00243329" w:rsidTr="005F43C3">
        <w:trPr>
          <w:jc w:val="center"/>
        </w:trPr>
        <w:tc>
          <w:tcPr>
            <w:tcW w:w="9350" w:type="dxa"/>
          </w:tcPr>
          <w:p w:rsidR="005F43C3" w:rsidRPr="00243329" w:rsidRDefault="005F43C3" w:rsidP="002D68DF">
            <w:pPr>
              <w:pStyle w:val="ListNumber"/>
              <w:jc w:val="center"/>
              <w:rPr>
                <w:rFonts w:cs="Arial"/>
                <w:b/>
              </w:rPr>
            </w:pPr>
            <w:r w:rsidRPr="00243329">
              <w:rPr>
                <w:rFonts w:cs="Arial"/>
                <w:b/>
              </w:rPr>
              <w:t>TIP:  Informed consent is a “PROCESS,” not just a FORM!!!</w:t>
            </w:r>
          </w:p>
          <w:p w:rsidR="005F43C3" w:rsidRPr="00243329" w:rsidRDefault="002D68DF" w:rsidP="002D68DF">
            <w:pPr>
              <w:pStyle w:val="ListNumber"/>
              <w:jc w:val="center"/>
              <w:rPr>
                <w:rFonts w:cs="Arial"/>
                <w:b/>
              </w:rPr>
            </w:pPr>
            <w:r w:rsidRPr="00243329">
              <w:rPr>
                <w:rFonts w:cs="Arial"/>
                <w:b/>
              </w:rPr>
              <w:t xml:space="preserve">The </w:t>
            </w:r>
            <w:r w:rsidR="00B41979" w:rsidRPr="00243329">
              <w:rPr>
                <w:rFonts w:cs="Arial"/>
                <w:b/>
              </w:rPr>
              <w:t>“</w:t>
            </w:r>
            <w:r w:rsidRPr="00243329">
              <w:rPr>
                <w:rFonts w:cs="Arial"/>
                <w:b/>
              </w:rPr>
              <w:t>Process</w:t>
            </w:r>
            <w:r w:rsidR="00B41979" w:rsidRPr="00243329">
              <w:rPr>
                <w:rFonts w:cs="Arial"/>
                <w:b/>
              </w:rPr>
              <w:t>”</w:t>
            </w:r>
            <w:r w:rsidRPr="00243329">
              <w:rPr>
                <w:rFonts w:cs="Arial"/>
                <w:b/>
              </w:rPr>
              <w:t xml:space="preserve"> is discussed in this section.  See previous sections of this </w:t>
            </w:r>
            <w:r w:rsidR="00A34AAA">
              <w:rPr>
                <w:rFonts w:cs="Arial"/>
                <w:b/>
              </w:rPr>
              <w:t xml:space="preserve">guidance and Policy IRB-01 </w:t>
            </w:r>
            <w:r w:rsidRPr="00243329">
              <w:rPr>
                <w:rFonts w:cs="Arial"/>
                <w:b/>
              </w:rPr>
              <w:t xml:space="preserve">for </w:t>
            </w:r>
            <w:r w:rsidR="00B41979" w:rsidRPr="00243329">
              <w:rPr>
                <w:rFonts w:cs="Arial"/>
                <w:b/>
              </w:rPr>
              <w:t>“</w:t>
            </w:r>
            <w:r w:rsidRPr="00243329">
              <w:rPr>
                <w:rFonts w:cs="Arial"/>
                <w:b/>
              </w:rPr>
              <w:t>Form</w:t>
            </w:r>
            <w:r w:rsidR="00B41979" w:rsidRPr="00243329">
              <w:rPr>
                <w:rFonts w:cs="Arial"/>
                <w:b/>
              </w:rPr>
              <w:t>”</w:t>
            </w:r>
            <w:r w:rsidRPr="00243329">
              <w:rPr>
                <w:rFonts w:cs="Arial"/>
                <w:b/>
              </w:rPr>
              <w:t xml:space="preserve"> requirements.</w:t>
            </w:r>
          </w:p>
        </w:tc>
      </w:tr>
    </w:tbl>
    <w:p w:rsidR="009D33C6" w:rsidRPr="00243329" w:rsidRDefault="009D33C6" w:rsidP="009D33C6">
      <w:pPr>
        <w:rPr>
          <w:rFonts w:cs="Arial"/>
          <w:szCs w:val="24"/>
        </w:rPr>
      </w:pPr>
      <w:r w:rsidRPr="00243329">
        <w:rPr>
          <w:rFonts w:cs="Arial"/>
          <w:szCs w:val="24"/>
        </w:rPr>
        <w:t xml:space="preserve">Investigators must obtain </w:t>
      </w:r>
      <w:r w:rsidR="00A34AAA">
        <w:rPr>
          <w:rFonts w:cs="Arial"/>
          <w:szCs w:val="24"/>
        </w:rPr>
        <w:t>informed c</w:t>
      </w:r>
      <w:r w:rsidRPr="00243329">
        <w:rPr>
          <w:rFonts w:cs="Arial"/>
          <w:szCs w:val="24"/>
        </w:rPr>
        <w:t xml:space="preserve">onsent </w:t>
      </w:r>
      <w:r w:rsidR="00A34AAA">
        <w:rPr>
          <w:rFonts w:cs="Arial"/>
          <w:szCs w:val="24"/>
        </w:rPr>
        <w:t>and HIPAA research a</w:t>
      </w:r>
      <w:r w:rsidR="005F43C3" w:rsidRPr="00243329">
        <w:rPr>
          <w:rFonts w:cs="Arial"/>
          <w:szCs w:val="24"/>
        </w:rPr>
        <w:t xml:space="preserve">uthorization, </w:t>
      </w:r>
      <w:r w:rsidRPr="00243329">
        <w:rPr>
          <w:rFonts w:cs="Arial"/>
          <w:szCs w:val="24"/>
        </w:rPr>
        <w:t>prior to en</w:t>
      </w:r>
      <w:r w:rsidR="0064300B" w:rsidRPr="00243329">
        <w:rPr>
          <w:rFonts w:cs="Arial"/>
          <w:szCs w:val="24"/>
        </w:rPr>
        <w:t xml:space="preserve">rolling </w:t>
      </w:r>
      <w:r w:rsidRPr="00243329">
        <w:rPr>
          <w:rFonts w:cs="Arial"/>
          <w:szCs w:val="24"/>
        </w:rPr>
        <w:t xml:space="preserve">a </w:t>
      </w:r>
      <w:r w:rsidR="00A34AAA">
        <w:rPr>
          <w:rFonts w:cs="Arial"/>
          <w:szCs w:val="24"/>
        </w:rPr>
        <w:t>research p</w:t>
      </w:r>
      <w:r w:rsidR="001A1D5F" w:rsidRPr="00243329">
        <w:rPr>
          <w:rFonts w:cs="Arial"/>
          <w:szCs w:val="24"/>
        </w:rPr>
        <w:t xml:space="preserve">articipant </w:t>
      </w:r>
      <w:r w:rsidRPr="00243329">
        <w:rPr>
          <w:rFonts w:cs="Arial"/>
          <w:szCs w:val="24"/>
        </w:rPr>
        <w:t xml:space="preserve">into a study and/or conducting any procedures required by </w:t>
      </w:r>
      <w:r w:rsidR="005F43C3" w:rsidRPr="00243329">
        <w:rPr>
          <w:rFonts w:cs="Arial"/>
          <w:szCs w:val="24"/>
        </w:rPr>
        <w:t xml:space="preserve">the protocol, unless </w:t>
      </w:r>
      <w:r w:rsidRPr="00243329">
        <w:rPr>
          <w:rFonts w:cs="Arial"/>
          <w:szCs w:val="24"/>
        </w:rPr>
        <w:t>waived by the IRB.</w:t>
      </w:r>
    </w:p>
    <w:p w:rsidR="009D33C6" w:rsidRPr="00243329" w:rsidRDefault="009D33C6" w:rsidP="009D33C6">
      <w:pPr>
        <w:rPr>
          <w:rFonts w:cs="Arial"/>
          <w:szCs w:val="24"/>
        </w:rPr>
      </w:pPr>
      <w:r w:rsidRPr="00243329">
        <w:rPr>
          <w:rFonts w:cs="Arial"/>
          <w:szCs w:val="24"/>
        </w:rPr>
        <w:t xml:space="preserve">Individuals obtaining consent </w:t>
      </w:r>
      <w:r w:rsidR="001862CC" w:rsidRPr="00243329">
        <w:rPr>
          <w:rFonts w:cs="Arial"/>
          <w:szCs w:val="24"/>
        </w:rPr>
        <w:t xml:space="preserve">MUST </w:t>
      </w:r>
      <w:r w:rsidRPr="00243329">
        <w:rPr>
          <w:rFonts w:cs="Arial"/>
          <w:szCs w:val="24"/>
        </w:rPr>
        <w:t xml:space="preserve">be identified on the </w:t>
      </w:r>
      <w:r w:rsidR="00860A94">
        <w:rPr>
          <w:rFonts w:cs="Arial"/>
          <w:szCs w:val="24"/>
        </w:rPr>
        <w:t xml:space="preserve">IRB </w:t>
      </w:r>
      <w:r w:rsidRPr="00243329">
        <w:rPr>
          <w:rFonts w:cs="Arial"/>
          <w:szCs w:val="24"/>
        </w:rPr>
        <w:t>application form.</w:t>
      </w:r>
    </w:p>
    <w:p w:rsidR="009D33C6" w:rsidRPr="00243329" w:rsidRDefault="009D33C6" w:rsidP="009D33C6">
      <w:pPr>
        <w:pStyle w:val="ListNumber"/>
        <w:spacing w:after="0"/>
        <w:rPr>
          <w:rFonts w:cs="Arial"/>
        </w:rPr>
      </w:pPr>
      <w:r w:rsidRPr="00243329">
        <w:rPr>
          <w:rFonts w:cs="Arial"/>
        </w:rPr>
        <w:t xml:space="preserve">Although the PI may delegate the responsibility </w:t>
      </w:r>
      <w:r w:rsidR="005C4503">
        <w:rPr>
          <w:rFonts w:cs="Arial"/>
        </w:rPr>
        <w:t xml:space="preserve">for </w:t>
      </w:r>
      <w:r w:rsidRPr="00243329">
        <w:rPr>
          <w:rFonts w:cs="Arial"/>
        </w:rPr>
        <w:t xml:space="preserve">obtaining consent from </w:t>
      </w:r>
      <w:r w:rsidR="00546504">
        <w:rPr>
          <w:rFonts w:cs="Arial"/>
        </w:rPr>
        <w:t>r</w:t>
      </w:r>
      <w:r w:rsidR="001A1D5F" w:rsidRPr="00243329">
        <w:rPr>
          <w:rFonts w:cs="Arial"/>
        </w:rPr>
        <w:t xml:space="preserve">esearch </w:t>
      </w:r>
      <w:r w:rsidR="00546504">
        <w:rPr>
          <w:rFonts w:cs="Arial"/>
        </w:rPr>
        <w:t>p</w:t>
      </w:r>
      <w:r w:rsidR="004000D0" w:rsidRPr="00243329">
        <w:rPr>
          <w:rFonts w:cs="Arial"/>
        </w:rPr>
        <w:t>articipants</w:t>
      </w:r>
      <w:r w:rsidRPr="00243329">
        <w:rPr>
          <w:rFonts w:cs="Arial"/>
        </w:rPr>
        <w:t xml:space="preserve"> to other members of his/her </w:t>
      </w:r>
      <w:r w:rsidR="00546504">
        <w:rPr>
          <w:rFonts w:cs="Arial"/>
        </w:rPr>
        <w:t>r</w:t>
      </w:r>
      <w:r w:rsidR="000B21FA" w:rsidRPr="00243329">
        <w:rPr>
          <w:rFonts w:cs="Arial"/>
        </w:rPr>
        <w:t>esearch</w:t>
      </w:r>
      <w:r w:rsidRPr="00243329">
        <w:rPr>
          <w:rFonts w:cs="Arial"/>
        </w:rPr>
        <w:t xml:space="preserve"> team, the PI retains ultimate responsible for insuring that each prospective participant is adequately informed about all aspects of the </w:t>
      </w:r>
      <w:r w:rsidR="00546504">
        <w:rPr>
          <w:rFonts w:cs="Arial"/>
        </w:rPr>
        <w:t>r</w:t>
      </w:r>
      <w:r w:rsidR="000B21FA" w:rsidRPr="00243329">
        <w:rPr>
          <w:rFonts w:cs="Arial"/>
        </w:rPr>
        <w:t>esearch</w:t>
      </w:r>
      <w:r w:rsidRPr="00243329">
        <w:rPr>
          <w:rFonts w:cs="Arial"/>
        </w:rPr>
        <w:t xml:space="preserve"> and understands the information provided.  </w:t>
      </w:r>
    </w:p>
    <w:p w:rsidR="009D33C6" w:rsidRPr="00243329" w:rsidRDefault="009D33C6" w:rsidP="009D33C6">
      <w:pPr>
        <w:pStyle w:val="ListNumber"/>
        <w:spacing w:after="0"/>
        <w:rPr>
          <w:rFonts w:cs="Arial"/>
        </w:rPr>
      </w:pPr>
    </w:p>
    <w:p w:rsidR="008A527F" w:rsidRPr="00243329" w:rsidRDefault="008A527F" w:rsidP="008A527F">
      <w:pPr>
        <w:pStyle w:val="ListNumber"/>
        <w:spacing w:after="0"/>
        <w:rPr>
          <w:rFonts w:cs="Arial"/>
        </w:rPr>
      </w:pPr>
      <w:r w:rsidRPr="00243329">
        <w:rPr>
          <w:rFonts w:cs="Arial"/>
        </w:rPr>
        <w:t xml:space="preserve">The consent process does not end with the formal signing of the consent document. Rather, it is an ongoing process that continues throughout the participation in the study. The </w:t>
      </w:r>
      <w:r w:rsidR="001862CC" w:rsidRPr="00243329">
        <w:rPr>
          <w:rFonts w:cs="Arial"/>
        </w:rPr>
        <w:t xml:space="preserve">investigators </w:t>
      </w:r>
      <w:r w:rsidRPr="00243329">
        <w:rPr>
          <w:rFonts w:cs="Arial"/>
        </w:rPr>
        <w:t xml:space="preserve">remain responsible for continued assessment of the </w:t>
      </w:r>
      <w:r w:rsidR="00546504">
        <w:rPr>
          <w:rFonts w:cs="Arial"/>
        </w:rPr>
        <w:t>r</w:t>
      </w:r>
      <w:r w:rsidR="000B21FA" w:rsidRPr="00243329">
        <w:rPr>
          <w:rFonts w:cs="Arial"/>
        </w:rPr>
        <w:t>esearch</w:t>
      </w:r>
      <w:r w:rsidRPr="00243329">
        <w:rPr>
          <w:rFonts w:cs="Arial"/>
        </w:rPr>
        <w:t xml:space="preserve"> </w:t>
      </w:r>
      <w:r w:rsidR="00546504">
        <w:rPr>
          <w:rFonts w:cs="Arial"/>
        </w:rPr>
        <w:t>p</w:t>
      </w:r>
      <w:r w:rsidR="001A1D5F" w:rsidRPr="00243329">
        <w:rPr>
          <w:rFonts w:cs="Arial"/>
        </w:rPr>
        <w:t xml:space="preserve">articipant’s </w:t>
      </w:r>
      <w:r w:rsidRPr="00243329">
        <w:rPr>
          <w:rFonts w:cs="Arial"/>
        </w:rPr>
        <w:t xml:space="preserve">understanding of what is happening to him/her, his/her willingness to participate and for providing the </w:t>
      </w:r>
      <w:r w:rsidR="00546504">
        <w:rPr>
          <w:rFonts w:cs="Arial"/>
        </w:rPr>
        <w:t>r</w:t>
      </w:r>
      <w:r w:rsidR="001A1D5F" w:rsidRPr="00243329">
        <w:rPr>
          <w:rFonts w:cs="Arial"/>
        </w:rPr>
        <w:t xml:space="preserve">esearch </w:t>
      </w:r>
      <w:r w:rsidR="00546504">
        <w:rPr>
          <w:rFonts w:cs="Arial"/>
        </w:rPr>
        <w:t>p</w:t>
      </w:r>
      <w:r w:rsidR="00A2553C" w:rsidRPr="00243329">
        <w:rPr>
          <w:rFonts w:cs="Arial"/>
        </w:rPr>
        <w:t>articipant with</w:t>
      </w:r>
      <w:r w:rsidRPr="00243329">
        <w:rPr>
          <w:rFonts w:cs="Arial"/>
        </w:rPr>
        <w:t xml:space="preserve"> any new information that may affect their willingness to participate.</w:t>
      </w:r>
    </w:p>
    <w:p w:rsidR="008A527F" w:rsidRPr="00243329" w:rsidRDefault="008A527F" w:rsidP="009D33C6">
      <w:pPr>
        <w:pStyle w:val="ListNumber"/>
        <w:spacing w:after="0"/>
        <w:rPr>
          <w:rFonts w:cs="Arial"/>
        </w:rPr>
      </w:pPr>
    </w:p>
    <w:p w:rsidR="009D33C6" w:rsidRPr="00243329" w:rsidRDefault="009D33C6" w:rsidP="009D33C6">
      <w:pPr>
        <w:pStyle w:val="ListNumber"/>
        <w:spacing w:after="0"/>
        <w:rPr>
          <w:rFonts w:cs="Arial"/>
        </w:rPr>
      </w:pPr>
      <w:r w:rsidRPr="00243329">
        <w:rPr>
          <w:rFonts w:cs="Arial"/>
        </w:rPr>
        <w:t>It is the PI's responsibility to train and supervise the study personnel who are obtaining consent</w:t>
      </w:r>
      <w:r w:rsidR="008A527F" w:rsidRPr="00243329">
        <w:rPr>
          <w:rFonts w:cs="Arial"/>
        </w:rPr>
        <w:t>.</w:t>
      </w:r>
    </w:p>
    <w:p w:rsidR="009D33C6" w:rsidRPr="00243329" w:rsidRDefault="009D33C6" w:rsidP="009D33C6">
      <w:pPr>
        <w:pStyle w:val="ListNumber"/>
        <w:spacing w:after="0"/>
        <w:rPr>
          <w:rFonts w:cs="Arial"/>
        </w:rPr>
      </w:pPr>
    </w:p>
    <w:p w:rsidR="00B37523" w:rsidRPr="00243329" w:rsidRDefault="00B37523" w:rsidP="00B37523">
      <w:pPr>
        <w:pStyle w:val="ListParagraph"/>
        <w:autoSpaceDE w:val="0"/>
        <w:autoSpaceDN w:val="0"/>
        <w:adjustRightInd w:val="0"/>
        <w:spacing w:before="0" w:after="0" w:line="240" w:lineRule="auto"/>
        <w:contextualSpacing w:val="0"/>
        <w:rPr>
          <w:rFonts w:cs="Arial"/>
          <w:color w:val="000000"/>
          <w:szCs w:val="24"/>
        </w:rPr>
      </w:pPr>
    </w:p>
    <w:p w:rsidR="004D0AAE" w:rsidRPr="00243329" w:rsidRDefault="004D0AAE" w:rsidP="005E3765">
      <w:pPr>
        <w:pStyle w:val="Heading2"/>
      </w:pPr>
      <w:bookmarkStart w:id="24" w:name="_Toc533781480"/>
      <w:r w:rsidRPr="00243329">
        <w:t>Interpreter</w:t>
      </w:r>
      <w:bookmarkEnd w:id="24"/>
    </w:p>
    <w:p w:rsidR="004D0AAE" w:rsidRPr="00243329" w:rsidRDefault="004D0AAE" w:rsidP="004D0AAE">
      <w:pPr>
        <w:pStyle w:val="ListNumber"/>
        <w:spacing w:after="0"/>
        <w:ind w:left="720"/>
        <w:rPr>
          <w:rFonts w:cs="Arial"/>
        </w:rPr>
      </w:pPr>
    </w:p>
    <w:p w:rsidR="009B1310" w:rsidRPr="00243329" w:rsidRDefault="005E3765" w:rsidP="009B1310">
      <w:pPr>
        <w:rPr>
          <w:rFonts w:cs="Arial"/>
          <w:szCs w:val="24"/>
        </w:rPr>
      </w:pPr>
      <w:r>
        <w:rPr>
          <w:rFonts w:cs="Arial"/>
          <w:szCs w:val="24"/>
        </w:rPr>
        <w:t xml:space="preserve">When an interpreter is needed at Downstate, follow </w:t>
      </w:r>
      <w:hyperlink r:id="rId25" w:history="1">
        <w:r w:rsidR="004B3728" w:rsidRPr="004B3728">
          <w:rPr>
            <w:rStyle w:val="Hyperlink"/>
            <w:rFonts w:cs="Arial"/>
            <w:szCs w:val="24"/>
          </w:rPr>
          <w:t>UHB Policy PTBR-5: Language Services to Patients with Limited English Proficiency</w:t>
        </w:r>
      </w:hyperlink>
      <w:r w:rsidR="009B1310" w:rsidRPr="00243329">
        <w:rPr>
          <w:rFonts w:cs="Arial"/>
          <w:szCs w:val="24"/>
        </w:rPr>
        <w:t xml:space="preserve">.  When </w:t>
      </w:r>
      <w:r w:rsidR="00AD684D">
        <w:rPr>
          <w:rFonts w:cs="Arial"/>
          <w:szCs w:val="24"/>
        </w:rPr>
        <w:t>r</w:t>
      </w:r>
      <w:r w:rsidR="000B21FA" w:rsidRPr="00243329">
        <w:rPr>
          <w:rFonts w:cs="Arial"/>
          <w:szCs w:val="24"/>
        </w:rPr>
        <w:t>esearch</w:t>
      </w:r>
      <w:r w:rsidR="009B1310" w:rsidRPr="00243329">
        <w:rPr>
          <w:rFonts w:cs="Arial"/>
          <w:szCs w:val="24"/>
        </w:rPr>
        <w:t xml:space="preserve"> takes place at another location, the </w:t>
      </w:r>
      <w:r w:rsidR="000C7AD4">
        <w:rPr>
          <w:rFonts w:cs="Arial"/>
          <w:szCs w:val="24"/>
        </w:rPr>
        <w:t>i</w:t>
      </w:r>
      <w:r w:rsidR="002C4F18" w:rsidRPr="00243329">
        <w:rPr>
          <w:rFonts w:cs="Arial"/>
          <w:szCs w:val="24"/>
        </w:rPr>
        <w:t>nvestigator</w:t>
      </w:r>
      <w:r w:rsidR="009B1310" w:rsidRPr="00243329">
        <w:rPr>
          <w:rFonts w:cs="Arial"/>
          <w:szCs w:val="24"/>
        </w:rPr>
        <w:t>s must consult with the policy for the local site.</w:t>
      </w:r>
    </w:p>
    <w:p w:rsidR="00737717" w:rsidRPr="00243329" w:rsidRDefault="00737717" w:rsidP="00AB004A">
      <w:pPr>
        <w:pStyle w:val="ListNumber"/>
        <w:spacing w:after="0"/>
        <w:rPr>
          <w:rFonts w:cs="Arial"/>
        </w:rPr>
      </w:pPr>
    </w:p>
    <w:p w:rsidR="001C71F1" w:rsidRPr="00243329" w:rsidRDefault="001C71F1" w:rsidP="00E60BAB">
      <w:pPr>
        <w:pStyle w:val="Heading2"/>
        <w:rPr>
          <w:rFonts w:cs="Arial"/>
          <w:szCs w:val="24"/>
        </w:rPr>
      </w:pPr>
      <w:bookmarkStart w:id="25" w:name="_Toc533781481"/>
      <w:r w:rsidRPr="00243329">
        <w:rPr>
          <w:rFonts w:cs="Arial"/>
          <w:szCs w:val="24"/>
        </w:rPr>
        <w:t>Obtaining Informed Consent From Those With L</w:t>
      </w:r>
      <w:r w:rsidR="009C3733" w:rsidRPr="00243329">
        <w:rPr>
          <w:rFonts w:cs="Arial"/>
          <w:szCs w:val="24"/>
        </w:rPr>
        <w:t>EP</w:t>
      </w:r>
      <w:bookmarkEnd w:id="25"/>
    </w:p>
    <w:p w:rsidR="00E60BAB" w:rsidRPr="00243329" w:rsidRDefault="00E60BAB" w:rsidP="00E60BAB">
      <w:pPr>
        <w:pStyle w:val="Heading3"/>
        <w:rPr>
          <w:rFonts w:cs="Arial"/>
          <w:szCs w:val="24"/>
        </w:rPr>
      </w:pPr>
      <w:bookmarkStart w:id="26" w:name="_Toc533781482"/>
      <w:r w:rsidRPr="00243329">
        <w:rPr>
          <w:rFonts w:cs="Arial"/>
          <w:szCs w:val="24"/>
        </w:rPr>
        <w:t>Long Form Process</w:t>
      </w:r>
      <w:bookmarkEnd w:id="26"/>
    </w:p>
    <w:p w:rsidR="009824CD" w:rsidRPr="00243329" w:rsidRDefault="00737717" w:rsidP="00737717">
      <w:pPr>
        <w:rPr>
          <w:rFonts w:cs="Arial"/>
          <w:szCs w:val="24"/>
        </w:rPr>
      </w:pPr>
      <w:r w:rsidRPr="00243329">
        <w:rPr>
          <w:rFonts w:cs="Arial"/>
          <w:szCs w:val="24"/>
        </w:rPr>
        <w:t>Prior to obtaining informed consent, the following steps are recommended:</w:t>
      </w:r>
    </w:p>
    <w:p w:rsidR="00E0199B" w:rsidRDefault="009824CD" w:rsidP="00805742">
      <w:pPr>
        <w:pStyle w:val="ListParagraph"/>
        <w:numPr>
          <w:ilvl w:val="0"/>
          <w:numId w:val="59"/>
        </w:numPr>
        <w:autoSpaceDE w:val="0"/>
        <w:autoSpaceDN w:val="0"/>
        <w:adjustRightInd w:val="0"/>
        <w:spacing w:before="0" w:after="0" w:line="240" w:lineRule="auto"/>
        <w:rPr>
          <w:rFonts w:cs="Arial"/>
          <w:color w:val="000000"/>
          <w:szCs w:val="24"/>
        </w:rPr>
      </w:pPr>
      <w:r w:rsidRPr="00E0199B">
        <w:rPr>
          <w:rFonts w:cs="Arial"/>
          <w:color w:val="000000"/>
          <w:szCs w:val="24"/>
        </w:rPr>
        <w:t xml:space="preserve">Gather the IRB approved </w:t>
      </w:r>
      <w:r w:rsidR="00E0199B">
        <w:rPr>
          <w:rFonts w:cs="Arial"/>
          <w:color w:val="000000"/>
          <w:szCs w:val="24"/>
        </w:rPr>
        <w:t>stamped long f</w:t>
      </w:r>
      <w:r w:rsidRPr="00E0199B">
        <w:rPr>
          <w:rFonts w:cs="Arial"/>
          <w:color w:val="000000"/>
          <w:szCs w:val="24"/>
        </w:rPr>
        <w:t>orm(s</w:t>
      </w:r>
      <w:r w:rsidR="00E0199B">
        <w:rPr>
          <w:rFonts w:cs="Arial"/>
          <w:color w:val="000000"/>
          <w:szCs w:val="24"/>
        </w:rPr>
        <w:t>)</w:t>
      </w:r>
    </w:p>
    <w:p w:rsidR="009824CD" w:rsidRPr="00E0199B" w:rsidRDefault="009824CD" w:rsidP="00805742">
      <w:pPr>
        <w:pStyle w:val="ListParagraph"/>
        <w:numPr>
          <w:ilvl w:val="0"/>
          <w:numId w:val="59"/>
        </w:numPr>
        <w:autoSpaceDE w:val="0"/>
        <w:autoSpaceDN w:val="0"/>
        <w:adjustRightInd w:val="0"/>
        <w:spacing w:before="0" w:after="0" w:line="240" w:lineRule="auto"/>
        <w:rPr>
          <w:rFonts w:cs="Arial"/>
          <w:color w:val="000000"/>
          <w:szCs w:val="24"/>
        </w:rPr>
      </w:pPr>
      <w:r w:rsidRPr="00E0199B">
        <w:rPr>
          <w:rFonts w:cs="Arial"/>
          <w:color w:val="000000"/>
          <w:szCs w:val="24"/>
        </w:rPr>
        <w:t xml:space="preserve">Verify whether the interpreter is eligible and </w:t>
      </w:r>
      <w:r w:rsidR="00E0199B" w:rsidRPr="00E0199B">
        <w:rPr>
          <w:rFonts w:cs="Arial"/>
          <w:color w:val="000000"/>
          <w:szCs w:val="24"/>
        </w:rPr>
        <w:t>can</w:t>
      </w:r>
      <w:r w:rsidRPr="00E0199B">
        <w:rPr>
          <w:rFonts w:cs="Arial"/>
          <w:color w:val="000000"/>
          <w:szCs w:val="24"/>
        </w:rPr>
        <w:t xml:space="preserve"> serve as the impartial witness of the entire consent process. If not, another person will</w:t>
      </w:r>
      <w:r w:rsidR="0027125C" w:rsidRPr="00E0199B">
        <w:rPr>
          <w:rFonts w:cs="Arial"/>
          <w:color w:val="000000"/>
          <w:szCs w:val="24"/>
        </w:rPr>
        <w:t xml:space="preserve"> be needed, to serve as an impartial witness.</w:t>
      </w:r>
    </w:p>
    <w:p w:rsidR="009824CD" w:rsidRPr="00243329" w:rsidRDefault="00E0199B" w:rsidP="00B06FCF">
      <w:pPr>
        <w:pStyle w:val="ListParagraph"/>
        <w:numPr>
          <w:ilvl w:val="0"/>
          <w:numId w:val="59"/>
        </w:numPr>
        <w:autoSpaceDE w:val="0"/>
        <w:autoSpaceDN w:val="0"/>
        <w:adjustRightInd w:val="0"/>
        <w:spacing w:before="0" w:after="0" w:line="240" w:lineRule="auto"/>
        <w:rPr>
          <w:rFonts w:cs="Arial"/>
          <w:color w:val="000000"/>
          <w:szCs w:val="24"/>
        </w:rPr>
      </w:pPr>
      <w:r>
        <w:rPr>
          <w:rFonts w:cs="Arial"/>
          <w:color w:val="000000"/>
          <w:szCs w:val="24"/>
        </w:rPr>
        <w:t>Provide copies of the long f</w:t>
      </w:r>
      <w:r w:rsidR="009824CD" w:rsidRPr="00243329">
        <w:rPr>
          <w:rFonts w:cs="Arial"/>
          <w:color w:val="000000"/>
          <w:szCs w:val="24"/>
        </w:rPr>
        <w:t xml:space="preserve">orm(s) </w:t>
      </w:r>
      <w:r>
        <w:rPr>
          <w:rFonts w:cs="Arial"/>
          <w:color w:val="000000"/>
          <w:szCs w:val="24"/>
        </w:rPr>
        <w:t xml:space="preserve">(and any IRB approved summary script) </w:t>
      </w:r>
      <w:r w:rsidR="009824CD" w:rsidRPr="00243329">
        <w:rPr>
          <w:rFonts w:cs="Arial"/>
          <w:color w:val="000000"/>
          <w:szCs w:val="24"/>
        </w:rPr>
        <w:t xml:space="preserve">to the </w:t>
      </w:r>
      <w:r w:rsidR="0027125C" w:rsidRPr="00243329">
        <w:rPr>
          <w:rFonts w:cs="Arial"/>
          <w:color w:val="000000"/>
          <w:szCs w:val="24"/>
        </w:rPr>
        <w:t xml:space="preserve">impartial </w:t>
      </w:r>
      <w:r w:rsidR="009824CD" w:rsidRPr="00243329">
        <w:rPr>
          <w:rFonts w:cs="Arial"/>
          <w:color w:val="000000"/>
          <w:szCs w:val="24"/>
        </w:rPr>
        <w:t xml:space="preserve">witness and interpreter so they can review in advance. </w:t>
      </w:r>
    </w:p>
    <w:p w:rsidR="009824CD" w:rsidRPr="00243329" w:rsidRDefault="009824CD" w:rsidP="009824CD">
      <w:pPr>
        <w:autoSpaceDE w:val="0"/>
        <w:autoSpaceDN w:val="0"/>
        <w:adjustRightInd w:val="0"/>
        <w:spacing w:before="0" w:after="0" w:line="240" w:lineRule="auto"/>
        <w:rPr>
          <w:rFonts w:cs="Arial"/>
          <w:color w:val="000000"/>
          <w:szCs w:val="24"/>
        </w:rPr>
      </w:pPr>
    </w:p>
    <w:p w:rsidR="007D47C6" w:rsidRPr="00243329" w:rsidRDefault="007D47C6" w:rsidP="00737717">
      <w:pPr>
        <w:autoSpaceDE w:val="0"/>
        <w:autoSpaceDN w:val="0"/>
        <w:adjustRightInd w:val="0"/>
        <w:spacing w:before="0" w:after="0" w:line="240" w:lineRule="auto"/>
        <w:rPr>
          <w:rFonts w:cs="Arial"/>
          <w:color w:val="000000"/>
          <w:szCs w:val="24"/>
        </w:rPr>
      </w:pPr>
      <w:r w:rsidRPr="00243329">
        <w:rPr>
          <w:rFonts w:cs="Arial"/>
          <w:color w:val="000000"/>
          <w:szCs w:val="24"/>
        </w:rPr>
        <w:t>Signatures are required from the following individuals:</w:t>
      </w:r>
      <w:r w:rsidR="009824CD" w:rsidRPr="00243329">
        <w:rPr>
          <w:rFonts w:cs="Arial"/>
          <w:color w:val="000000"/>
          <w:szCs w:val="24"/>
        </w:rPr>
        <w:t xml:space="preserve"> </w:t>
      </w:r>
    </w:p>
    <w:p w:rsidR="007D47C6" w:rsidRPr="00243329" w:rsidRDefault="00E0199B" w:rsidP="00B06FCF">
      <w:pPr>
        <w:pStyle w:val="ListParagraph"/>
        <w:numPr>
          <w:ilvl w:val="0"/>
          <w:numId w:val="192"/>
        </w:numPr>
        <w:autoSpaceDE w:val="0"/>
        <w:autoSpaceDN w:val="0"/>
        <w:adjustRightInd w:val="0"/>
        <w:spacing w:before="0" w:after="0" w:line="240" w:lineRule="auto"/>
        <w:rPr>
          <w:rFonts w:cs="Arial"/>
          <w:color w:val="000000"/>
          <w:szCs w:val="24"/>
        </w:rPr>
      </w:pPr>
      <w:r>
        <w:rPr>
          <w:rFonts w:cs="Arial"/>
          <w:color w:val="000000"/>
          <w:szCs w:val="24"/>
        </w:rPr>
        <w:t>Person authorizing the r</w:t>
      </w:r>
      <w:r w:rsidR="007D47C6" w:rsidRPr="00243329">
        <w:rPr>
          <w:rFonts w:cs="Arial"/>
          <w:color w:val="000000"/>
          <w:szCs w:val="24"/>
        </w:rPr>
        <w:t xml:space="preserve">esearch, such as </w:t>
      </w:r>
    </w:p>
    <w:p w:rsidR="007D47C6" w:rsidRPr="00243329" w:rsidRDefault="007D47C6" w:rsidP="00B06FCF">
      <w:pPr>
        <w:pStyle w:val="ListParagraph"/>
        <w:numPr>
          <w:ilvl w:val="1"/>
          <w:numId w:val="192"/>
        </w:numPr>
        <w:autoSpaceDE w:val="0"/>
        <w:autoSpaceDN w:val="0"/>
        <w:adjustRightInd w:val="0"/>
        <w:spacing w:before="0" w:after="0" w:line="240" w:lineRule="auto"/>
        <w:rPr>
          <w:rFonts w:cs="Arial"/>
          <w:color w:val="000000"/>
          <w:szCs w:val="24"/>
        </w:rPr>
      </w:pPr>
      <w:r w:rsidRPr="00243329">
        <w:rPr>
          <w:rFonts w:cs="Arial"/>
          <w:color w:val="000000"/>
          <w:szCs w:val="24"/>
        </w:rPr>
        <w:t>A</w:t>
      </w:r>
      <w:r w:rsidR="009824CD" w:rsidRPr="00243329">
        <w:rPr>
          <w:rFonts w:cs="Arial"/>
          <w:color w:val="000000"/>
          <w:szCs w:val="24"/>
        </w:rPr>
        <w:t xml:space="preserve">dult </w:t>
      </w:r>
      <w:r w:rsidR="00AD684D">
        <w:rPr>
          <w:rFonts w:cs="Arial"/>
          <w:color w:val="000000"/>
          <w:szCs w:val="24"/>
        </w:rPr>
        <w:t>research p</w:t>
      </w:r>
      <w:r w:rsidR="001A1D5F" w:rsidRPr="00243329">
        <w:rPr>
          <w:rFonts w:cs="Arial"/>
          <w:color w:val="000000"/>
          <w:szCs w:val="24"/>
        </w:rPr>
        <w:t xml:space="preserve">articipant </w:t>
      </w:r>
      <w:r w:rsidR="009824CD" w:rsidRPr="00243329">
        <w:rPr>
          <w:rFonts w:cs="Arial"/>
          <w:color w:val="000000"/>
          <w:szCs w:val="24"/>
        </w:rPr>
        <w:t>with capacity to consent</w:t>
      </w:r>
      <w:r w:rsidRPr="00243329">
        <w:rPr>
          <w:rFonts w:cs="Arial"/>
          <w:color w:val="000000"/>
          <w:szCs w:val="24"/>
        </w:rPr>
        <w:t>,</w:t>
      </w:r>
    </w:p>
    <w:p w:rsidR="007D47C6" w:rsidRPr="00243329" w:rsidRDefault="007D47C6" w:rsidP="00B06FCF">
      <w:pPr>
        <w:pStyle w:val="ListParagraph"/>
        <w:numPr>
          <w:ilvl w:val="1"/>
          <w:numId w:val="192"/>
        </w:numPr>
        <w:autoSpaceDE w:val="0"/>
        <w:autoSpaceDN w:val="0"/>
        <w:adjustRightInd w:val="0"/>
        <w:spacing w:before="0" w:after="0" w:line="240" w:lineRule="auto"/>
        <w:rPr>
          <w:rFonts w:cs="Arial"/>
          <w:color w:val="000000"/>
          <w:szCs w:val="24"/>
        </w:rPr>
      </w:pPr>
      <w:r w:rsidRPr="00243329">
        <w:rPr>
          <w:rFonts w:cs="Arial"/>
          <w:color w:val="000000"/>
          <w:szCs w:val="24"/>
        </w:rPr>
        <w:t>P</w:t>
      </w:r>
      <w:r w:rsidR="009824CD" w:rsidRPr="00243329">
        <w:rPr>
          <w:rFonts w:cs="Arial"/>
          <w:color w:val="000000"/>
          <w:szCs w:val="24"/>
        </w:rPr>
        <w:t>arent</w:t>
      </w:r>
      <w:r w:rsidRPr="00243329">
        <w:rPr>
          <w:rFonts w:cs="Arial"/>
          <w:color w:val="000000"/>
          <w:szCs w:val="24"/>
        </w:rPr>
        <w:t xml:space="preserve"> or </w:t>
      </w:r>
      <w:r w:rsidR="009824CD" w:rsidRPr="00243329">
        <w:rPr>
          <w:rFonts w:cs="Arial"/>
          <w:color w:val="000000"/>
          <w:szCs w:val="24"/>
        </w:rPr>
        <w:t>legal guardian</w:t>
      </w:r>
      <w:r w:rsidRPr="00243329">
        <w:rPr>
          <w:rFonts w:cs="Arial"/>
          <w:color w:val="000000"/>
          <w:szCs w:val="24"/>
        </w:rPr>
        <w:t>, or</w:t>
      </w:r>
    </w:p>
    <w:p w:rsidR="009824CD" w:rsidRPr="00243329" w:rsidRDefault="007D47C6" w:rsidP="00B06FCF">
      <w:pPr>
        <w:pStyle w:val="ListParagraph"/>
        <w:numPr>
          <w:ilvl w:val="1"/>
          <w:numId w:val="192"/>
        </w:numPr>
        <w:autoSpaceDE w:val="0"/>
        <w:autoSpaceDN w:val="0"/>
        <w:adjustRightInd w:val="0"/>
        <w:spacing w:before="0" w:after="0" w:line="240" w:lineRule="auto"/>
        <w:rPr>
          <w:rFonts w:cs="Arial"/>
          <w:color w:val="000000"/>
          <w:szCs w:val="24"/>
        </w:rPr>
      </w:pPr>
      <w:r w:rsidRPr="00243329">
        <w:rPr>
          <w:rFonts w:cs="Arial"/>
          <w:color w:val="000000"/>
          <w:szCs w:val="24"/>
        </w:rPr>
        <w:t>P</w:t>
      </w:r>
      <w:r w:rsidR="009824CD" w:rsidRPr="00243329">
        <w:rPr>
          <w:rFonts w:cs="Arial"/>
          <w:color w:val="000000"/>
          <w:szCs w:val="24"/>
        </w:rPr>
        <w:t>ersonal representative</w:t>
      </w:r>
      <w:r w:rsidRPr="00243329">
        <w:rPr>
          <w:rFonts w:cs="Arial"/>
          <w:color w:val="000000"/>
          <w:szCs w:val="24"/>
        </w:rPr>
        <w:t xml:space="preserve"> (LAR)</w:t>
      </w:r>
      <w:r w:rsidR="009824CD" w:rsidRPr="00243329">
        <w:rPr>
          <w:rFonts w:cs="Arial"/>
          <w:color w:val="000000"/>
          <w:szCs w:val="24"/>
        </w:rPr>
        <w:t xml:space="preserve"> </w:t>
      </w:r>
    </w:p>
    <w:p w:rsidR="008B6B98" w:rsidRDefault="008B6B98" w:rsidP="00B06FCF">
      <w:pPr>
        <w:pStyle w:val="ListParagraph"/>
        <w:numPr>
          <w:ilvl w:val="0"/>
          <w:numId w:val="191"/>
        </w:numPr>
        <w:autoSpaceDE w:val="0"/>
        <w:autoSpaceDN w:val="0"/>
        <w:adjustRightInd w:val="0"/>
        <w:spacing w:before="0" w:after="0" w:line="240" w:lineRule="auto"/>
        <w:ind w:left="720"/>
        <w:rPr>
          <w:rFonts w:cs="Arial"/>
          <w:color w:val="000000"/>
          <w:szCs w:val="24"/>
        </w:rPr>
      </w:pPr>
      <w:r>
        <w:rPr>
          <w:rFonts w:cs="Arial"/>
          <w:color w:val="000000"/>
          <w:szCs w:val="24"/>
        </w:rPr>
        <w:t xml:space="preserve">Witness </w:t>
      </w:r>
      <w:r w:rsidR="0060628C">
        <w:rPr>
          <w:rFonts w:cs="Arial"/>
          <w:color w:val="000000"/>
          <w:szCs w:val="24"/>
        </w:rPr>
        <w:t>(</w:t>
      </w:r>
      <w:r>
        <w:rPr>
          <w:rFonts w:cs="Arial"/>
          <w:color w:val="000000"/>
          <w:szCs w:val="24"/>
        </w:rPr>
        <w:t>or i</w:t>
      </w:r>
      <w:r w:rsidR="009824CD" w:rsidRPr="00243329">
        <w:rPr>
          <w:rFonts w:cs="Arial"/>
          <w:color w:val="000000"/>
          <w:szCs w:val="24"/>
        </w:rPr>
        <w:t>mpartial witness</w:t>
      </w:r>
      <w:r w:rsidR="0060628C">
        <w:rPr>
          <w:rFonts w:cs="Arial"/>
          <w:color w:val="000000"/>
          <w:szCs w:val="24"/>
        </w:rPr>
        <w:t>, when applicable)</w:t>
      </w:r>
    </w:p>
    <w:p w:rsidR="009824CD" w:rsidRPr="00243329" w:rsidRDefault="008B6B98" w:rsidP="00B06FCF">
      <w:pPr>
        <w:pStyle w:val="ListParagraph"/>
        <w:numPr>
          <w:ilvl w:val="0"/>
          <w:numId w:val="191"/>
        </w:numPr>
        <w:autoSpaceDE w:val="0"/>
        <w:autoSpaceDN w:val="0"/>
        <w:adjustRightInd w:val="0"/>
        <w:spacing w:before="0" w:after="0" w:line="240" w:lineRule="auto"/>
        <w:ind w:left="720"/>
        <w:rPr>
          <w:rFonts w:cs="Arial"/>
          <w:color w:val="000000"/>
          <w:szCs w:val="24"/>
        </w:rPr>
      </w:pPr>
      <w:r w:rsidRPr="00243329">
        <w:rPr>
          <w:rFonts w:cs="Arial"/>
          <w:color w:val="000000"/>
          <w:szCs w:val="24"/>
        </w:rPr>
        <w:t>Interpreter</w:t>
      </w:r>
      <w:r>
        <w:rPr>
          <w:rFonts w:cs="Arial"/>
          <w:color w:val="000000"/>
          <w:szCs w:val="24"/>
        </w:rPr>
        <w:t>,</w:t>
      </w:r>
      <w:r w:rsidRPr="00243329">
        <w:rPr>
          <w:rFonts w:cs="Arial"/>
          <w:color w:val="000000"/>
          <w:szCs w:val="24"/>
        </w:rPr>
        <w:t xml:space="preserve"> </w:t>
      </w:r>
      <w:r w:rsidR="007D47C6" w:rsidRPr="00243329">
        <w:rPr>
          <w:rFonts w:cs="Arial"/>
          <w:color w:val="000000"/>
          <w:szCs w:val="24"/>
        </w:rPr>
        <w:t>and the</w:t>
      </w:r>
    </w:p>
    <w:p w:rsidR="009824CD" w:rsidRPr="00243329" w:rsidRDefault="009824CD" w:rsidP="00B06FCF">
      <w:pPr>
        <w:pStyle w:val="ListParagraph"/>
        <w:numPr>
          <w:ilvl w:val="0"/>
          <w:numId w:val="191"/>
        </w:numPr>
        <w:autoSpaceDE w:val="0"/>
        <w:autoSpaceDN w:val="0"/>
        <w:adjustRightInd w:val="0"/>
        <w:spacing w:before="0" w:after="0" w:line="240" w:lineRule="auto"/>
        <w:ind w:left="720"/>
        <w:rPr>
          <w:rFonts w:cs="Arial"/>
          <w:color w:val="000000"/>
          <w:szCs w:val="24"/>
        </w:rPr>
      </w:pPr>
      <w:r w:rsidRPr="00243329">
        <w:rPr>
          <w:rFonts w:cs="Arial"/>
          <w:color w:val="000000"/>
          <w:szCs w:val="24"/>
        </w:rPr>
        <w:t xml:space="preserve">Investigator </w:t>
      </w:r>
      <w:r w:rsidR="007D47C6" w:rsidRPr="00243329">
        <w:rPr>
          <w:rFonts w:cs="Arial"/>
          <w:color w:val="000000"/>
          <w:szCs w:val="24"/>
        </w:rPr>
        <w:t>obtaining the informed consent.</w:t>
      </w:r>
    </w:p>
    <w:p w:rsidR="009824CD" w:rsidRPr="00243329" w:rsidRDefault="009824CD" w:rsidP="009824CD">
      <w:pPr>
        <w:autoSpaceDE w:val="0"/>
        <w:autoSpaceDN w:val="0"/>
        <w:adjustRightInd w:val="0"/>
        <w:spacing w:before="0" w:after="0" w:line="240" w:lineRule="auto"/>
        <w:rPr>
          <w:rFonts w:cs="Arial"/>
          <w:color w:val="000000"/>
          <w:szCs w:val="24"/>
        </w:rPr>
      </w:pPr>
    </w:p>
    <w:p w:rsidR="009824CD" w:rsidRPr="00243329" w:rsidRDefault="00273658" w:rsidP="00273658">
      <w:pPr>
        <w:pStyle w:val="Heading3"/>
        <w:rPr>
          <w:rFonts w:cs="Arial"/>
          <w:szCs w:val="24"/>
        </w:rPr>
      </w:pPr>
      <w:bookmarkStart w:id="27" w:name="_Toc533781483"/>
      <w:r w:rsidRPr="00243329">
        <w:rPr>
          <w:rFonts w:cs="Arial"/>
          <w:szCs w:val="24"/>
        </w:rPr>
        <w:t>S</w:t>
      </w:r>
      <w:r w:rsidR="009824CD" w:rsidRPr="00243329">
        <w:rPr>
          <w:rFonts w:cs="Arial"/>
          <w:szCs w:val="24"/>
        </w:rPr>
        <w:t xml:space="preserve">hort </w:t>
      </w:r>
      <w:r w:rsidRPr="00243329">
        <w:rPr>
          <w:rFonts w:cs="Arial"/>
          <w:szCs w:val="24"/>
        </w:rPr>
        <w:t>F</w:t>
      </w:r>
      <w:r w:rsidR="009824CD" w:rsidRPr="00243329">
        <w:rPr>
          <w:rFonts w:cs="Arial"/>
          <w:szCs w:val="24"/>
        </w:rPr>
        <w:t>orm</w:t>
      </w:r>
      <w:r w:rsidR="00C61D23" w:rsidRPr="00243329">
        <w:rPr>
          <w:rFonts w:cs="Arial"/>
          <w:szCs w:val="24"/>
        </w:rPr>
        <w:t xml:space="preserve"> P</w:t>
      </w:r>
      <w:r w:rsidRPr="00243329">
        <w:rPr>
          <w:rFonts w:cs="Arial"/>
          <w:szCs w:val="24"/>
        </w:rPr>
        <w:t>r</w:t>
      </w:r>
      <w:r w:rsidR="00C61D23" w:rsidRPr="00243329">
        <w:rPr>
          <w:rFonts w:cs="Arial"/>
          <w:szCs w:val="24"/>
        </w:rPr>
        <w:t>ocess</w:t>
      </w:r>
      <w:bookmarkEnd w:id="27"/>
    </w:p>
    <w:p w:rsidR="00032D5E" w:rsidRPr="00243329" w:rsidRDefault="00032D5E" w:rsidP="00032D5E">
      <w:pPr>
        <w:spacing w:before="0" w:after="0" w:line="240" w:lineRule="auto"/>
        <w:rPr>
          <w:rFonts w:cs="Arial"/>
          <w:szCs w:val="24"/>
        </w:rPr>
      </w:pPr>
    </w:p>
    <w:p w:rsidR="00A34CC3" w:rsidRPr="00243329" w:rsidRDefault="00A34CC3" w:rsidP="00A34CC3">
      <w:pPr>
        <w:spacing w:before="0" w:after="0" w:line="240" w:lineRule="auto"/>
        <w:rPr>
          <w:rFonts w:cs="Arial"/>
          <w:szCs w:val="24"/>
        </w:rPr>
      </w:pPr>
      <w:r w:rsidRPr="00243329">
        <w:rPr>
          <w:rFonts w:cs="Arial"/>
          <w:szCs w:val="24"/>
        </w:rPr>
        <w:t>Prior to obtaining informed consent, the following steps are recommended:</w:t>
      </w:r>
    </w:p>
    <w:p w:rsidR="0049481A" w:rsidRDefault="00A34CC3" w:rsidP="00B06FCF">
      <w:pPr>
        <w:pStyle w:val="ListParagraph"/>
        <w:numPr>
          <w:ilvl w:val="0"/>
          <w:numId w:val="66"/>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Gather the IRB approved documents: IRB stamped </w:t>
      </w:r>
      <w:r w:rsidR="00595C4E" w:rsidRPr="00243329">
        <w:rPr>
          <w:rFonts w:cs="Arial"/>
          <w:color w:val="000000"/>
          <w:szCs w:val="24"/>
        </w:rPr>
        <w:t xml:space="preserve">English </w:t>
      </w:r>
      <w:r w:rsidR="0049481A">
        <w:rPr>
          <w:rFonts w:cs="Arial"/>
          <w:color w:val="000000"/>
          <w:szCs w:val="24"/>
        </w:rPr>
        <w:t>long f</w:t>
      </w:r>
      <w:r w:rsidRPr="00243329">
        <w:rPr>
          <w:rFonts w:cs="Arial"/>
          <w:color w:val="000000"/>
          <w:szCs w:val="24"/>
        </w:rPr>
        <w:t>orm(s)</w:t>
      </w:r>
      <w:r w:rsidR="0049481A">
        <w:rPr>
          <w:rFonts w:cs="Arial"/>
          <w:color w:val="000000"/>
          <w:szCs w:val="24"/>
        </w:rPr>
        <w:t xml:space="preserve">, </w:t>
      </w:r>
      <w:r w:rsidRPr="00243329">
        <w:rPr>
          <w:rFonts w:cs="Arial"/>
          <w:color w:val="000000"/>
          <w:szCs w:val="24"/>
        </w:rPr>
        <w:t xml:space="preserve">IRB stamped translated </w:t>
      </w:r>
      <w:r w:rsidR="0049481A">
        <w:rPr>
          <w:rFonts w:cs="Arial"/>
          <w:color w:val="000000"/>
          <w:szCs w:val="24"/>
        </w:rPr>
        <w:t>s</w:t>
      </w:r>
      <w:r w:rsidRPr="00243329">
        <w:rPr>
          <w:rFonts w:cs="Arial"/>
          <w:color w:val="000000"/>
          <w:szCs w:val="24"/>
        </w:rPr>
        <w:t xml:space="preserve">hort </w:t>
      </w:r>
      <w:r w:rsidR="0049481A">
        <w:rPr>
          <w:rFonts w:cs="Arial"/>
          <w:color w:val="000000"/>
          <w:szCs w:val="24"/>
        </w:rPr>
        <w:t>f</w:t>
      </w:r>
      <w:r w:rsidRPr="00243329">
        <w:rPr>
          <w:rFonts w:cs="Arial"/>
          <w:color w:val="000000"/>
          <w:szCs w:val="24"/>
        </w:rPr>
        <w:t xml:space="preserve">orm, and IRB stamped </w:t>
      </w:r>
      <w:r w:rsidR="00595C4E" w:rsidRPr="00243329">
        <w:rPr>
          <w:rFonts w:cs="Arial"/>
          <w:color w:val="000000"/>
          <w:szCs w:val="24"/>
        </w:rPr>
        <w:t xml:space="preserve">English </w:t>
      </w:r>
      <w:r w:rsidR="0049481A">
        <w:rPr>
          <w:rFonts w:cs="Arial"/>
          <w:color w:val="000000"/>
          <w:szCs w:val="24"/>
        </w:rPr>
        <w:t>w</w:t>
      </w:r>
      <w:r w:rsidRPr="00243329">
        <w:rPr>
          <w:rFonts w:cs="Arial"/>
          <w:color w:val="000000"/>
          <w:szCs w:val="24"/>
        </w:rPr>
        <w:t xml:space="preserve">ritten </w:t>
      </w:r>
      <w:r w:rsidR="0049481A">
        <w:rPr>
          <w:rFonts w:cs="Arial"/>
          <w:color w:val="000000"/>
          <w:szCs w:val="24"/>
        </w:rPr>
        <w:t>s</w:t>
      </w:r>
      <w:r w:rsidRPr="00243329">
        <w:rPr>
          <w:rFonts w:cs="Arial"/>
          <w:color w:val="000000"/>
          <w:szCs w:val="24"/>
        </w:rPr>
        <w:t>ummary (if applicable)</w:t>
      </w:r>
      <w:r w:rsidR="0049481A">
        <w:rPr>
          <w:rFonts w:cs="Arial"/>
          <w:color w:val="000000"/>
          <w:szCs w:val="24"/>
        </w:rPr>
        <w:t>.</w:t>
      </w:r>
    </w:p>
    <w:p w:rsidR="0049481A" w:rsidRPr="00243329" w:rsidRDefault="0049481A" w:rsidP="0049481A">
      <w:pPr>
        <w:pStyle w:val="ListParagraph"/>
        <w:numPr>
          <w:ilvl w:val="0"/>
          <w:numId w:val="66"/>
        </w:numPr>
        <w:autoSpaceDE w:val="0"/>
        <w:autoSpaceDN w:val="0"/>
        <w:adjustRightInd w:val="0"/>
        <w:spacing w:before="0" w:after="0" w:line="240" w:lineRule="auto"/>
        <w:contextualSpacing w:val="0"/>
        <w:rPr>
          <w:rFonts w:cs="Arial"/>
          <w:color w:val="000000"/>
          <w:szCs w:val="24"/>
        </w:rPr>
      </w:pPr>
      <w:r>
        <w:rPr>
          <w:rFonts w:cs="Arial"/>
          <w:color w:val="000000"/>
          <w:szCs w:val="24"/>
        </w:rPr>
        <w:t xml:space="preserve">Provide copies of the above materials to </w:t>
      </w:r>
      <w:r w:rsidRPr="00243329">
        <w:rPr>
          <w:rFonts w:cs="Arial"/>
          <w:color w:val="000000"/>
          <w:szCs w:val="24"/>
        </w:rPr>
        <w:t xml:space="preserve">the </w:t>
      </w:r>
      <w:r w:rsidR="0060628C">
        <w:rPr>
          <w:rFonts w:cs="Arial"/>
          <w:color w:val="000000"/>
          <w:szCs w:val="24"/>
        </w:rPr>
        <w:t xml:space="preserve">impartial </w:t>
      </w:r>
      <w:r>
        <w:rPr>
          <w:rFonts w:cs="Arial"/>
          <w:color w:val="000000"/>
          <w:szCs w:val="24"/>
        </w:rPr>
        <w:t>w</w:t>
      </w:r>
      <w:r w:rsidRPr="00243329">
        <w:rPr>
          <w:rFonts w:cs="Arial"/>
          <w:color w:val="000000"/>
          <w:szCs w:val="24"/>
        </w:rPr>
        <w:t xml:space="preserve">itness and </w:t>
      </w:r>
      <w:r>
        <w:rPr>
          <w:rFonts w:cs="Arial"/>
          <w:color w:val="000000"/>
          <w:szCs w:val="24"/>
        </w:rPr>
        <w:t>i</w:t>
      </w:r>
      <w:r w:rsidRPr="00243329">
        <w:rPr>
          <w:rFonts w:cs="Arial"/>
          <w:color w:val="000000"/>
          <w:szCs w:val="24"/>
        </w:rPr>
        <w:t xml:space="preserve">nterpreter so they can review in advance. </w:t>
      </w:r>
    </w:p>
    <w:p w:rsidR="00A34CC3" w:rsidRPr="00243329" w:rsidRDefault="00A34CC3" w:rsidP="00B06FCF">
      <w:pPr>
        <w:pStyle w:val="ListParagraph"/>
        <w:numPr>
          <w:ilvl w:val="0"/>
          <w:numId w:val="66"/>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Verify whether the interpreter is eligible and </w:t>
      </w:r>
      <w:r w:rsidR="00AD684D" w:rsidRPr="00243329">
        <w:rPr>
          <w:rFonts w:cs="Arial"/>
          <w:color w:val="000000"/>
          <w:szCs w:val="24"/>
        </w:rPr>
        <w:t>can</w:t>
      </w:r>
      <w:r w:rsidRPr="00243329">
        <w:rPr>
          <w:rFonts w:cs="Arial"/>
          <w:color w:val="000000"/>
          <w:szCs w:val="24"/>
        </w:rPr>
        <w:t xml:space="preserve"> serve as the </w:t>
      </w:r>
      <w:r w:rsidR="0060628C">
        <w:rPr>
          <w:rFonts w:cs="Arial"/>
          <w:color w:val="000000"/>
          <w:szCs w:val="24"/>
        </w:rPr>
        <w:t>impartial</w:t>
      </w:r>
      <w:r w:rsidR="00595C4E" w:rsidRPr="00243329">
        <w:rPr>
          <w:rFonts w:cs="Arial"/>
          <w:color w:val="000000"/>
          <w:szCs w:val="24"/>
        </w:rPr>
        <w:t xml:space="preserve"> </w:t>
      </w:r>
      <w:r w:rsidR="0049481A">
        <w:rPr>
          <w:rFonts w:cs="Arial"/>
          <w:color w:val="000000"/>
          <w:szCs w:val="24"/>
        </w:rPr>
        <w:t>w</w:t>
      </w:r>
      <w:r w:rsidRPr="00243329">
        <w:rPr>
          <w:rFonts w:cs="Arial"/>
          <w:color w:val="000000"/>
          <w:szCs w:val="24"/>
        </w:rPr>
        <w:t xml:space="preserve">itness. If not, another person will be needed to serve as the </w:t>
      </w:r>
      <w:r w:rsidR="0060628C">
        <w:rPr>
          <w:rFonts w:cs="Arial"/>
          <w:color w:val="000000"/>
          <w:szCs w:val="24"/>
        </w:rPr>
        <w:t>impartial</w:t>
      </w:r>
      <w:r w:rsidR="0049481A">
        <w:rPr>
          <w:rFonts w:cs="Arial"/>
          <w:color w:val="000000"/>
          <w:szCs w:val="24"/>
        </w:rPr>
        <w:t xml:space="preserve"> w</w:t>
      </w:r>
      <w:r w:rsidRPr="00243329">
        <w:rPr>
          <w:rFonts w:cs="Arial"/>
          <w:color w:val="000000"/>
          <w:szCs w:val="24"/>
        </w:rPr>
        <w:t xml:space="preserve">itness. </w:t>
      </w:r>
    </w:p>
    <w:p w:rsidR="00A34CC3" w:rsidRPr="00243329" w:rsidRDefault="00A34CC3" w:rsidP="00B06FCF">
      <w:pPr>
        <w:pStyle w:val="ListParagraph"/>
        <w:numPr>
          <w:ilvl w:val="0"/>
          <w:numId w:val="66"/>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Refer to the English </w:t>
      </w:r>
      <w:r w:rsidR="0049481A">
        <w:rPr>
          <w:rFonts w:cs="Arial"/>
          <w:color w:val="000000"/>
          <w:szCs w:val="24"/>
        </w:rPr>
        <w:t>s</w:t>
      </w:r>
      <w:r w:rsidRPr="00243329">
        <w:rPr>
          <w:rFonts w:cs="Arial"/>
          <w:color w:val="000000"/>
          <w:szCs w:val="24"/>
        </w:rPr>
        <w:t xml:space="preserve">hort </w:t>
      </w:r>
      <w:r w:rsidR="0049481A">
        <w:rPr>
          <w:rFonts w:cs="Arial"/>
          <w:color w:val="000000"/>
          <w:szCs w:val="24"/>
        </w:rPr>
        <w:t>f</w:t>
      </w:r>
      <w:r w:rsidRPr="00243329">
        <w:rPr>
          <w:rFonts w:cs="Arial"/>
          <w:color w:val="000000"/>
          <w:szCs w:val="24"/>
        </w:rPr>
        <w:t>orm, if needed</w:t>
      </w:r>
      <w:r w:rsidR="007C6A24" w:rsidRPr="00243329">
        <w:rPr>
          <w:rFonts w:cs="Arial"/>
          <w:color w:val="000000"/>
          <w:szCs w:val="24"/>
        </w:rPr>
        <w:t>.</w:t>
      </w:r>
    </w:p>
    <w:p w:rsidR="000B7164" w:rsidRPr="00243329" w:rsidRDefault="000B7164" w:rsidP="00032D5E">
      <w:pPr>
        <w:spacing w:before="0" w:after="0" w:line="240" w:lineRule="auto"/>
        <w:rPr>
          <w:rFonts w:cs="Arial"/>
          <w:szCs w:val="24"/>
        </w:rPr>
      </w:pPr>
    </w:p>
    <w:p w:rsidR="004F282B" w:rsidRPr="00243329" w:rsidRDefault="004F282B" w:rsidP="0060628C">
      <w:pPr>
        <w:rPr>
          <w:rFonts w:cs="Arial"/>
          <w:color w:val="000000"/>
          <w:szCs w:val="24"/>
        </w:rPr>
      </w:pPr>
      <w:r w:rsidRPr="00243329">
        <w:rPr>
          <w:rFonts w:cs="Arial"/>
          <w:color w:val="000000"/>
          <w:szCs w:val="24"/>
        </w:rPr>
        <w:t>Please refer to the table below for the req</w:t>
      </w:r>
      <w:r w:rsidR="00015E01">
        <w:rPr>
          <w:rFonts w:cs="Arial"/>
          <w:color w:val="000000"/>
          <w:szCs w:val="24"/>
        </w:rPr>
        <w:t>uired signatures for using the short form p</w:t>
      </w:r>
      <w:r w:rsidR="00FF2493">
        <w:rPr>
          <w:rFonts w:cs="Arial"/>
          <w:color w:val="000000"/>
          <w:szCs w:val="24"/>
        </w:rPr>
        <w:t xml:space="preserve">rocess.  A “Yes” indicates the individual in the far-left column must sign the designated </w:t>
      </w:r>
      <w:r w:rsidR="0049481A">
        <w:rPr>
          <w:rFonts w:cs="Arial"/>
          <w:color w:val="000000"/>
          <w:szCs w:val="24"/>
        </w:rPr>
        <w:t xml:space="preserve">form </w:t>
      </w:r>
      <w:r w:rsidR="00FF2493">
        <w:rPr>
          <w:rFonts w:cs="Arial"/>
          <w:color w:val="000000"/>
          <w:szCs w:val="24"/>
        </w:rPr>
        <w:t>in the vertical column.</w:t>
      </w:r>
    </w:p>
    <w:tbl>
      <w:tblPr>
        <w:tblStyle w:val="TableGrid"/>
        <w:tblW w:w="0" w:type="auto"/>
        <w:tblLook w:val="04A0" w:firstRow="1" w:lastRow="0" w:firstColumn="1" w:lastColumn="0" w:noHBand="0" w:noVBand="1"/>
      </w:tblPr>
      <w:tblGrid>
        <w:gridCol w:w="1910"/>
        <w:gridCol w:w="1899"/>
        <w:gridCol w:w="1880"/>
        <w:gridCol w:w="1875"/>
        <w:gridCol w:w="1891"/>
      </w:tblGrid>
      <w:tr w:rsidR="003106A1" w:rsidRPr="00243329" w:rsidTr="003B4C38">
        <w:tc>
          <w:tcPr>
            <w:tcW w:w="1951" w:type="dxa"/>
            <w:tcBorders>
              <w:top w:val="nil"/>
              <w:left w:val="nil"/>
              <w:bottom w:val="single" w:sz="4" w:space="0" w:color="auto"/>
              <w:right w:val="single" w:sz="4" w:space="0" w:color="auto"/>
            </w:tcBorders>
          </w:tcPr>
          <w:p w:rsidR="009824CD" w:rsidRPr="00243329" w:rsidRDefault="009824CD" w:rsidP="003B4C38">
            <w:pPr>
              <w:rPr>
                <w:rFonts w:cs="Arial"/>
                <w:szCs w:val="24"/>
              </w:rPr>
            </w:pPr>
          </w:p>
          <w:p w:rsidR="009824CD" w:rsidRPr="00243329" w:rsidRDefault="009824CD" w:rsidP="003B4C38">
            <w:pPr>
              <w:rPr>
                <w:rFonts w:cs="Arial"/>
                <w:szCs w:val="24"/>
              </w:rPr>
            </w:pPr>
          </w:p>
        </w:tc>
        <w:tc>
          <w:tcPr>
            <w:tcW w:w="1951" w:type="dxa"/>
            <w:tcBorders>
              <w:left w:val="single" w:sz="4" w:space="0" w:color="auto"/>
            </w:tcBorders>
          </w:tcPr>
          <w:p w:rsidR="009824CD" w:rsidRPr="00243329" w:rsidRDefault="009824CD" w:rsidP="003B4C38">
            <w:pPr>
              <w:jc w:val="center"/>
              <w:rPr>
                <w:rFonts w:cs="Arial"/>
                <w:b/>
                <w:color w:val="C00000"/>
                <w:szCs w:val="24"/>
                <w:u w:val="single"/>
              </w:rPr>
            </w:pPr>
            <w:r w:rsidRPr="00243329">
              <w:rPr>
                <w:rFonts w:cs="Arial"/>
                <w:b/>
                <w:color w:val="C00000"/>
                <w:szCs w:val="24"/>
                <w:u w:val="single"/>
              </w:rPr>
              <w:t>Translated Short Form</w:t>
            </w:r>
          </w:p>
        </w:tc>
        <w:tc>
          <w:tcPr>
            <w:tcW w:w="1951" w:type="dxa"/>
          </w:tcPr>
          <w:p w:rsidR="009824CD" w:rsidRPr="00243329" w:rsidRDefault="009824CD" w:rsidP="003B4C38">
            <w:pPr>
              <w:jc w:val="center"/>
              <w:rPr>
                <w:rFonts w:cs="Arial"/>
                <w:b/>
                <w:color w:val="C00000"/>
                <w:szCs w:val="24"/>
                <w:u w:val="single"/>
              </w:rPr>
            </w:pPr>
            <w:r w:rsidRPr="00243329">
              <w:rPr>
                <w:rFonts w:cs="Arial"/>
                <w:b/>
                <w:color w:val="C00000"/>
                <w:szCs w:val="24"/>
                <w:u w:val="single"/>
              </w:rPr>
              <w:t>English Long Form</w:t>
            </w:r>
          </w:p>
        </w:tc>
        <w:tc>
          <w:tcPr>
            <w:tcW w:w="1951" w:type="dxa"/>
          </w:tcPr>
          <w:p w:rsidR="009824CD" w:rsidRPr="00243329" w:rsidRDefault="00FF2493" w:rsidP="003B4C38">
            <w:pPr>
              <w:jc w:val="center"/>
              <w:rPr>
                <w:rFonts w:cs="Arial"/>
                <w:b/>
                <w:color w:val="C00000"/>
                <w:szCs w:val="24"/>
                <w:u w:val="single"/>
              </w:rPr>
            </w:pPr>
            <w:r>
              <w:rPr>
                <w:rFonts w:cs="Arial"/>
                <w:b/>
                <w:color w:val="C00000"/>
                <w:szCs w:val="24"/>
                <w:u w:val="single"/>
              </w:rPr>
              <w:t>English</w:t>
            </w:r>
            <w:r w:rsidR="009824CD" w:rsidRPr="00243329">
              <w:rPr>
                <w:rFonts w:cs="Arial"/>
                <w:b/>
                <w:color w:val="C00000"/>
                <w:szCs w:val="24"/>
                <w:u w:val="single"/>
              </w:rPr>
              <w:t xml:space="preserve"> Assent</w:t>
            </w:r>
            <w:r>
              <w:rPr>
                <w:rFonts w:cs="Arial"/>
                <w:b/>
                <w:color w:val="C00000"/>
                <w:szCs w:val="24"/>
                <w:u w:val="single"/>
              </w:rPr>
              <w:t xml:space="preserve"> Form</w:t>
            </w:r>
          </w:p>
        </w:tc>
        <w:tc>
          <w:tcPr>
            <w:tcW w:w="1952" w:type="dxa"/>
          </w:tcPr>
          <w:p w:rsidR="009824CD" w:rsidRPr="00243329" w:rsidRDefault="009824CD" w:rsidP="003B4C38">
            <w:pPr>
              <w:jc w:val="center"/>
              <w:rPr>
                <w:rFonts w:cs="Arial"/>
                <w:b/>
                <w:color w:val="C00000"/>
                <w:szCs w:val="24"/>
                <w:u w:val="single"/>
              </w:rPr>
            </w:pPr>
            <w:r w:rsidRPr="00243329">
              <w:rPr>
                <w:rFonts w:cs="Arial"/>
                <w:b/>
                <w:color w:val="C00000"/>
                <w:szCs w:val="24"/>
                <w:u w:val="single"/>
              </w:rPr>
              <w:t>English Written Summary</w:t>
            </w:r>
            <w:r w:rsidR="00FF2493">
              <w:rPr>
                <w:rFonts w:cs="Arial"/>
                <w:b/>
                <w:color w:val="C00000"/>
                <w:szCs w:val="24"/>
                <w:u w:val="single"/>
              </w:rPr>
              <w:t xml:space="preserve"> Form</w:t>
            </w:r>
          </w:p>
        </w:tc>
      </w:tr>
      <w:tr w:rsidR="003106A1" w:rsidRPr="00243329" w:rsidTr="003B4C38">
        <w:tc>
          <w:tcPr>
            <w:tcW w:w="1951" w:type="dxa"/>
            <w:tcBorders>
              <w:top w:val="single" w:sz="4" w:space="0" w:color="auto"/>
            </w:tcBorders>
          </w:tcPr>
          <w:p w:rsidR="00FF2493" w:rsidRPr="00243329" w:rsidRDefault="009824CD" w:rsidP="003B4C38">
            <w:pPr>
              <w:rPr>
                <w:rFonts w:cs="Arial"/>
                <w:b/>
                <w:color w:val="002060"/>
                <w:szCs w:val="24"/>
              </w:rPr>
            </w:pPr>
            <w:r w:rsidRPr="00243329">
              <w:rPr>
                <w:rFonts w:cs="Arial"/>
                <w:b/>
                <w:color w:val="002060"/>
                <w:szCs w:val="24"/>
              </w:rPr>
              <w:t>Adult w/LEP</w:t>
            </w:r>
            <w:r w:rsidR="00FF2493">
              <w:rPr>
                <w:rFonts w:cs="Arial"/>
                <w:b/>
                <w:color w:val="002060"/>
                <w:szCs w:val="24"/>
              </w:rPr>
              <w:t xml:space="preserve"> (including Parent, Legal Guardian, or LAR)</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3106A1" w:rsidP="003B4C38">
            <w:pPr>
              <w:jc w:val="center"/>
              <w:rPr>
                <w:rFonts w:cs="Arial"/>
                <w:b/>
                <w:bCs/>
                <w:sz w:val="20"/>
              </w:rPr>
            </w:pPr>
            <w:r>
              <w:rPr>
                <w:rFonts w:cs="Arial"/>
                <w:sz w:val="20"/>
              </w:rPr>
              <w:t>Yes, if required by IRB.  Usually, N/A.</w:t>
            </w:r>
          </w:p>
        </w:tc>
        <w:tc>
          <w:tcPr>
            <w:tcW w:w="1952" w:type="dxa"/>
          </w:tcPr>
          <w:p w:rsidR="009824CD" w:rsidRPr="00E0199B" w:rsidRDefault="009824CD" w:rsidP="003B4C38">
            <w:pPr>
              <w:jc w:val="center"/>
              <w:rPr>
                <w:rFonts w:cs="Arial"/>
                <w:b/>
                <w:bCs/>
                <w:sz w:val="20"/>
              </w:rPr>
            </w:pPr>
            <w:r w:rsidRPr="00E0199B">
              <w:rPr>
                <w:rFonts w:cs="Arial"/>
                <w:sz w:val="20"/>
              </w:rPr>
              <w:t>Yes</w:t>
            </w:r>
          </w:p>
        </w:tc>
      </w:tr>
      <w:tr w:rsidR="003106A1" w:rsidRPr="00243329" w:rsidTr="003B4C38">
        <w:tc>
          <w:tcPr>
            <w:tcW w:w="1951" w:type="dxa"/>
          </w:tcPr>
          <w:p w:rsidR="009824CD" w:rsidRPr="00243329" w:rsidRDefault="009824CD" w:rsidP="003B4C38">
            <w:pPr>
              <w:rPr>
                <w:rFonts w:cs="Arial"/>
                <w:b/>
                <w:color w:val="002060"/>
                <w:szCs w:val="24"/>
              </w:rPr>
            </w:pPr>
            <w:r w:rsidRPr="00243329">
              <w:rPr>
                <w:rFonts w:cs="Arial"/>
                <w:b/>
                <w:color w:val="002060"/>
                <w:szCs w:val="24"/>
              </w:rPr>
              <w:t>Child w/LEP</w:t>
            </w:r>
          </w:p>
        </w:tc>
        <w:tc>
          <w:tcPr>
            <w:tcW w:w="1951" w:type="dxa"/>
          </w:tcPr>
          <w:p w:rsidR="009824CD" w:rsidRPr="00E0199B" w:rsidRDefault="003106A1" w:rsidP="003B4C38">
            <w:pPr>
              <w:jc w:val="center"/>
              <w:rPr>
                <w:rFonts w:cs="Arial"/>
                <w:b/>
                <w:bCs/>
                <w:sz w:val="20"/>
              </w:rPr>
            </w:pPr>
            <w:r>
              <w:rPr>
                <w:rFonts w:cs="Arial"/>
                <w:sz w:val="20"/>
              </w:rPr>
              <w:t xml:space="preserve">Yes, if </w:t>
            </w:r>
            <w:r w:rsidR="00FF2493">
              <w:rPr>
                <w:rFonts w:cs="Arial"/>
                <w:sz w:val="20"/>
              </w:rPr>
              <w:t>the IRB requires</w:t>
            </w:r>
            <w:r w:rsidR="009824CD" w:rsidRPr="00E0199B">
              <w:rPr>
                <w:rFonts w:cs="Arial"/>
                <w:sz w:val="20"/>
              </w:rPr>
              <w:t xml:space="preserve"> </w:t>
            </w:r>
            <w:r w:rsidR="00FF2493">
              <w:rPr>
                <w:rFonts w:cs="Arial"/>
                <w:sz w:val="20"/>
              </w:rPr>
              <w:t xml:space="preserve">signature </w:t>
            </w:r>
            <w:r w:rsidR="009824CD" w:rsidRPr="00E0199B">
              <w:rPr>
                <w:rFonts w:cs="Arial"/>
                <w:sz w:val="20"/>
              </w:rPr>
              <w:t xml:space="preserve">on </w:t>
            </w:r>
            <w:r w:rsidR="00FF2493">
              <w:rPr>
                <w:rFonts w:cs="Arial"/>
                <w:sz w:val="20"/>
              </w:rPr>
              <w:t xml:space="preserve">the </w:t>
            </w:r>
            <w:r w:rsidR="009824CD" w:rsidRPr="00E0199B">
              <w:rPr>
                <w:rFonts w:cs="Arial"/>
                <w:sz w:val="20"/>
              </w:rPr>
              <w:t xml:space="preserve">English </w:t>
            </w:r>
            <w:r w:rsidR="00015E01">
              <w:rPr>
                <w:rFonts w:cs="Arial"/>
                <w:sz w:val="20"/>
              </w:rPr>
              <w:t>assent f</w:t>
            </w:r>
            <w:r w:rsidR="009824CD" w:rsidRPr="00E0199B">
              <w:rPr>
                <w:rFonts w:cs="Arial"/>
                <w:sz w:val="20"/>
              </w:rPr>
              <w:t>orm</w:t>
            </w:r>
            <w:r w:rsidR="00015E01">
              <w:rPr>
                <w:rFonts w:cs="Arial"/>
                <w:sz w:val="20"/>
              </w:rPr>
              <w:t xml:space="preserve"> </w:t>
            </w:r>
            <w:r w:rsidR="00FF2493">
              <w:rPr>
                <w:rFonts w:cs="Arial"/>
                <w:sz w:val="20"/>
              </w:rPr>
              <w:t xml:space="preserve">or on the </w:t>
            </w:r>
            <w:r w:rsidR="00FF2493" w:rsidRPr="00E0199B">
              <w:rPr>
                <w:rFonts w:cs="Arial"/>
                <w:sz w:val="20"/>
              </w:rPr>
              <w:t xml:space="preserve">English </w:t>
            </w:r>
            <w:r w:rsidR="00FF2493">
              <w:rPr>
                <w:rFonts w:cs="Arial"/>
                <w:sz w:val="20"/>
              </w:rPr>
              <w:t>long f</w:t>
            </w:r>
            <w:r w:rsidR="00FF2493" w:rsidRPr="00E0199B">
              <w:rPr>
                <w:rFonts w:cs="Arial"/>
                <w:sz w:val="20"/>
              </w:rPr>
              <w:t xml:space="preserve">orm to document assent </w:t>
            </w:r>
            <w:r w:rsidR="00FF2493">
              <w:rPr>
                <w:rFonts w:cs="Arial"/>
                <w:sz w:val="20"/>
              </w:rPr>
              <w:t>(typically based on age)</w:t>
            </w:r>
          </w:p>
        </w:tc>
        <w:tc>
          <w:tcPr>
            <w:tcW w:w="1951" w:type="dxa"/>
          </w:tcPr>
          <w:p w:rsidR="009824CD" w:rsidRPr="00E0199B" w:rsidRDefault="003106A1" w:rsidP="007C6A24">
            <w:pPr>
              <w:jc w:val="center"/>
              <w:rPr>
                <w:rFonts w:cs="Arial"/>
                <w:b/>
                <w:bCs/>
                <w:sz w:val="20"/>
              </w:rPr>
            </w:pPr>
            <w:r>
              <w:rPr>
                <w:rFonts w:cs="Arial"/>
                <w:sz w:val="20"/>
              </w:rPr>
              <w:t xml:space="preserve">Yes, if </w:t>
            </w:r>
            <w:r w:rsidR="00FF2493">
              <w:rPr>
                <w:rFonts w:cs="Arial"/>
                <w:sz w:val="20"/>
              </w:rPr>
              <w:t>the IRB requires</w:t>
            </w:r>
            <w:r w:rsidR="007C6A24" w:rsidRPr="00E0199B">
              <w:rPr>
                <w:rFonts w:cs="Arial"/>
                <w:sz w:val="20"/>
              </w:rPr>
              <w:t xml:space="preserve"> </w:t>
            </w:r>
            <w:r w:rsidR="00FF2493">
              <w:rPr>
                <w:rFonts w:cs="Arial"/>
                <w:sz w:val="20"/>
              </w:rPr>
              <w:t xml:space="preserve">signature </w:t>
            </w:r>
            <w:r w:rsidR="007C6A24" w:rsidRPr="00E0199B">
              <w:rPr>
                <w:rFonts w:cs="Arial"/>
                <w:sz w:val="20"/>
              </w:rPr>
              <w:t xml:space="preserve">on </w:t>
            </w:r>
            <w:r w:rsidR="00FF2493">
              <w:rPr>
                <w:rFonts w:cs="Arial"/>
                <w:sz w:val="20"/>
              </w:rPr>
              <w:t xml:space="preserve">the </w:t>
            </w:r>
            <w:r w:rsidR="007C6A24" w:rsidRPr="00E0199B">
              <w:rPr>
                <w:rFonts w:cs="Arial"/>
                <w:sz w:val="20"/>
              </w:rPr>
              <w:t xml:space="preserve">English </w:t>
            </w:r>
            <w:r w:rsidR="00015E01">
              <w:rPr>
                <w:rFonts w:cs="Arial"/>
                <w:sz w:val="20"/>
              </w:rPr>
              <w:t>long f</w:t>
            </w:r>
            <w:r w:rsidR="007C6A24" w:rsidRPr="00E0199B">
              <w:rPr>
                <w:rFonts w:cs="Arial"/>
                <w:sz w:val="20"/>
              </w:rPr>
              <w:t xml:space="preserve">orm to document assent (typically </w:t>
            </w:r>
            <w:r w:rsidR="00015E01">
              <w:rPr>
                <w:rFonts w:cs="Arial"/>
                <w:sz w:val="20"/>
              </w:rPr>
              <w:t xml:space="preserve">when the child is between the </w:t>
            </w:r>
            <w:r w:rsidR="007C6A24" w:rsidRPr="00E0199B">
              <w:rPr>
                <w:rFonts w:cs="Arial"/>
                <w:sz w:val="20"/>
              </w:rPr>
              <w:t>ages 12-17)</w:t>
            </w:r>
          </w:p>
        </w:tc>
        <w:tc>
          <w:tcPr>
            <w:tcW w:w="1951" w:type="dxa"/>
          </w:tcPr>
          <w:p w:rsidR="009824CD" w:rsidRPr="00E0199B" w:rsidRDefault="003106A1" w:rsidP="003B4C38">
            <w:pPr>
              <w:jc w:val="center"/>
              <w:rPr>
                <w:rFonts w:cs="Arial"/>
                <w:b/>
                <w:bCs/>
                <w:sz w:val="20"/>
              </w:rPr>
            </w:pPr>
            <w:r>
              <w:rPr>
                <w:rFonts w:cs="Arial"/>
                <w:sz w:val="20"/>
              </w:rPr>
              <w:t xml:space="preserve">Yes, if </w:t>
            </w:r>
            <w:r w:rsidR="00FF2493">
              <w:rPr>
                <w:rFonts w:cs="Arial"/>
                <w:sz w:val="20"/>
              </w:rPr>
              <w:t>the IRB requires</w:t>
            </w:r>
            <w:r w:rsidR="00FF2493" w:rsidRPr="00E0199B">
              <w:rPr>
                <w:rFonts w:cs="Arial"/>
                <w:sz w:val="20"/>
              </w:rPr>
              <w:t xml:space="preserve"> </w:t>
            </w:r>
            <w:r w:rsidR="00FF2493">
              <w:rPr>
                <w:rFonts w:cs="Arial"/>
                <w:sz w:val="20"/>
              </w:rPr>
              <w:t xml:space="preserve">signature </w:t>
            </w:r>
            <w:r w:rsidR="00FF2493" w:rsidRPr="00E0199B">
              <w:rPr>
                <w:rFonts w:cs="Arial"/>
                <w:sz w:val="20"/>
              </w:rPr>
              <w:t xml:space="preserve">on </w:t>
            </w:r>
            <w:r w:rsidR="00FF2493">
              <w:rPr>
                <w:rFonts w:cs="Arial"/>
                <w:sz w:val="20"/>
              </w:rPr>
              <w:t xml:space="preserve">the </w:t>
            </w:r>
            <w:r w:rsidR="00FF2493" w:rsidRPr="00E0199B">
              <w:rPr>
                <w:rFonts w:cs="Arial"/>
                <w:sz w:val="20"/>
              </w:rPr>
              <w:t xml:space="preserve">English </w:t>
            </w:r>
            <w:r w:rsidR="00FF2493">
              <w:rPr>
                <w:rFonts w:cs="Arial"/>
                <w:sz w:val="20"/>
              </w:rPr>
              <w:t>assent f</w:t>
            </w:r>
            <w:r w:rsidR="00FF2493" w:rsidRPr="00E0199B">
              <w:rPr>
                <w:rFonts w:cs="Arial"/>
                <w:sz w:val="20"/>
              </w:rPr>
              <w:t>orm</w:t>
            </w:r>
            <w:r w:rsidR="00FF2493">
              <w:rPr>
                <w:rFonts w:cs="Arial"/>
                <w:sz w:val="20"/>
              </w:rPr>
              <w:t xml:space="preserve"> </w:t>
            </w:r>
            <w:r w:rsidR="00FF2493" w:rsidRPr="00E0199B">
              <w:rPr>
                <w:rFonts w:cs="Arial"/>
                <w:sz w:val="20"/>
              </w:rPr>
              <w:t xml:space="preserve">(typically </w:t>
            </w:r>
            <w:r w:rsidR="00FF2493">
              <w:rPr>
                <w:rFonts w:cs="Arial"/>
                <w:sz w:val="20"/>
              </w:rPr>
              <w:t xml:space="preserve">when the child is between the </w:t>
            </w:r>
            <w:r w:rsidR="00FF2493" w:rsidRPr="00E0199B">
              <w:rPr>
                <w:rFonts w:cs="Arial"/>
                <w:sz w:val="20"/>
              </w:rPr>
              <w:t xml:space="preserve">ages </w:t>
            </w:r>
            <w:r w:rsidR="00FF2493">
              <w:rPr>
                <w:rFonts w:cs="Arial"/>
                <w:sz w:val="20"/>
              </w:rPr>
              <w:t>8-11</w:t>
            </w:r>
            <w:r w:rsidR="00FF2493" w:rsidRPr="00E0199B">
              <w:rPr>
                <w:rFonts w:cs="Arial"/>
                <w:sz w:val="20"/>
              </w:rPr>
              <w:t>)</w:t>
            </w:r>
          </w:p>
        </w:tc>
        <w:tc>
          <w:tcPr>
            <w:tcW w:w="1952" w:type="dxa"/>
          </w:tcPr>
          <w:p w:rsidR="009824CD" w:rsidRPr="00E0199B" w:rsidRDefault="003106A1" w:rsidP="003B4C38">
            <w:pPr>
              <w:jc w:val="center"/>
              <w:rPr>
                <w:rFonts w:cs="Arial"/>
                <w:b/>
                <w:bCs/>
                <w:sz w:val="20"/>
              </w:rPr>
            </w:pPr>
            <w:r>
              <w:rPr>
                <w:rFonts w:cs="Arial"/>
                <w:sz w:val="20"/>
              </w:rPr>
              <w:t xml:space="preserve">Yes, if </w:t>
            </w:r>
            <w:r w:rsidR="00FF2493">
              <w:rPr>
                <w:rFonts w:cs="Arial"/>
                <w:sz w:val="20"/>
              </w:rPr>
              <w:t>the IRB requires</w:t>
            </w:r>
            <w:r w:rsidR="00FF2493" w:rsidRPr="00E0199B">
              <w:rPr>
                <w:rFonts w:cs="Arial"/>
                <w:sz w:val="20"/>
              </w:rPr>
              <w:t xml:space="preserve"> </w:t>
            </w:r>
            <w:r w:rsidR="00FF2493">
              <w:rPr>
                <w:rFonts w:cs="Arial"/>
                <w:sz w:val="20"/>
              </w:rPr>
              <w:t xml:space="preserve">signature </w:t>
            </w:r>
            <w:r w:rsidR="00FF2493" w:rsidRPr="00E0199B">
              <w:rPr>
                <w:rFonts w:cs="Arial"/>
                <w:sz w:val="20"/>
              </w:rPr>
              <w:t xml:space="preserve">on </w:t>
            </w:r>
            <w:r w:rsidR="00FF2493">
              <w:rPr>
                <w:rFonts w:cs="Arial"/>
                <w:sz w:val="20"/>
              </w:rPr>
              <w:t xml:space="preserve">the </w:t>
            </w:r>
            <w:r w:rsidR="00FF2493" w:rsidRPr="00E0199B">
              <w:rPr>
                <w:rFonts w:cs="Arial"/>
                <w:sz w:val="20"/>
              </w:rPr>
              <w:t xml:space="preserve">English </w:t>
            </w:r>
            <w:r w:rsidR="00FF2493">
              <w:rPr>
                <w:rFonts w:cs="Arial"/>
                <w:sz w:val="20"/>
              </w:rPr>
              <w:t>long f</w:t>
            </w:r>
            <w:r w:rsidR="00FF2493" w:rsidRPr="00E0199B">
              <w:rPr>
                <w:rFonts w:cs="Arial"/>
                <w:sz w:val="20"/>
              </w:rPr>
              <w:t xml:space="preserve">orm to document assent (typically </w:t>
            </w:r>
            <w:r w:rsidR="00FF2493">
              <w:rPr>
                <w:rFonts w:cs="Arial"/>
                <w:sz w:val="20"/>
              </w:rPr>
              <w:t xml:space="preserve">when the child is between the </w:t>
            </w:r>
            <w:r w:rsidR="00FF2493" w:rsidRPr="00E0199B">
              <w:rPr>
                <w:rFonts w:cs="Arial"/>
                <w:sz w:val="20"/>
              </w:rPr>
              <w:t>ages 12-17)</w:t>
            </w:r>
          </w:p>
        </w:tc>
      </w:tr>
      <w:tr w:rsidR="003106A1" w:rsidRPr="00243329" w:rsidTr="003B4C38">
        <w:tc>
          <w:tcPr>
            <w:tcW w:w="1951" w:type="dxa"/>
          </w:tcPr>
          <w:p w:rsidR="009824CD" w:rsidRPr="00243329" w:rsidRDefault="009824CD" w:rsidP="003B4C38">
            <w:pPr>
              <w:rPr>
                <w:rFonts w:cs="Arial"/>
                <w:b/>
                <w:color w:val="002060"/>
                <w:szCs w:val="24"/>
              </w:rPr>
            </w:pPr>
            <w:r w:rsidRPr="00243329">
              <w:rPr>
                <w:rFonts w:cs="Arial"/>
                <w:b/>
                <w:color w:val="002060"/>
                <w:szCs w:val="24"/>
              </w:rPr>
              <w:t>Adult w</w:t>
            </w:r>
            <w:r w:rsidR="003106A1">
              <w:rPr>
                <w:rFonts w:cs="Arial"/>
                <w:b/>
                <w:color w:val="002060"/>
                <w:szCs w:val="24"/>
              </w:rPr>
              <w:t xml:space="preserve">ith </w:t>
            </w:r>
            <w:r w:rsidRPr="00243329">
              <w:rPr>
                <w:rFonts w:cs="Arial"/>
                <w:b/>
                <w:color w:val="002060"/>
                <w:szCs w:val="24"/>
              </w:rPr>
              <w:t>low literacy</w:t>
            </w:r>
            <w:r w:rsidR="003106A1">
              <w:rPr>
                <w:rFonts w:cs="Arial"/>
                <w:b/>
                <w:color w:val="002060"/>
                <w:szCs w:val="24"/>
              </w:rPr>
              <w:t xml:space="preserve"> or numeracy </w:t>
            </w:r>
          </w:p>
        </w:tc>
        <w:tc>
          <w:tcPr>
            <w:tcW w:w="1951" w:type="dxa"/>
          </w:tcPr>
          <w:p w:rsidR="009824CD" w:rsidRPr="00E0199B" w:rsidRDefault="009824CD" w:rsidP="003B4C38">
            <w:pPr>
              <w:jc w:val="center"/>
              <w:rPr>
                <w:rFonts w:cs="Arial"/>
                <w:b/>
                <w:bCs/>
                <w:sz w:val="20"/>
              </w:rPr>
            </w:pPr>
            <w:r w:rsidRPr="00E0199B">
              <w:rPr>
                <w:rFonts w:cs="Arial"/>
                <w:sz w:val="20"/>
              </w:rPr>
              <w:t>Yes (May use English Short Form, if preferred language is English)</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3106A1" w:rsidP="003B4C38">
            <w:pPr>
              <w:jc w:val="center"/>
              <w:rPr>
                <w:rFonts w:cs="Arial"/>
                <w:b/>
                <w:bCs/>
                <w:sz w:val="20"/>
              </w:rPr>
            </w:pPr>
            <w:r>
              <w:rPr>
                <w:rFonts w:cs="Arial"/>
                <w:sz w:val="20"/>
              </w:rPr>
              <w:t>Yes, if required by IRB.  Usually, N/A.</w:t>
            </w:r>
          </w:p>
        </w:tc>
        <w:tc>
          <w:tcPr>
            <w:tcW w:w="1952" w:type="dxa"/>
          </w:tcPr>
          <w:p w:rsidR="009824CD" w:rsidRPr="00E0199B" w:rsidRDefault="009824CD" w:rsidP="003B4C38">
            <w:pPr>
              <w:jc w:val="center"/>
              <w:rPr>
                <w:rFonts w:cs="Arial"/>
                <w:b/>
                <w:bCs/>
                <w:sz w:val="20"/>
              </w:rPr>
            </w:pPr>
            <w:r w:rsidRPr="00E0199B">
              <w:rPr>
                <w:rFonts w:cs="Arial"/>
                <w:sz w:val="20"/>
              </w:rPr>
              <w:t>Yes</w:t>
            </w:r>
          </w:p>
        </w:tc>
      </w:tr>
      <w:tr w:rsidR="003106A1" w:rsidRPr="00243329" w:rsidTr="003B4C38">
        <w:tc>
          <w:tcPr>
            <w:tcW w:w="1951" w:type="dxa"/>
          </w:tcPr>
          <w:p w:rsidR="009824CD" w:rsidRDefault="009824CD" w:rsidP="003B4C38">
            <w:pPr>
              <w:rPr>
                <w:rFonts w:cs="Arial"/>
                <w:b/>
                <w:color w:val="002060"/>
                <w:szCs w:val="24"/>
              </w:rPr>
            </w:pPr>
            <w:r w:rsidRPr="00243329">
              <w:rPr>
                <w:rFonts w:cs="Arial"/>
                <w:b/>
                <w:color w:val="002060"/>
                <w:szCs w:val="24"/>
              </w:rPr>
              <w:t>Witness</w:t>
            </w:r>
          </w:p>
          <w:p w:rsidR="009B5840" w:rsidRPr="009B5840" w:rsidRDefault="009B5840" w:rsidP="003B4C38">
            <w:pPr>
              <w:rPr>
                <w:rFonts w:cs="Arial"/>
                <w:i/>
                <w:color w:val="002060"/>
                <w:sz w:val="20"/>
              </w:rPr>
            </w:pPr>
            <w:r w:rsidRPr="009B5840">
              <w:rPr>
                <w:rFonts w:cs="Arial"/>
                <w:i/>
                <w:color w:val="C00000"/>
                <w:sz w:val="20"/>
              </w:rPr>
              <w:t xml:space="preserve">Note: Must be an </w:t>
            </w:r>
            <w:r w:rsidRPr="009B5840">
              <w:rPr>
                <w:rFonts w:cs="Arial"/>
                <w:i/>
                <w:color w:val="C00000"/>
                <w:sz w:val="20"/>
              </w:rPr>
              <w:t>“</w:t>
            </w:r>
            <w:r w:rsidRPr="009B5840">
              <w:rPr>
                <w:rFonts w:cs="Arial"/>
                <w:i/>
                <w:color w:val="C00000"/>
                <w:sz w:val="20"/>
              </w:rPr>
              <w:t>impartial witness</w:t>
            </w:r>
            <w:r w:rsidRPr="009B5840">
              <w:rPr>
                <w:rFonts w:cs="Arial"/>
                <w:i/>
                <w:color w:val="C00000"/>
                <w:sz w:val="20"/>
              </w:rPr>
              <w:t>”</w:t>
            </w:r>
            <w:r w:rsidRPr="009B5840">
              <w:rPr>
                <w:rFonts w:cs="Arial"/>
                <w:i/>
                <w:color w:val="C00000"/>
                <w:sz w:val="20"/>
              </w:rPr>
              <w:t xml:space="preserve"> for clinical investigations following GCP requirements</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3106A1" w:rsidP="003B4C38">
            <w:pPr>
              <w:jc w:val="center"/>
              <w:rPr>
                <w:rFonts w:cs="Arial"/>
                <w:b/>
                <w:bCs/>
                <w:sz w:val="20"/>
              </w:rPr>
            </w:pPr>
            <w:r>
              <w:rPr>
                <w:rFonts w:cs="Arial"/>
                <w:sz w:val="20"/>
              </w:rPr>
              <w:t xml:space="preserve">Yes, if required by IRB.  </w:t>
            </w:r>
          </w:p>
        </w:tc>
        <w:tc>
          <w:tcPr>
            <w:tcW w:w="1952" w:type="dxa"/>
          </w:tcPr>
          <w:p w:rsidR="009824CD" w:rsidRPr="00E0199B" w:rsidRDefault="009824CD" w:rsidP="003B4C38">
            <w:pPr>
              <w:jc w:val="center"/>
              <w:rPr>
                <w:rFonts w:cs="Arial"/>
                <w:b/>
                <w:bCs/>
                <w:sz w:val="20"/>
              </w:rPr>
            </w:pPr>
            <w:r w:rsidRPr="00E0199B">
              <w:rPr>
                <w:rFonts w:cs="Arial"/>
                <w:sz w:val="20"/>
              </w:rPr>
              <w:t>Yes</w:t>
            </w:r>
          </w:p>
        </w:tc>
      </w:tr>
      <w:tr w:rsidR="003106A1" w:rsidRPr="00243329" w:rsidTr="003B4C38">
        <w:tc>
          <w:tcPr>
            <w:tcW w:w="1951" w:type="dxa"/>
          </w:tcPr>
          <w:p w:rsidR="009824CD" w:rsidRPr="00243329" w:rsidRDefault="009824CD" w:rsidP="003B4C38">
            <w:pPr>
              <w:rPr>
                <w:rFonts w:cs="Arial"/>
                <w:b/>
                <w:color w:val="002060"/>
                <w:szCs w:val="24"/>
              </w:rPr>
            </w:pPr>
            <w:r w:rsidRPr="00243329">
              <w:rPr>
                <w:rFonts w:cs="Arial"/>
                <w:b/>
                <w:color w:val="002060"/>
                <w:szCs w:val="24"/>
              </w:rPr>
              <w:t>Investigator obtaining consent</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3106A1" w:rsidP="003B4C38">
            <w:pPr>
              <w:jc w:val="center"/>
              <w:rPr>
                <w:rFonts w:cs="Arial"/>
                <w:b/>
                <w:bCs/>
                <w:sz w:val="20"/>
              </w:rPr>
            </w:pPr>
            <w:r>
              <w:rPr>
                <w:rFonts w:cs="Arial"/>
                <w:sz w:val="20"/>
              </w:rPr>
              <w:t xml:space="preserve">Yes, if required by IRB.  </w:t>
            </w:r>
          </w:p>
        </w:tc>
        <w:tc>
          <w:tcPr>
            <w:tcW w:w="1952" w:type="dxa"/>
          </w:tcPr>
          <w:p w:rsidR="009824CD" w:rsidRPr="00E0199B" w:rsidRDefault="009824CD" w:rsidP="003B4C38">
            <w:pPr>
              <w:jc w:val="center"/>
              <w:rPr>
                <w:rFonts w:cs="Arial"/>
                <w:b/>
                <w:bCs/>
                <w:sz w:val="20"/>
              </w:rPr>
            </w:pPr>
            <w:r w:rsidRPr="00E0199B">
              <w:rPr>
                <w:rFonts w:cs="Arial"/>
                <w:sz w:val="20"/>
              </w:rPr>
              <w:t>Yes</w:t>
            </w:r>
          </w:p>
        </w:tc>
      </w:tr>
      <w:tr w:rsidR="003106A1" w:rsidRPr="00243329" w:rsidTr="003B4C38">
        <w:tc>
          <w:tcPr>
            <w:tcW w:w="1951" w:type="dxa"/>
          </w:tcPr>
          <w:p w:rsidR="009824CD" w:rsidRPr="00243329" w:rsidRDefault="009824CD" w:rsidP="003B4C38">
            <w:pPr>
              <w:rPr>
                <w:rFonts w:cs="Arial"/>
                <w:b/>
                <w:color w:val="002060"/>
                <w:szCs w:val="24"/>
              </w:rPr>
            </w:pPr>
            <w:r w:rsidRPr="00243329">
              <w:rPr>
                <w:rFonts w:cs="Arial"/>
                <w:b/>
                <w:color w:val="002060"/>
                <w:szCs w:val="24"/>
              </w:rPr>
              <w:t>Interpreter</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9824CD" w:rsidP="003B4C38">
            <w:pPr>
              <w:jc w:val="center"/>
              <w:rPr>
                <w:rFonts w:cs="Arial"/>
                <w:b/>
                <w:bCs/>
                <w:sz w:val="20"/>
              </w:rPr>
            </w:pPr>
            <w:r w:rsidRPr="00E0199B">
              <w:rPr>
                <w:rFonts w:cs="Arial"/>
                <w:sz w:val="20"/>
              </w:rPr>
              <w:t>Yes</w:t>
            </w:r>
          </w:p>
        </w:tc>
        <w:tc>
          <w:tcPr>
            <w:tcW w:w="1951" w:type="dxa"/>
          </w:tcPr>
          <w:p w:rsidR="009824CD" w:rsidRPr="00E0199B" w:rsidRDefault="003106A1" w:rsidP="003B4C38">
            <w:pPr>
              <w:jc w:val="center"/>
              <w:rPr>
                <w:rFonts w:cs="Arial"/>
                <w:b/>
                <w:bCs/>
                <w:sz w:val="20"/>
              </w:rPr>
            </w:pPr>
            <w:r>
              <w:rPr>
                <w:rFonts w:cs="Arial"/>
                <w:sz w:val="20"/>
              </w:rPr>
              <w:t>Yes, if required by IRB.</w:t>
            </w:r>
          </w:p>
        </w:tc>
        <w:tc>
          <w:tcPr>
            <w:tcW w:w="1952" w:type="dxa"/>
          </w:tcPr>
          <w:p w:rsidR="009824CD" w:rsidRPr="00E0199B" w:rsidRDefault="009824CD" w:rsidP="003B4C38">
            <w:pPr>
              <w:jc w:val="center"/>
              <w:rPr>
                <w:rFonts w:cs="Arial"/>
                <w:b/>
                <w:bCs/>
                <w:sz w:val="20"/>
              </w:rPr>
            </w:pPr>
            <w:r w:rsidRPr="00E0199B">
              <w:rPr>
                <w:rFonts w:cs="Arial"/>
                <w:sz w:val="20"/>
              </w:rPr>
              <w:t>Yes</w:t>
            </w:r>
          </w:p>
        </w:tc>
      </w:tr>
    </w:tbl>
    <w:p w:rsidR="009824CD" w:rsidRPr="00243329" w:rsidRDefault="00892D06" w:rsidP="00892D06">
      <w:pPr>
        <w:pStyle w:val="Heading3"/>
        <w:rPr>
          <w:rFonts w:cs="Arial"/>
          <w:szCs w:val="24"/>
        </w:rPr>
      </w:pPr>
      <w:bookmarkStart w:id="28" w:name="_Toc533781484"/>
      <w:r w:rsidRPr="00243329">
        <w:rPr>
          <w:rFonts w:cs="Arial"/>
          <w:szCs w:val="24"/>
        </w:rPr>
        <w:t>Process</w:t>
      </w:r>
      <w:r w:rsidR="009824CD" w:rsidRPr="00243329">
        <w:rPr>
          <w:rFonts w:cs="Arial"/>
          <w:szCs w:val="24"/>
        </w:rPr>
        <w:t xml:space="preserve"> </w:t>
      </w:r>
      <w:r w:rsidRPr="00243329">
        <w:rPr>
          <w:rFonts w:cs="Arial"/>
          <w:szCs w:val="24"/>
        </w:rPr>
        <w:t>F</w:t>
      </w:r>
      <w:r w:rsidR="009824CD" w:rsidRPr="00243329">
        <w:rPr>
          <w:rFonts w:cs="Arial"/>
          <w:szCs w:val="24"/>
        </w:rPr>
        <w:t xml:space="preserve">or </w:t>
      </w:r>
      <w:r w:rsidRPr="00243329">
        <w:rPr>
          <w:rFonts w:cs="Arial"/>
          <w:szCs w:val="24"/>
        </w:rPr>
        <w:t>O</w:t>
      </w:r>
      <w:r w:rsidR="009824CD" w:rsidRPr="00243329">
        <w:rPr>
          <w:rFonts w:cs="Arial"/>
          <w:szCs w:val="24"/>
        </w:rPr>
        <w:t xml:space="preserve">btaining </w:t>
      </w:r>
      <w:r w:rsidRPr="00243329">
        <w:rPr>
          <w:rFonts w:cs="Arial"/>
          <w:szCs w:val="24"/>
        </w:rPr>
        <w:t>I</w:t>
      </w:r>
      <w:r w:rsidR="009824CD" w:rsidRPr="00243329">
        <w:rPr>
          <w:rFonts w:cs="Arial"/>
          <w:szCs w:val="24"/>
        </w:rPr>
        <w:t xml:space="preserve">nformed </w:t>
      </w:r>
      <w:r w:rsidRPr="00243329">
        <w:rPr>
          <w:rFonts w:cs="Arial"/>
          <w:szCs w:val="24"/>
        </w:rPr>
        <w:t>C</w:t>
      </w:r>
      <w:r w:rsidR="009824CD" w:rsidRPr="00243329">
        <w:rPr>
          <w:rFonts w:cs="Arial"/>
          <w:szCs w:val="24"/>
        </w:rPr>
        <w:t xml:space="preserve">onsent of </w:t>
      </w:r>
      <w:r w:rsidRPr="00243329">
        <w:rPr>
          <w:rFonts w:cs="Arial"/>
          <w:szCs w:val="24"/>
        </w:rPr>
        <w:t>I</w:t>
      </w:r>
      <w:r w:rsidR="009824CD" w:rsidRPr="00243329">
        <w:rPr>
          <w:rFonts w:cs="Arial"/>
          <w:szCs w:val="24"/>
        </w:rPr>
        <w:t xml:space="preserve">ndividuals with </w:t>
      </w:r>
      <w:r w:rsidRPr="00243329">
        <w:rPr>
          <w:rFonts w:cs="Arial"/>
          <w:szCs w:val="24"/>
        </w:rPr>
        <w:t>LEP W</w:t>
      </w:r>
      <w:r w:rsidR="009824CD" w:rsidRPr="00243329">
        <w:rPr>
          <w:rFonts w:cs="Arial"/>
          <w:szCs w:val="24"/>
        </w:rPr>
        <w:t xml:space="preserve">hen </w:t>
      </w:r>
      <w:r w:rsidRPr="00243329">
        <w:rPr>
          <w:rFonts w:cs="Arial"/>
          <w:szCs w:val="24"/>
        </w:rPr>
        <w:t>T</w:t>
      </w:r>
      <w:r w:rsidR="009824CD" w:rsidRPr="00243329">
        <w:rPr>
          <w:rFonts w:cs="Arial"/>
          <w:szCs w:val="24"/>
        </w:rPr>
        <w:t xml:space="preserve">he </w:t>
      </w:r>
      <w:r w:rsidRPr="00243329">
        <w:rPr>
          <w:rFonts w:cs="Arial"/>
          <w:szCs w:val="24"/>
        </w:rPr>
        <w:t>IRB A</w:t>
      </w:r>
      <w:r w:rsidR="009824CD" w:rsidRPr="00243329">
        <w:rPr>
          <w:rFonts w:cs="Arial"/>
          <w:szCs w:val="24"/>
        </w:rPr>
        <w:t xml:space="preserve">pproves </w:t>
      </w:r>
      <w:r w:rsidRPr="00243329">
        <w:rPr>
          <w:rFonts w:cs="Arial"/>
          <w:szCs w:val="24"/>
        </w:rPr>
        <w:t>A</w:t>
      </w:r>
      <w:r w:rsidR="009824CD" w:rsidRPr="00243329">
        <w:rPr>
          <w:rFonts w:cs="Arial"/>
          <w:szCs w:val="24"/>
        </w:rPr>
        <w:t xml:space="preserve"> </w:t>
      </w:r>
      <w:r w:rsidRPr="00243329">
        <w:rPr>
          <w:rFonts w:cs="Arial"/>
          <w:szCs w:val="24"/>
        </w:rPr>
        <w:t>W</w:t>
      </w:r>
      <w:r w:rsidR="009824CD" w:rsidRPr="00243329">
        <w:rPr>
          <w:rFonts w:cs="Arial"/>
          <w:szCs w:val="24"/>
        </w:rPr>
        <w:t xml:space="preserve">aiver </w:t>
      </w:r>
      <w:r w:rsidRPr="00243329">
        <w:rPr>
          <w:rFonts w:cs="Arial"/>
          <w:szCs w:val="24"/>
        </w:rPr>
        <w:t>O</w:t>
      </w:r>
      <w:r w:rsidR="009824CD" w:rsidRPr="00243329">
        <w:rPr>
          <w:rFonts w:cs="Arial"/>
          <w:szCs w:val="24"/>
        </w:rPr>
        <w:t xml:space="preserve">f </w:t>
      </w:r>
      <w:r w:rsidRPr="00243329">
        <w:rPr>
          <w:rFonts w:cs="Arial"/>
          <w:szCs w:val="24"/>
        </w:rPr>
        <w:t>D</w:t>
      </w:r>
      <w:r w:rsidR="009824CD" w:rsidRPr="00243329">
        <w:rPr>
          <w:rFonts w:cs="Arial"/>
          <w:szCs w:val="24"/>
        </w:rPr>
        <w:t xml:space="preserve">ocumentation </w:t>
      </w:r>
      <w:r w:rsidRPr="00243329">
        <w:rPr>
          <w:rFonts w:cs="Arial"/>
          <w:szCs w:val="24"/>
        </w:rPr>
        <w:t>O</w:t>
      </w:r>
      <w:r w:rsidR="009824CD" w:rsidRPr="00243329">
        <w:rPr>
          <w:rFonts w:cs="Arial"/>
          <w:szCs w:val="24"/>
        </w:rPr>
        <w:t xml:space="preserve">f </w:t>
      </w:r>
      <w:r w:rsidRPr="00243329">
        <w:rPr>
          <w:rFonts w:cs="Arial"/>
          <w:szCs w:val="24"/>
        </w:rPr>
        <w:t>I</w:t>
      </w:r>
      <w:r w:rsidR="009824CD" w:rsidRPr="00243329">
        <w:rPr>
          <w:rFonts w:cs="Arial"/>
          <w:szCs w:val="24"/>
        </w:rPr>
        <w:t xml:space="preserve">nformed </w:t>
      </w:r>
      <w:r w:rsidRPr="00243329">
        <w:rPr>
          <w:rFonts w:cs="Arial"/>
          <w:szCs w:val="24"/>
        </w:rPr>
        <w:t>C</w:t>
      </w:r>
      <w:r w:rsidR="009824CD" w:rsidRPr="00243329">
        <w:rPr>
          <w:rFonts w:cs="Arial"/>
          <w:szCs w:val="24"/>
        </w:rPr>
        <w:t>onsent (</w:t>
      </w:r>
      <w:r w:rsidRPr="00243329">
        <w:rPr>
          <w:rFonts w:cs="Arial"/>
          <w:szCs w:val="24"/>
        </w:rPr>
        <w:t>W</w:t>
      </w:r>
      <w:r w:rsidR="009824CD" w:rsidRPr="00243329">
        <w:rPr>
          <w:rFonts w:cs="Arial"/>
          <w:szCs w:val="24"/>
        </w:rPr>
        <w:t xml:space="preserve">aiver </w:t>
      </w:r>
      <w:r w:rsidRPr="00243329">
        <w:rPr>
          <w:rFonts w:cs="Arial"/>
          <w:szCs w:val="24"/>
        </w:rPr>
        <w:t>Of S</w:t>
      </w:r>
      <w:r w:rsidR="009824CD" w:rsidRPr="00243329">
        <w:rPr>
          <w:rFonts w:cs="Arial"/>
          <w:szCs w:val="24"/>
        </w:rPr>
        <w:t>ignatures)</w:t>
      </w:r>
      <w:bookmarkEnd w:id="28"/>
    </w:p>
    <w:p w:rsidR="009824CD" w:rsidRPr="00243329" w:rsidRDefault="009824CD" w:rsidP="009824CD">
      <w:pPr>
        <w:autoSpaceDE w:val="0"/>
        <w:autoSpaceDN w:val="0"/>
        <w:adjustRightInd w:val="0"/>
        <w:spacing w:before="0" w:after="0" w:line="240" w:lineRule="auto"/>
        <w:rPr>
          <w:rFonts w:cs="Arial"/>
          <w:szCs w:val="24"/>
        </w:rPr>
      </w:pPr>
    </w:p>
    <w:p w:rsidR="004F282B" w:rsidRPr="00243329" w:rsidRDefault="004F282B" w:rsidP="004F282B">
      <w:pPr>
        <w:spacing w:before="0" w:after="0" w:line="240" w:lineRule="auto"/>
        <w:rPr>
          <w:rFonts w:cs="Arial"/>
          <w:szCs w:val="24"/>
        </w:rPr>
      </w:pPr>
      <w:r w:rsidRPr="00243329">
        <w:rPr>
          <w:rFonts w:cs="Arial"/>
          <w:szCs w:val="24"/>
        </w:rPr>
        <w:t>Prior to obtaining informed consent, the following steps are recommended:</w:t>
      </w:r>
    </w:p>
    <w:p w:rsidR="009824CD" w:rsidRPr="00243329" w:rsidRDefault="009824CD" w:rsidP="00B06FCF">
      <w:pPr>
        <w:pStyle w:val="ListParagraph"/>
        <w:numPr>
          <w:ilvl w:val="0"/>
          <w:numId w:val="193"/>
        </w:numPr>
        <w:rPr>
          <w:rFonts w:cs="Arial"/>
          <w:szCs w:val="24"/>
        </w:rPr>
      </w:pPr>
      <w:r w:rsidRPr="00243329">
        <w:rPr>
          <w:rFonts w:cs="Arial"/>
          <w:szCs w:val="24"/>
        </w:rPr>
        <w:t xml:space="preserve">Gather the IRB approved and stamped information sheet. </w:t>
      </w:r>
    </w:p>
    <w:p w:rsidR="004F282B" w:rsidRPr="00243329" w:rsidRDefault="009824CD" w:rsidP="00B06FCF">
      <w:pPr>
        <w:pStyle w:val="ListParagraph"/>
        <w:numPr>
          <w:ilvl w:val="0"/>
          <w:numId w:val="193"/>
        </w:numPr>
        <w:rPr>
          <w:rFonts w:cs="Arial"/>
          <w:szCs w:val="24"/>
        </w:rPr>
      </w:pPr>
      <w:r w:rsidRPr="00243329">
        <w:rPr>
          <w:rFonts w:cs="Arial"/>
          <w:szCs w:val="24"/>
        </w:rPr>
        <w:t xml:space="preserve">Verify whether the interpreter is eligible and </w:t>
      </w:r>
      <w:r w:rsidR="00D84655" w:rsidRPr="00243329">
        <w:rPr>
          <w:rFonts w:cs="Arial"/>
          <w:szCs w:val="24"/>
        </w:rPr>
        <w:t>can</w:t>
      </w:r>
      <w:r w:rsidRPr="00243329">
        <w:rPr>
          <w:rFonts w:cs="Arial"/>
          <w:szCs w:val="24"/>
        </w:rPr>
        <w:t xml:space="preserve"> serve as the witness. If not, another person will be needed to serve as the witness. </w:t>
      </w:r>
    </w:p>
    <w:p w:rsidR="009824CD" w:rsidRPr="00243329" w:rsidRDefault="009824CD" w:rsidP="00B06FCF">
      <w:pPr>
        <w:pStyle w:val="ListParagraph"/>
        <w:numPr>
          <w:ilvl w:val="0"/>
          <w:numId w:val="193"/>
        </w:numPr>
        <w:rPr>
          <w:rFonts w:cs="Arial"/>
          <w:szCs w:val="24"/>
        </w:rPr>
      </w:pPr>
      <w:r w:rsidRPr="00243329">
        <w:rPr>
          <w:rFonts w:cs="Arial"/>
          <w:szCs w:val="24"/>
        </w:rPr>
        <w:t xml:space="preserve">Provide copies of the information sheet to the witness and interpreter so they can review in advance. </w:t>
      </w:r>
    </w:p>
    <w:p w:rsidR="00A34CC3" w:rsidRPr="00243329" w:rsidRDefault="00E84A86" w:rsidP="009824CD">
      <w:pPr>
        <w:rPr>
          <w:rFonts w:cs="Arial"/>
          <w:szCs w:val="24"/>
        </w:rPr>
      </w:pPr>
      <w:r w:rsidRPr="00243329">
        <w:rPr>
          <w:rFonts w:cs="Arial"/>
          <w:szCs w:val="24"/>
        </w:rPr>
        <w:t xml:space="preserve">Oral </w:t>
      </w:r>
      <w:r w:rsidR="009824CD" w:rsidRPr="00243329">
        <w:rPr>
          <w:rFonts w:cs="Arial"/>
          <w:szCs w:val="24"/>
        </w:rPr>
        <w:t xml:space="preserve">consent is obtained without signatures in the presence of the </w:t>
      </w:r>
      <w:r w:rsidR="0060628C">
        <w:rPr>
          <w:rFonts w:cs="Arial"/>
          <w:szCs w:val="24"/>
        </w:rPr>
        <w:t xml:space="preserve">impartial </w:t>
      </w:r>
      <w:r w:rsidR="009824CD" w:rsidRPr="00243329">
        <w:rPr>
          <w:rFonts w:cs="Arial"/>
          <w:szCs w:val="24"/>
        </w:rPr>
        <w:t>witness with the</w:t>
      </w:r>
      <w:r w:rsidR="004F282B" w:rsidRPr="00243329">
        <w:rPr>
          <w:rFonts w:cs="Arial"/>
          <w:szCs w:val="24"/>
        </w:rPr>
        <w:t xml:space="preserve"> assistance of the interpreter.  </w:t>
      </w:r>
    </w:p>
    <w:p w:rsidR="009824CD" w:rsidRDefault="00A34CC3" w:rsidP="009824CD">
      <w:pPr>
        <w:rPr>
          <w:rFonts w:cs="Arial"/>
          <w:b/>
          <w:szCs w:val="24"/>
        </w:rPr>
      </w:pPr>
      <w:r w:rsidRPr="00243329">
        <w:rPr>
          <w:rFonts w:cs="Arial"/>
          <w:b/>
          <w:szCs w:val="24"/>
        </w:rPr>
        <w:lastRenderedPageBreak/>
        <w:t>T</w:t>
      </w:r>
      <w:r w:rsidR="009824CD" w:rsidRPr="00243329">
        <w:rPr>
          <w:rFonts w:cs="Arial"/>
          <w:b/>
          <w:szCs w:val="24"/>
        </w:rPr>
        <w:t>he signature of the impartial witness</w:t>
      </w:r>
      <w:r w:rsidR="00D84655">
        <w:rPr>
          <w:rFonts w:cs="Arial"/>
          <w:b/>
          <w:szCs w:val="24"/>
        </w:rPr>
        <w:t xml:space="preserve">, the interpreter, </w:t>
      </w:r>
      <w:r w:rsidR="009824CD" w:rsidRPr="00243329">
        <w:rPr>
          <w:rFonts w:cs="Arial"/>
          <w:b/>
          <w:szCs w:val="24"/>
        </w:rPr>
        <w:t xml:space="preserve">and </w:t>
      </w:r>
      <w:r w:rsidR="00D84655">
        <w:rPr>
          <w:rFonts w:cs="Arial"/>
          <w:b/>
          <w:szCs w:val="24"/>
        </w:rPr>
        <w:t>the i</w:t>
      </w:r>
      <w:r w:rsidR="002C4F18" w:rsidRPr="00243329">
        <w:rPr>
          <w:rFonts w:cs="Arial"/>
          <w:b/>
          <w:szCs w:val="24"/>
        </w:rPr>
        <w:t>nvestigator</w:t>
      </w:r>
      <w:r w:rsidR="009824CD" w:rsidRPr="00243329">
        <w:rPr>
          <w:rFonts w:cs="Arial"/>
          <w:b/>
          <w:szCs w:val="24"/>
        </w:rPr>
        <w:t xml:space="preserve"> obtaining the informed consent </w:t>
      </w:r>
      <w:r w:rsidR="00D84655">
        <w:rPr>
          <w:rFonts w:cs="Arial"/>
          <w:b/>
          <w:szCs w:val="24"/>
        </w:rPr>
        <w:t xml:space="preserve">should </w:t>
      </w:r>
      <w:r w:rsidR="009824CD" w:rsidRPr="00243329">
        <w:rPr>
          <w:rFonts w:cs="Arial"/>
          <w:b/>
          <w:szCs w:val="24"/>
        </w:rPr>
        <w:t xml:space="preserve">be recorded on </w:t>
      </w:r>
      <w:r w:rsidR="00D84655">
        <w:rPr>
          <w:rFonts w:cs="Arial"/>
          <w:b/>
          <w:szCs w:val="24"/>
        </w:rPr>
        <w:t>an enrollment master list of research p</w:t>
      </w:r>
      <w:r w:rsidR="003A3524" w:rsidRPr="00243329">
        <w:rPr>
          <w:rFonts w:cs="Arial"/>
          <w:b/>
          <w:szCs w:val="24"/>
        </w:rPr>
        <w:t>articipants</w:t>
      </w:r>
      <w:r w:rsidR="00D84655">
        <w:rPr>
          <w:rFonts w:cs="Arial"/>
          <w:b/>
          <w:szCs w:val="24"/>
        </w:rPr>
        <w:t>.</w:t>
      </w:r>
    </w:p>
    <w:p w:rsidR="00D84655" w:rsidRPr="00243329" w:rsidRDefault="00D84655" w:rsidP="009824CD">
      <w:pPr>
        <w:rPr>
          <w:rFonts w:cs="Arial"/>
          <w:b/>
          <w:szCs w:val="24"/>
        </w:rPr>
      </w:pPr>
    </w:p>
    <w:p w:rsidR="009824CD" w:rsidRPr="00243329" w:rsidRDefault="00505D90" w:rsidP="00505D90">
      <w:pPr>
        <w:pStyle w:val="Heading2"/>
      </w:pPr>
      <w:bookmarkStart w:id="29" w:name="_Toc533781485"/>
      <w:r w:rsidRPr="00243329">
        <w:t>Provision of Reasonable Accommodations</w:t>
      </w:r>
      <w:bookmarkEnd w:id="29"/>
      <w:r w:rsidRPr="00243329">
        <w:t xml:space="preserve"> </w:t>
      </w:r>
    </w:p>
    <w:p w:rsidR="00D84655" w:rsidRDefault="00505D90" w:rsidP="009824CD">
      <w:pPr>
        <w:rPr>
          <w:rFonts w:cs="Arial"/>
          <w:szCs w:val="24"/>
        </w:rPr>
      </w:pPr>
      <w:r w:rsidRPr="00243329">
        <w:rPr>
          <w:rFonts w:cs="Arial"/>
          <w:szCs w:val="24"/>
        </w:rPr>
        <w:t>Investigators should accommodate the specific</w:t>
      </w:r>
      <w:r w:rsidR="00D84655">
        <w:rPr>
          <w:rFonts w:cs="Arial"/>
          <w:szCs w:val="24"/>
        </w:rPr>
        <w:t xml:space="preserve"> needs of the study population or a specific individual on a case by case basis.</w:t>
      </w:r>
      <w:r w:rsidR="0060628C">
        <w:rPr>
          <w:rFonts w:cs="Arial"/>
          <w:szCs w:val="24"/>
        </w:rPr>
        <w:t xml:space="preserve">  All accommodations must be approved by the IRB.</w:t>
      </w:r>
    </w:p>
    <w:p w:rsidR="00D84655" w:rsidRPr="00243329" w:rsidRDefault="00D84655" w:rsidP="00D84655">
      <w:pPr>
        <w:rPr>
          <w:rFonts w:cs="Arial"/>
          <w:szCs w:val="24"/>
        </w:rPr>
      </w:pPr>
      <w:r w:rsidRPr="00243329">
        <w:rPr>
          <w:rFonts w:cs="Arial"/>
          <w:szCs w:val="24"/>
        </w:rPr>
        <w:t xml:space="preserve">Although a competent person who does not read and write well </w:t>
      </w:r>
      <w:r w:rsidR="000C7AD4">
        <w:rPr>
          <w:rFonts w:cs="Arial"/>
          <w:szCs w:val="24"/>
        </w:rPr>
        <w:t>can give informed consent, the i</w:t>
      </w:r>
      <w:r w:rsidRPr="00243329">
        <w:rPr>
          <w:rFonts w:cs="Arial"/>
          <w:szCs w:val="24"/>
        </w:rPr>
        <w:t xml:space="preserve">nvestigator and IRB should consider whether any modifications to the informed consent process are necessary to ensure that the informed consent process is understandable. </w:t>
      </w:r>
    </w:p>
    <w:p w:rsidR="00505D90" w:rsidRPr="00243329" w:rsidRDefault="000C7AD4" w:rsidP="009824CD">
      <w:pPr>
        <w:rPr>
          <w:rFonts w:cs="Arial"/>
          <w:szCs w:val="24"/>
        </w:rPr>
      </w:pPr>
      <w:r>
        <w:rPr>
          <w:rFonts w:cs="Arial"/>
          <w:szCs w:val="24"/>
        </w:rPr>
        <w:t>For example, the i</w:t>
      </w:r>
      <w:r w:rsidR="00505D90" w:rsidRPr="00243329">
        <w:rPr>
          <w:rFonts w:cs="Arial"/>
          <w:szCs w:val="24"/>
        </w:rPr>
        <w:t>nvestigator could use an audio or video tape of the contents of the consent form or a form with enlarged font, depending on the level of impai</w:t>
      </w:r>
      <w:r w:rsidR="00D84655">
        <w:rPr>
          <w:rFonts w:cs="Arial"/>
          <w:szCs w:val="24"/>
        </w:rPr>
        <w:t>rment of the visually impaired research p</w:t>
      </w:r>
      <w:r w:rsidR="00505D90" w:rsidRPr="00243329">
        <w:rPr>
          <w:rFonts w:cs="Arial"/>
          <w:szCs w:val="24"/>
        </w:rPr>
        <w:t>articipants.  Other accommodations are described below.</w:t>
      </w:r>
    </w:p>
    <w:p w:rsidR="00505D90" w:rsidRPr="00243329" w:rsidRDefault="00505D90" w:rsidP="009824CD">
      <w:pPr>
        <w:rPr>
          <w:rFonts w:cs="Arial"/>
          <w:szCs w:val="24"/>
        </w:rPr>
      </w:pPr>
    </w:p>
    <w:p w:rsidR="004F282B" w:rsidRPr="00243329" w:rsidRDefault="001A1D5F" w:rsidP="00505D90">
      <w:pPr>
        <w:pStyle w:val="Heading3"/>
      </w:pPr>
      <w:bookmarkStart w:id="30" w:name="_Toc533781486"/>
      <w:r w:rsidRPr="00243329">
        <w:t xml:space="preserve">Research </w:t>
      </w:r>
      <w:r w:rsidR="004000D0" w:rsidRPr="00243329">
        <w:t>Participants</w:t>
      </w:r>
      <w:r w:rsidR="004F282B" w:rsidRPr="00243329">
        <w:t xml:space="preserve"> with Low Literacy </w:t>
      </w:r>
      <w:r w:rsidR="007C6A24" w:rsidRPr="00243329">
        <w:t>or</w:t>
      </w:r>
      <w:r w:rsidR="004F282B" w:rsidRPr="00243329">
        <w:t xml:space="preserve"> Numeracy</w:t>
      </w:r>
      <w:bookmarkEnd w:id="30"/>
    </w:p>
    <w:p w:rsidR="009824CD" w:rsidRPr="00243329" w:rsidRDefault="009824CD" w:rsidP="009824CD">
      <w:pPr>
        <w:autoSpaceDE w:val="0"/>
        <w:autoSpaceDN w:val="0"/>
        <w:adjustRightInd w:val="0"/>
        <w:spacing w:before="0" w:after="0" w:line="240" w:lineRule="auto"/>
        <w:rPr>
          <w:rFonts w:cs="Arial"/>
          <w:color w:val="000000"/>
          <w:szCs w:val="24"/>
        </w:rPr>
      </w:pPr>
    </w:p>
    <w:p w:rsidR="009824CD" w:rsidRPr="00243329" w:rsidRDefault="009824CD" w:rsidP="009824CD">
      <w:pPr>
        <w:rPr>
          <w:rFonts w:cs="Arial"/>
          <w:szCs w:val="24"/>
        </w:rPr>
      </w:pPr>
      <w:r w:rsidRPr="00243329">
        <w:rPr>
          <w:rFonts w:cs="Arial"/>
          <w:szCs w:val="24"/>
        </w:rPr>
        <w:t xml:space="preserve">For </w:t>
      </w:r>
      <w:r w:rsidR="003106A1">
        <w:rPr>
          <w:rFonts w:cs="Arial"/>
          <w:szCs w:val="24"/>
        </w:rPr>
        <w:t>r</w:t>
      </w:r>
      <w:r w:rsidR="001A1D5F" w:rsidRPr="00243329">
        <w:rPr>
          <w:rFonts w:cs="Arial"/>
          <w:szCs w:val="24"/>
        </w:rPr>
        <w:t xml:space="preserve">esearch </w:t>
      </w:r>
      <w:r w:rsidR="003106A1">
        <w:rPr>
          <w:rFonts w:cs="Arial"/>
          <w:szCs w:val="24"/>
        </w:rPr>
        <w:t>p</w:t>
      </w:r>
      <w:r w:rsidR="004000D0" w:rsidRPr="00243329">
        <w:rPr>
          <w:rFonts w:cs="Arial"/>
          <w:szCs w:val="24"/>
        </w:rPr>
        <w:t>articipants</w:t>
      </w:r>
      <w:r w:rsidRPr="00243329">
        <w:rPr>
          <w:rFonts w:cs="Arial"/>
          <w:szCs w:val="24"/>
        </w:rPr>
        <w:t xml:space="preserve"> with apparent low literacy</w:t>
      </w:r>
      <w:r w:rsidR="007C6A24" w:rsidRPr="00243329">
        <w:rPr>
          <w:rFonts w:cs="Arial"/>
          <w:szCs w:val="24"/>
        </w:rPr>
        <w:t xml:space="preserve"> or numeracy</w:t>
      </w:r>
      <w:r w:rsidRPr="00243329">
        <w:rPr>
          <w:rFonts w:cs="Arial"/>
          <w:szCs w:val="24"/>
        </w:rPr>
        <w:t xml:space="preserve">, oral presentation of the information contained in the consent form is especially important. When the elements of informed consent are presented orally to the individual, the IRB may consider approving the use of a short form and written summary, which includes a witness to the oral presentation of the informed consent who also signs the consent form. </w:t>
      </w:r>
      <w:r w:rsidR="00505D90" w:rsidRPr="00243329">
        <w:rPr>
          <w:rFonts w:cs="Arial"/>
          <w:szCs w:val="24"/>
        </w:rPr>
        <w:t>The consent process must conform to all other requireme</w:t>
      </w:r>
      <w:r w:rsidR="00D84655">
        <w:rPr>
          <w:rFonts w:cs="Arial"/>
          <w:szCs w:val="24"/>
        </w:rPr>
        <w:t>nts, including signature of an independent w</w:t>
      </w:r>
      <w:r w:rsidR="00505D90" w:rsidRPr="00243329">
        <w:rPr>
          <w:rFonts w:cs="Arial"/>
          <w:szCs w:val="24"/>
        </w:rPr>
        <w:t>itness</w:t>
      </w:r>
    </w:p>
    <w:p w:rsidR="002D489A" w:rsidRPr="00243329" w:rsidRDefault="002D489A" w:rsidP="009824CD">
      <w:pPr>
        <w:rPr>
          <w:rFonts w:cs="Arial"/>
          <w:szCs w:val="24"/>
        </w:rPr>
      </w:pPr>
    </w:p>
    <w:p w:rsidR="002D489A" w:rsidRPr="00243329" w:rsidRDefault="009F03FC" w:rsidP="00505D90">
      <w:pPr>
        <w:pStyle w:val="Heading3"/>
      </w:pPr>
      <w:bookmarkStart w:id="31" w:name="_Toc533781487"/>
      <w:r w:rsidRPr="00243329">
        <w:t xml:space="preserve">Obtaining Informed Consent in </w:t>
      </w:r>
      <w:r w:rsidR="002D489A" w:rsidRPr="00243329">
        <w:t>Braill</w:t>
      </w:r>
      <w:r w:rsidRPr="00243329">
        <w:t>e</w:t>
      </w:r>
      <w:bookmarkEnd w:id="31"/>
    </w:p>
    <w:p w:rsidR="00595C4E" w:rsidRPr="00243329" w:rsidRDefault="002D489A" w:rsidP="00595C4E">
      <w:pPr>
        <w:rPr>
          <w:rFonts w:cs="Arial"/>
          <w:i/>
          <w:szCs w:val="24"/>
        </w:rPr>
      </w:pPr>
      <w:r w:rsidRPr="00243329">
        <w:rPr>
          <w:rFonts w:cs="Arial"/>
          <w:szCs w:val="24"/>
        </w:rPr>
        <w:t xml:space="preserve">For blind </w:t>
      </w:r>
      <w:r w:rsidR="00D84655">
        <w:rPr>
          <w:rFonts w:cs="Arial"/>
          <w:szCs w:val="24"/>
        </w:rPr>
        <w:t>r</w:t>
      </w:r>
      <w:r w:rsidR="001A1D5F" w:rsidRPr="00243329">
        <w:rPr>
          <w:rFonts w:cs="Arial"/>
          <w:szCs w:val="24"/>
        </w:rPr>
        <w:t xml:space="preserve">esearch </w:t>
      </w:r>
      <w:r w:rsidR="00D84655">
        <w:rPr>
          <w:rFonts w:cs="Arial"/>
          <w:szCs w:val="24"/>
        </w:rPr>
        <w:t>p</w:t>
      </w:r>
      <w:r w:rsidR="004000D0" w:rsidRPr="00243329">
        <w:rPr>
          <w:rFonts w:cs="Arial"/>
          <w:szCs w:val="24"/>
        </w:rPr>
        <w:t>articipants</w:t>
      </w:r>
      <w:r w:rsidR="0049481A">
        <w:rPr>
          <w:rFonts w:cs="Arial"/>
          <w:szCs w:val="24"/>
        </w:rPr>
        <w:t xml:space="preserve"> who read b</w:t>
      </w:r>
      <w:r w:rsidRPr="00243329">
        <w:rPr>
          <w:rFonts w:cs="Arial"/>
          <w:szCs w:val="24"/>
        </w:rPr>
        <w:t>raille, the IRB may approve a consent</w:t>
      </w:r>
      <w:r w:rsidR="0049481A">
        <w:rPr>
          <w:rFonts w:cs="Arial"/>
          <w:szCs w:val="24"/>
        </w:rPr>
        <w:t xml:space="preserve"> document prepared in b</w:t>
      </w:r>
      <w:r w:rsidRPr="00243329">
        <w:rPr>
          <w:rFonts w:cs="Arial"/>
          <w:szCs w:val="24"/>
        </w:rPr>
        <w:t xml:space="preserve">raille. </w:t>
      </w:r>
      <w:r w:rsidR="00D84655" w:rsidRPr="00243329">
        <w:rPr>
          <w:rFonts w:cs="Arial"/>
          <w:szCs w:val="24"/>
        </w:rPr>
        <w:t>To</w:t>
      </w:r>
      <w:r w:rsidR="0049481A">
        <w:rPr>
          <w:rFonts w:cs="Arial"/>
          <w:szCs w:val="24"/>
        </w:rPr>
        <w:t xml:space="preserve"> assure itself that a b</w:t>
      </w:r>
      <w:r w:rsidRPr="00243329">
        <w:rPr>
          <w:rFonts w:cs="Arial"/>
          <w:szCs w:val="24"/>
        </w:rPr>
        <w:t xml:space="preserve">raille consent document is </w:t>
      </w:r>
      <w:r w:rsidR="00C93223" w:rsidRPr="00243329">
        <w:rPr>
          <w:rFonts w:cs="Arial"/>
          <w:szCs w:val="24"/>
        </w:rPr>
        <w:t>accurate;</w:t>
      </w:r>
      <w:r w:rsidRPr="00243329">
        <w:rPr>
          <w:rFonts w:cs="Arial"/>
          <w:szCs w:val="24"/>
        </w:rPr>
        <w:t xml:space="preserve"> the IRB may require a transcription into print text or review of the document b</w:t>
      </w:r>
      <w:r w:rsidR="0049481A">
        <w:rPr>
          <w:rFonts w:cs="Arial"/>
          <w:szCs w:val="24"/>
        </w:rPr>
        <w:t>y a qualified person who reads b</w:t>
      </w:r>
      <w:r w:rsidRPr="00243329">
        <w:rPr>
          <w:rFonts w:cs="Arial"/>
          <w:szCs w:val="24"/>
        </w:rPr>
        <w:t xml:space="preserve">raille. If possible, the </w:t>
      </w:r>
      <w:r w:rsidR="00D255AD">
        <w:rPr>
          <w:rFonts w:cs="Arial"/>
          <w:szCs w:val="24"/>
        </w:rPr>
        <w:t>research p</w:t>
      </w:r>
      <w:r w:rsidR="001A1D5F" w:rsidRPr="00243329">
        <w:rPr>
          <w:rFonts w:cs="Arial"/>
          <w:szCs w:val="24"/>
        </w:rPr>
        <w:t xml:space="preserve">articipant </w:t>
      </w:r>
      <w:r w:rsidRPr="00243329">
        <w:rPr>
          <w:rFonts w:cs="Arial"/>
          <w:szCs w:val="24"/>
        </w:rPr>
        <w:t>will sign or make thei</w:t>
      </w:r>
      <w:r w:rsidR="00595C4E" w:rsidRPr="00243329">
        <w:rPr>
          <w:rFonts w:cs="Arial"/>
          <w:szCs w:val="24"/>
        </w:rPr>
        <w:t>r m</w:t>
      </w:r>
      <w:r w:rsidR="0049481A">
        <w:rPr>
          <w:rFonts w:cs="Arial"/>
          <w:szCs w:val="24"/>
        </w:rPr>
        <w:t>ark on the b</w:t>
      </w:r>
      <w:r w:rsidR="00D255AD">
        <w:rPr>
          <w:rFonts w:cs="Arial"/>
          <w:szCs w:val="24"/>
        </w:rPr>
        <w:t>raille consent.  T</w:t>
      </w:r>
      <w:r w:rsidR="00595C4E" w:rsidRPr="00243329">
        <w:rPr>
          <w:rFonts w:cs="Arial"/>
          <w:szCs w:val="24"/>
        </w:rPr>
        <w:t>he documentation of the consent process must conform to all other requireme</w:t>
      </w:r>
      <w:r w:rsidR="00D255AD">
        <w:rPr>
          <w:rFonts w:cs="Arial"/>
          <w:szCs w:val="24"/>
        </w:rPr>
        <w:t xml:space="preserve">nts, including signature of an </w:t>
      </w:r>
      <w:r w:rsidR="0060628C">
        <w:rPr>
          <w:rFonts w:cs="Arial"/>
          <w:szCs w:val="24"/>
        </w:rPr>
        <w:t xml:space="preserve">impartial </w:t>
      </w:r>
      <w:r w:rsidR="00D255AD">
        <w:rPr>
          <w:rFonts w:cs="Arial"/>
          <w:szCs w:val="24"/>
        </w:rPr>
        <w:t>w</w:t>
      </w:r>
      <w:r w:rsidR="00595C4E" w:rsidRPr="00243329">
        <w:rPr>
          <w:rFonts w:cs="Arial"/>
          <w:szCs w:val="24"/>
        </w:rPr>
        <w:t>itness.</w:t>
      </w:r>
    </w:p>
    <w:p w:rsidR="002D489A" w:rsidRPr="00243329" w:rsidRDefault="002D489A" w:rsidP="002D489A">
      <w:pPr>
        <w:pStyle w:val="BodyText"/>
        <w:ind w:left="360"/>
      </w:pPr>
    </w:p>
    <w:p w:rsidR="002D489A" w:rsidRPr="00243329" w:rsidRDefault="002D489A" w:rsidP="00505D90">
      <w:pPr>
        <w:pStyle w:val="Heading3"/>
      </w:pPr>
      <w:bookmarkStart w:id="32" w:name="_Toc533781488"/>
      <w:r w:rsidRPr="00243329">
        <w:t>Obtaining Informed Consent in American Sign Language (ASL)</w:t>
      </w:r>
      <w:bookmarkEnd w:id="32"/>
      <w:r w:rsidRPr="00243329">
        <w:t xml:space="preserve"> </w:t>
      </w:r>
    </w:p>
    <w:p w:rsidR="002D489A" w:rsidRPr="00243329" w:rsidRDefault="002D489A" w:rsidP="002D489A">
      <w:pPr>
        <w:rPr>
          <w:rFonts w:cs="Arial"/>
          <w:i/>
          <w:szCs w:val="24"/>
        </w:rPr>
      </w:pPr>
      <w:r w:rsidRPr="00243329">
        <w:rPr>
          <w:rFonts w:cs="Arial"/>
          <w:szCs w:val="24"/>
        </w:rPr>
        <w:lastRenderedPageBreak/>
        <w:t xml:space="preserve">For deaf </w:t>
      </w:r>
      <w:r w:rsidR="00AD684D">
        <w:rPr>
          <w:rFonts w:cs="Arial"/>
          <w:szCs w:val="24"/>
        </w:rPr>
        <w:t>r</w:t>
      </w:r>
      <w:r w:rsidR="001A1D5F" w:rsidRPr="00243329">
        <w:rPr>
          <w:rFonts w:cs="Arial"/>
          <w:szCs w:val="24"/>
        </w:rPr>
        <w:t xml:space="preserve">esearch </w:t>
      </w:r>
      <w:r w:rsidR="00AD684D">
        <w:rPr>
          <w:rFonts w:cs="Arial"/>
          <w:szCs w:val="24"/>
        </w:rPr>
        <w:t>p</w:t>
      </w:r>
      <w:r w:rsidR="004000D0" w:rsidRPr="00243329">
        <w:rPr>
          <w:rFonts w:cs="Arial"/>
          <w:szCs w:val="24"/>
        </w:rPr>
        <w:t>articipants</w:t>
      </w:r>
      <w:r w:rsidRPr="00243329">
        <w:rPr>
          <w:rFonts w:cs="Arial"/>
          <w:szCs w:val="24"/>
        </w:rPr>
        <w:t xml:space="preserve"> who are fluent in ASL, the IRB may approve a consent process using approved ASL and the IRB-approved written consent form.  When this process is approved, the individual authorized to consent prospective </w:t>
      </w:r>
      <w:r w:rsidR="00AD684D">
        <w:rPr>
          <w:rFonts w:cs="Arial"/>
          <w:szCs w:val="24"/>
        </w:rPr>
        <w:t>r</w:t>
      </w:r>
      <w:r w:rsidR="001A1D5F" w:rsidRPr="00243329">
        <w:rPr>
          <w:rFonts w:cs="Arial"/>
          <w:szCs w:val="24"/>
        </w:rPr>
        <w:t xml:space="preserve">esearch </w:t>
      </w:r>
      <w:r w:rsidR="00AD684D">
        <w:rPr>
          <w:rFonts w:cs="Arial"/>
          <w:szCs w:val="24"/>
        </w:rPr>
        <w:t>p</w:t>
      </w:r>
      <w:r w:rsidR="004000D0" w:rsidRPr="00243329">
        <w:rPr>
          <w:rFonts w:cs="Arial"/>
          <w:szCs w:val="24"/>
        </w:rPr>
        <w:t>articipants</w:t>
      </w:r>
      <w:r w:rsidRPr="00243329">
        <w:rPr>
          <w:rFonts w:cs="Arial"/>
          <w:szCs w:val="24"/>
        </w:rPr>
        <w:t xml:space="preserve"> must use a qualified interpreter fluent in ASL to conduct the consent process and the documentation of the consent process must conform to all other requirements, including signature of a</w:t>
      </w:r>
      <w:r w:rsidR="00595C4E" w:rsidRPr="00243329">
        <w:rPr>
          <w:rFonts w:cs="Arial"/>
          <w:szCs w:val="24"/>
        </w:rPr>
        <w:t>n</w:t>
      </w:r>
      <w:r w:rsidRPr="00243329">
        <w:rPr>
          <w:rFonts w:cs="Arial"/>
          <w:szCs w:val="24"/>
        </w:rPr>
        <w:t xml:space="preserve"> </w:t>
      </w:r>
      <w:r w:rsidR="0060628C">
        <w:rPr>
          <w:rFonts w:cs="Arial"/>
          <w:szCs w:val="24"/>
        </w:rPr>
        <w:t>impartial</w:t>
      </w:r>
      <w:r w:rsidR="00AD684D">
        <w:rPr>
          <w:rFonts w:cs="Arial"/>
          <w:szCs w:val="24"/>
        </w:rPr>
        <w:t xml:space="preserve"> w</w:t>
      </w:r>
      <w:r w:rsidRPr="00243329">
        <w:rPr>
          <w:rFonts w:cs="Arial"/>
          <w:szCs w:val="24"/>
        </w:rPr>
        <w:t>itness.</w:t>
      </w:r>
    </w:p>
    <w:p w:rsidR="002D489A" w:rsidRPr="00243329" w:rsidRDefault="002D489A" w:rsidP="009824CD">
      <w:pPr>
        <w:autoSpaceDE w:val="0"/>
        <w:autoSpaceDN w:val="0"/>
        <w:adjustRightInd w:val="0"/>
        <w:spacing w:before="0" w:after="37" w:line="240" w:lineRule="auto"/>
        <w:rPr>
          <w:rFonts w:cs="Arial"/>
          <w:szCs w:val="24"/>
        </w:rPr>
      </w:pPr>
    </w:p>
    <w:p w:rsidR="009824CD" w:rsidRPr="00243329" w:rsidRDefault="009824CD" w:rsidP="00505D90">
      <w:pPr>
        <w:pStyle w:val="Heading3"/>
      </w:pPr>
      <w:bookmarkStart w:id="33" w:name="_Toc533781489"/>
      <w:r w:rsidRPr="00243329">
        <w:t>Making a Mark</w:t>
      </w:r>
      <w:bookmarkEnd w:id="33"/>
    </w:p>
    <w:p w:rsidR="00595C4E" w:rsidRPr="00243329" w:rsidRDefault="001A1D5F" w:rsidP="00595C4E">
      <w:pPr>
        <w:rPr>
          <w:rFonts w:cs="Arial"/>
          <w:i/>
          <w:szCs w:val="24"/>
        </w:rPr>
      </w:pPr>
      <w:r w:rsidRPr="00243329">
        <w:rPr>
          <w:rFonts w:cs="Arial"/>
          <w:szCs w:val="24"/>
        </w:rPr>
        <w:t xml:space="preserve">Research </w:t>
      </w:r>
      <w:r w:rsidR="00C93223">
        <w:rPr>
          <w:rFonts w:cs="Arial"/>
          <w:szCs w:val="24"/>
        </w:rPr>
        <w:t>p</w:t>
      </w:r>
      <w:r w:rsidR="00C93223" w:rsidRPr="00243329">
        <w:rPr>
          <w:rFonts w:cs="Arial"/>
          <w:szCs w:val="24"/>
        </w:rPr>
        <w:t>articipants,</w:t>
      </w:r>
      <w:r w:rsidR="0027125C" w:rsidRPr="00243329">
        <w:rPr>
          <w:rFonts w:cs="Arial"/>
          <w:szCs w:val="24"/>
        </w:rPr>
        <w:t xml:space="preserve"> who cannot write or </w:t>
      </w:r>
      <w:r w:rsidR="0027125C" w:rsidRPr="00243329">
        <w:rPr>
          <w:rFonts w:cs="Arial"/>
          <w:iCs/>
          <w:szCs w:val="24"/>
        </w:rPr>
        <w:t>physically sign a document</w:t>
      </w:r>
      <w:r w:rsidR="0027125C" w:rsidRPr="00243329">
        <w:rPr>
          <w:rFonts w:cs="Arial"/>
          <w:szCs w:val="24"/>
        </w:rPr>
        <w:t xml:space="preserve">, can indicate their consent by "making his/her mark" </w:t>
      </w:r>
      <w:r w:rsidR="0027125C" w:rsidRPr="00243329">
        <w:rPr>
          <w:rFonts w:cs="Arial"/>
          <w:iCs/>
          <w:szCs w:val="24"/>
        </w:rPr>
        <w:t xml:space="preserve">(e.g., “X”) </w:t>
      </w:r>
      <w:r w:rsidR="0027125C" w:rsidRPr="00243329">
        <w:rPr>
          <w:rFonts w:cs="Arial"/>
          <w:szCs w:val="24"/>
        </w:rPr>
        <w:t xml:space="preserve">on the consent form. In this situation, a progress note in the </w:t>
      </w:r>
      <w:r w:rsidR="00D255AD">
        <w:rPr>
          <w:rFonts w:cs="Arial"/>
          <w:szCs w:val="24"/>
        </w:rPr>
        <w:t>r</w:t>
      </w:r>
      <w:r w:rsidR="000B21FA" w:rsidRPr="00243329">
        <w:rPr>
          <w:rFonts w:cs="Arial"/>
          <w:szCs w:val="24"/>
        </w:rPr>
        <w:t>esearch</w:t>
      </w:r>
      <w:r w:rsidR="0027125C" w:rsidRPr="00243329">
        <w:rPr>
          <w:rFonts w:cs="Arial"/>
          <w:szCs w:val="24"/>
        </w:rPr>
        <w:t xml:space="preserve"> record (e.g., </w:t>
      </w:r>
      <w:r w:rsidR="00D255AD">
        <w:rPr>
          <w:rFonts w:cs="Arial"/>
          <w:szCs w:val="24"/>
        </w:rPr>
        <w:t>p</w:t>
      </w:r>
      <w:r w:rsidRPr="00243329">
        <w:rPr>
          <w:rFonts w:cs="Arial"/>
          <w:szCs w:val="24"/>
        </w:rPr>
        <w:t xml:space="preserve">articipant’s </w:t>
      </w:r>
      <w:r w:rsidR="0027125C" w:rsidRPr="00243329">
        <w:rPr>
          <w:rFonts w:cs="Arial"/>
          <w:szCs w:val="24"/>
        </w:rPr>
        <w:t xml:space="preserve">case history) should indicate the reason for the lack of a signature. </w:t>
      </w:r>
      <w:r w:rsidR="00595C4E" w:rsidRPr="00243329">
        <w:rPr>
          <w:rFonts w:cs="Arial"/>
          <w:szCs w:val="24"/>
        </w:rPr>
        <w:t xml:space="preserve"> The documentation of the consent process must conform to all other requireme</w:t>
      </w:r>
      <w:r w:rsidR="00AD684D">
        <w:rPr>
          <w:rFonts w:cs="Arial"/>
          <w:szCs w:val="24"/>
        </w:rPr>
        <w:t xml:space="preserve">nts, including signature of an </w:t>
      </w:r>
      <w:r w:rsidR="0060628C">
        <w:rPr>
          <w:rFonts w:cs="Arial"/>
          <w:szCs w:val="24"/>
        </w:rPr>
        <w:t>impartial</w:t>
      </w:r>
      <w:r w:rsidR="00AD684D">
        <w:rPr>
          <w:rFonts w:cs="Arial"/>
          <w:szCs w:val="24"/>
        </w:rPr>
        <w:t xml:space="preserve"> w</w:t>
      </w:r>
      <w:r w:rsidR="00595C4E" w:rsidRPr="00243329">
        <w:rPr>
          <w:rFonts w:cs="Arial"/>
          <w:szCs w:val="24"/>
        </w:rPr>
        <w:t>itness.</w:t>
      </w:r>
    </w:p>
    <w:p w:rsidR="009824CD" w:rsidRPr="00243329" w:rsidRDefault="009824CD" w:rsidP="009824CD">
      <w:pPr>
        <w:rPr>
          <w:rFonts w:cs="Arial"/>
          <w:szCs w:val="24"/>
        </w:rPr>
      </w:pPr>
    </w:p>
    <w:p w:rsidR="009824CD" w:rsidRPr="00243329" w:rsidRDefault="009824CD" w:rsidP="00505D90">
      <w:pPr>
        <w:pStyle w:val="Heading3"/>
      </w:pPr>
      <w:bookmarkStart w:id="34" w:name="_Toc533781490"/>
      <w:r w:rsidRPr="00243329">
        <w:t>Signaling Consent</w:t>
      </w:r>
      <w:bookmarkEnd w:id="34"/>
    </w:p>
    <w:p w:rsidR="009824CD" w:rsidRPr="00243329" w:rsidRDefault="009824CD" w:rsidP="009824CD">
      <w:pPr>
        <w:rPr>
          <w:rFonts w:cs="Arial"/>
          <w:i/>
          <w:szCs w:val="24"/>
        </w:rPr>
      </w:pPr>
      <w:r w:rsidRPr="00243329">
        <w:rPr>
          <w:rFonts w:cs="Arial"/>
          <w:szCs w:val="24"/>
        </w:rPr>
        <w:t xml:space="preserve">A person who is physically challenged (for example, physically unable to talk or write or has hearing or visual loss) can enroll in a </w:t>
      </w:r>
      <w:r w:rsidR="00D255AD">
        <w:rPr>
          <w:rFonts w:cs="Arial"/>
          <w:szCs w:val="24"/>
        </w:rPr>
        <w:t>r</w:t>
      </w:r>
      <w:r w:rsidR="000B21FA" w:rsidRPr="00243329">
        <w:rPr>
          <w:rFonts w:cs="Arial"/>
          <w:szCs w:val="24"/>
        </w:rPr>
        <w:t>esearch</w:t>
      </w:r>
      <w:r w:rsidRPr="00243329">
        <w:rPr>
          <w:rFonts w:cs="Arial"/>
          <w:szCs w:val="24"/>
        </w:rPr>
        <w:t xml:space="preserve"> study if competent and able to signal consent.  The </w:t>
      </w:r>
      <w:r w:rsidR="00D255AD">
        <w:rPr>
          <w:rFonts w:cs="Arial"/>
          <w:szCs w:val="24"/>
        </w:rPr>
        <w:t>r</w:t>
      </w:r>
      <w:r w:rsidR="000B21FA" w:rsidRPr="00243329">
        <w:rPr>
          <w:rFonts w:cs="Arial"/>
          <w:szCs w:val="24"/>
        </w:rPr>
        <w:t>esearch</w:t>
      </w:r>
      <w:r w:rsidRPr="00243329">
        <w:rPr>
          <w:rFonts w:cs="Arial"/>
          <w:szCs w:val="24"/>
        </w:rPr>
        <w:t xml:space="preserve"> record (e.g., </w:t>
      </w:r>
      <w:r w:rsidR="00D255AD">
        <w:rPr>
          <w:rFonts w:cs="Arial"/>
          <w:szCs w:val="24"/>
        </w:rPr>
        <w:t>p</w:t>
      </w:r>
      <w:r w:rsidR="001A1D5F" w:rsidRPr="00243329">
        <w:rPr>
          <w:rFonts w:cs="Arial"/>
          <w:szCs w:val="24"/>
        </w:rPr>
        <w:t xml:space="preserve">articipant’s </w:t>
      </w:r>
      <w:r w:rsidRPr="00243329">
        <w:rPr>
          <w:rFonts w:cs="Arial"/>
          <w:szCs w:val="24"/>
        </w:rPr>
        <w:t xml:space="preserve">case history) must include documentation of the informed consent process unless waived or excepted. The record should include a description of the specific means </w:t>
      </w:r>
      <w:r w:rsidR="00D255AD">
        <w:rPr>
          <w:rFonts w:cs="Arial"/>
          <w:szCs w:val="24"/>
        </w:rPr>
        <w:t>by which the prospective research p</w:t>
      </w:r>
      <w:r w:rsidR="009C7087" w:rsidRPr="00243329">
        <w:rPr>
          <w:rFonts w:cs="Arial"/>
          <w:szCs w:val="24"/>
        </w:rPr>
        <w:t>articipant</w:t>
      </w:r>
      <w:r w:rsidRPr="00243329">
        <w:rPr>
          <w:rFonts w:cs="Arial"/>
          <w:szCs w:val="24"/>
        </w:rPr>
        <w:t xml:space="preserve"> communicated agreement to take part in the </w:t>
      </w:r>
      <w:r w:rsidR="00D255AD">
        <w:rPr>
          <w:rFonts w:cs="Arial"/>
          <w:szCs w:val="24"/>
        </w:rPr>
        <w:t>r</w:t>
      </w:r>
      <w:r w:rsidR="000B21FA" w:rsidRPr="00243329">
        <w:rPr>
          <w:rFonts w:cs="Arial"/>
          <w:szCs w:val="24"/>
        </w:rPr>
        <w:t>esearch</w:t>
      </w:r>
      <w:r w:rsidRPr="00243329">
        <w:rPr>
          <w:rFonts w:cs="Arial"/>
          <w:szCs w:val="24"/>
        </w:rPr>
        <w:t xml:space="preserve"> and how questions were answered. </w:t>
      </w:r>
      <w:r w:rsidR="00595C4E" w:rsidRPr="00243329">
        <w:rPr>
          <w:rFonts w:cs="Arial"/>
          <w:szCs w:val="24"/>
        </w:rPr>
        <w:t>The documentation of the consent process must conform to all other requireme</w:t>
      </w:r>
      <w:r w:rsidR="00D255AD">
        <w:rPr>
          <w:rFonts w:cs="Arial"/>
          <w:szCs w:val="24"/>
        </w:rPr>
        <w:t xml:space="preserve">nts, including signature of an </w:t>
      </w:r>
      <w:r w:rsidR="0060628C">
        <w:rPr>
          <w:rFonts w:cs="Arial"/>
          <w:szCs w:val="24"/>
        </w:rPr>
        <w:t>impartial</w:t>
      </w:r>
      <w:r w:rsidR="00D255AD">
        <w:rPr>
          <w:rFonts w:cs="Arial"/>
          <w:szCs w:val="24"/>
        </w:rPr>
        <w:t xml:space="preserve"> w</w:t>
      </w:r>
      <w:r w:rsidR="00595C4E" w:rsidRPr="00243329">
        <w:rPr>
          <w:rFonts w:cs="Arial"/>
          <w:szCs w:val="24"/>
        </w:rPr>
        <w:t>itness.</w:t>
      </w:r>
    </w:p>
    <w:p w:rsidR="002D489A" w:rsidRPr="00243329" w:rsidRDefault="002D489A" w:rsidP="009824CD">
      <w:pPr>
        <w:rPr>
          <w:rFonts w:cs="Arial"/>
          <w:szCs w:val="24"/>
        </w:rPr>
      </w:pPr>
    </w:p>
    <w:p w:rsidR="009824CD" w:rsidRPr="00243329" w:rsidRDefault="009824CD" w:rsidP="00505D90">
      <w:pPr>
        <w:pStyle w:val="Heading3"/>
      </w:pPr>
      <w:bookmarkStart w:id="35" w:name="_Toc533781491"/>
      <w:r w:rsidRPr="00243329">
        <w:t>Audio or Video Consent</w:t>
      </w:r>
      <w:bookmarkEnd w:id="35"/>
    </w:p>
    <w:p w:rsidR="007977C8" w:rsidRPr="00243329" w:rsidRDefault="009824CD" w:rsidP="009824CD">
      <w:pPr>
        <w:rPr>
          <w:rFonts w:cs="Arial"/>
          <w:szCs w:val="24"/>
        </w:rPr>
      </w:pPr>
      <w:r w:rsidRPr="00243329">
        <w:rPr>
          <w:rFonts w:cs="Arial"/>
          <w:szCs w:val="24"/>
        </w:rPr>
        <w:t xml:space="preserve">If the </w:t>
      </w:r>
      <w:r w:rsidR="00D255AD">
        <w:rPr>
          <w:rFonts w:cs="Arial"/>
          <w:szCs w:val="24"/>
        </w:rPr>
        <w:t>research p</w:t>
      </w:r>
      <w:r w:rsidR="001A1D5F" w:rsidRPr="00243329">
        <w:rPr>
          <w:rFonts w:cs="Arial"/>
          <w:szCs w:val="24"/>
        </w:rPr>
        <w:t xml:space="preserve">articipant </w:t>
      </w:r>
      <w:r w:rsidRPr="00243329">
        <w:rPr>
          <w:rFonts w:cs="Arial"/>
          <w:szCs w:val="24"/>
        </w:rPr>
        <w:t xml:space="preserve">is audio or video taped, </w:t>
      </w:r>
      <w:r w:rsidR="007977C8" w:rsidRPr="00243329">
        <w:rPr>
          <w:rFonts w:cs="Arial"/>
          <w:szCs w:val="24"/>
        </w:rPr>
        <w:t xml:space="preserve">his/her </w:t>
      </w:r>
      <w:r w:rsidRPr="00243329">
        <w:rPr>
          <w:rFonts w:cs="Arial"/>
          <w:szCs w:val="24"/>
        </w:rPr>
        <w:t xml:space="preserve">permission must be obtained to record them. </w:t>
      </w:r>
      <w:r w:rsidR="007977C8" w:rsidRPr="00243329">
        <w:rPr>
          <w:rFonts w:cs="Arial"/>
          <w:szCs w:val="24"/>
        </w:rPr>
        <w:t xml:space="preserve"> </w:t>
      </w:r>
    </w:p>
    <w:p w:rsidR="009824CD" w:rsidRPr="00243329" w:rsidRDefault="009824CD" w:rsidP="009824CD">
      <w:pPr>
        <w:rPr>
          <w:rFonts w:cs="Arial"/>
          <w:szCs w:val="24"/>
        </w:rPr>
      </w:pPr>
      <w:r w:rsidRPr="00243329">
        <w:rPr>
          <w:rFonts w:cs="Arial"/>
          <w:szCs w:val="24"/>
        </w:rPr>
        <w:t xml:space="preserve">Adequate information security and confidentiality provisions must </w:t>
      </w:r>
      <w:r w:rsidR="007977C8" w:rsidRPr="00243329">
        <w:rPr>
          <w:rFonts w:cs="Arial"/>
          <w:szCs w:val="24"/>
        </w:rPr>
        <w:t xml:space="preserve">also </w:t>
      </w:r>
      <w:r w:rsidRPr="00243329">
        <w:rPr>
          <w:rFonts w:cs="Arial"/>
          <w:szCs w:val="24"/>
        </w:rPr>
        <w:t xml:space="preserve">be made. </w:t>
      </w:r>
    </w:p>
    <w:p w:rsidR="002D489A" w:rsidRPr="00243329" w:rsidRDefault="002D489A" w:rsidP="009824CD">
      <w:pPr>
        <w:rPr>
          <w:rFonts w:cs="Arial"/>
          <w:szCs w:val="24"/>
        </w:rPr>
      </w:pPr>
    </w:p>
    <w:p w:rsidR="004F282B" w:rsidRPr="00243329" w:rsidRDefault="001A1D5F" w:rsidP="00505D90">
      <w:pPr>
        <w:pStyle w:val="Heading3"/>
      </w:pPr>
      <w:bookmarkStart w:id="36" w:name="_Toc533781492"/>
      <w:r w:rsidRPr="00243329">
        <w:t xml:space="preserve">Research </w:t>
      </w:r>
      <w:r w:rsidR="004000D0" w:rsidRPr="00243329">
        <w:t>Participants</w:t>
      </w:r>
      <w:r w:rsidR="004F282B" w:rsidRPr="00243329">
        <w:t xml:space="preserve"> with Religious Objections for Signing Documents</w:t>
      </w:r>
      <w:bookmarkEnd w:id="36"/>
    </w:p>
    <w:p w:rsidR="009824CD" w:rsidRPr="00243329" w:rsidRDefault="009824CD" w:rsidP="009824CD">
      <w:pPr>
        <w:autoSpaceDE w:val="0"/>
        <w:autoSpaceDN w:val="0"/>
        <w:adjustRightInd w:val="0"/>
        <w:spacing w:before="0" w:after="0" w:line="240" w:lineRule="auto"/>
        <w:rPr>
          <w:rFonts w:cs="Arial"/>
          <w:color w:val="000000"/>
          <w:szCs w:val="24"/>
        </w:rPr>
      </w:pPr>
    </w:p>
    <w:p w:rsidR="009B5840" w:rsidRPr="009B5840" w:rsidRDefault="009B5840" w:rsidP="009B5840">
      <w:pPr>
        <w:spacing w:before="0" w:after="0" w:line="240" w:lineRule="auto"/>
        <w:rPr>
          <w:rFonts w:cs="Arial"/>
          <w:szCs w:val="24"/>
        </w:rPr>
      </w:pPr>
      <w:r w:rsidRPr="009B5840">
        <w:rPr>
          <w:rFonts w:cs="Arial"/>
          <w:szCs w:val="24"/>
        </w:rPr>
        <w:t xml:space="preserve">For research which is not regulated by FDA or DOJ, the IRB may waive documentation of informed consent, if the research participant (or LAR/surrogate) are members of a distinct cultural group or community in which signing forms is not the norm, that the research presents no more than minimal risk of harm to participants and provided there is an appropriate alternative mechanism for documenting that informed consent was obtained. </w:t>
      </w:r>
    </w:p>
    <w:p w:rsidR="009824CD" w:rsidRPr="00243329" w:rsidRDefault="009824CD" w:rsidP="009824CD">
      <w:pPr>
        <w:rPr>
          <w:rFonts w:cs="Arial"/>
          <w:szCs w:val="24"/>
        </w:rPr>
      </w:pPr>
      <w:r w:rsidRPr="00243329">
        <w:rPr>
          <w:rFonts w:cs="Arial"/>
          <w:szCs w:val="24"/>
        </w:rPr>
        <w:t>If a study team anticipates recruitment of individuals that may have a religious objection to signing an informed consent docume</w:t>
      </w:r>
      <w:r w:rsidR="00D255AD">
        <w:rPr>
          <w:rFonts w:cs="Arial"/>
          <w:szCs w:val="24"/>
        </w:rPr>
        <w:t>nt and/or HIPAA research a</w:t>
      </w:r>
      <w:r w:rsidRPr="00243329">
        <w:rPr>
          <w:rFonts w:cs="Arial"/>
          <w:szCs w:val="24"/>
        </w:rPr>
        <w:t xml:space="preserve">uthorization, they may consider </w:t>
      </w:r>
      <w:r w:rsidRPr="00243329">
        <w:rPr>
          <w:rFonts w:cs="Arial"/>
          <w:szCs w:val="24"/>
        </w:rPr>
        <w:lastRenderedPageBreak/>
        <w:t xml:space="preserve">whether the </w:t>
      </w:r>
      <w:r w:rsidR="00D255AD">
        <w:rPr>
          <w:rFonts w:cs="Arial"/>
          <w:szCs w:val="24"/>
        </w:rPr>
        <w:t>r</w:t>
      </w:r>
      <w:r w:rsidR="000B21FA" w:rsidRPr="00243329">
        <w:rPr>
          <w:rFonts w:cs="Arial"/>
          <w:szCs w:val="24"/>
        </w:rPr>
        <w:t>esearch</w:t>
      </w:r>
      <w:r w:rsidRPr="00243329">
        <w:rPr>
          <w:rFonts w:cs="Arial"/>
          <w:szCs w:val="24"/>
        </w:rPr>
        <w:t xml:space="preserve"> would qualify for a waiver of documentation of informed consent and/or a HIPAA Alteration. </w:t>
      </w:r>
    </w:p>
    <w:p w:rsidR="009824CD" w:rsidRPr="00243329" w:rsidRDefault="009824CD" w:rsidP="009824CD">
      <w:pPr>
        <w:rPr>
          <w:rFonts w:cs="Arial"/>
          <w:szCs w:val="24"/>
        </w:rPr>
      </w:pPr>
      <w:r w:rsidRPr="00243329">
        <w:rPr>
          <w:rFonts w:cs="Arial"/>
          <w:szCs w:val="24"/>
        </w:rPr>
        <w:t xml:space="preserve">Refer to additional IRB policies on waivers or consult with the IRB for additional information. </w:t>
      </w:r>
    </w:p>
    <w:p w:rsidR="00C21EAA" w:rsidRPr="00243329" w:rsidRDefault="007977C8" w:rsidP="009B5840">
      <w:pPr>
        <w:rPr>
          <w:b/>
          <w:u w:val="single"/>
        </w:rPr>
      </w:pPr>
      <w:r w:rsidRPr="00243329">
        <w:rPr>
          <w:rFonts w:cs="Arial"/>
          <w:szCs w:val="24"/>
        </w:rPr>
        <w:t>See also: “Signaling Consent.”</w:t>
      </w:r>
    </w:p>
    <w:p w:rsidR="00403042" w:rsidRPr="00243329" w:rsidRDefault="00403042" w:rsidP="00403042">
      <w:pPr>
        <w:spacing w:before="0" w:after="0" w:line="240" w:lineRule="auto"/>
        <w:rPr>
          <w:rFonts w:cs="Arial"/>
          <w:color w:val="7030A0"/>
          <w:szCs w:val="24"/>
        </w:rPr>
      </w:pPr>
    </w:p>
    <w:p w:rsidR="00403042" w:rsidRPr="00243329" w:rsidRDefault="00403042" w:rsidP="00155F35">
      <w:pPr>
        <w:pStyle w:val="Heading1"/>
      </w:pPr>
      <w:bookmarkStart w:id="37" w:name="_Toc533781493"/>
      <w:r w:rsidRPr="00243329">
        <w:t>Re-</w:t>
      </w:r>
      <w:r w:rsidR="00595C4E" w:rsidRPr="00243329">
        <w:t xml:space="preserve">Obtaining the </w:t>
      </w:r>
      <w:r w:rsidRPr="00243329">
        <w:t>Consent</w:t>
      </w:r>
      <w:r w:rsidR="00595C4E" w:rsidRPr="00243329">
        <w:t xml:space="preserve"> of </w:t>
      </w:r>
      <w:r w:rsidR="001A1D5F" w:rsidRPr="00243329">
        <w:t xml:space="preserve">Research </w:t>
      </w:r>
      <w:r w:rsidR="004000D0" w:rsidRPr="00243329">
        <w:t>Participants</w:t>
      </w:r>
      <w:bookmarkEnd w:id="37"/>
    </w:p>
    <w:p w:rsidR="00403042" w:rsidRPr="00243329" w:rsidRDefault="00595C4E" w:rsidP="00403042">
      <w:pPr>
        <w:rPr>
          <w:rFonts w:cs="Arial"/>
          <w:szCs w:val="24"/>
        </w:rPr>
      </w:pPr>
      <w:r w:rsidRPr="00243329">
        <w:rPr>
          <w:rFonts w:cs="Arial"/>
          <w:szCs w:val="24"/>
        </w:rPr>
        <w:t xml:space="preserve">Consent may need to be re-obtained from </w:t>
      </w:r>
      <w:r w:rsidR="00D255AD">
        <w:rPr>
          <w:rFonts w:cs="Arial"/>
          <w:szCs w:val="24"/>
        </w:rPr>
        <w:t>r</w:t>
      </w:r>
      <w:r w:rsidR="001A1D5F" w:rsidRPr="00243329">
        <w:rPr>
          <w:rFonts w:cs="Arial"/>
          <w:szCs w:val="24"/>
        </w:rPr>
        <w:t xml:space="preserve">esearch </w:t>
      </w:r>
      <w:r w:rsidR="00D255AD">
        <w:rPr>
          <w:rFonts w:cs="Arial"/>
          <w:szCs w:val="24"/>
        </w:rPr>
        <w:t>p</w:t>
      </w:r>
      <w:r w:rsidR="004000D0" w:rsidRPr="00243329">
        <w:rPr>
          <w:rFonts w:cs="Arial"/>
          <w:szCs w:val="24"/>
        </w:rPr>
        <w:t>articipants</w:t>
      </w:r>
      <w:r w:rsidR="00403042" w:rsidRPr="00243329">
        <w:rPr>
          <w:rFonts w:cs="Arial"/>
          <w:szCs w:val="24"/>
        </w:rPr>
        <w:t xml:space="preserve"> due to any of the following reasons:</w:t>
      </w:r>
    </w:p>
    <w:p w:rsidR="00403042" w:rsidRPr="00243329" w:rsidRDefault="00403042" w:rsidP="00B06FCF">
      <w:pPr>
        <w:pStyle w:val="ListParagraph"/>
        <w:numPr>
          <w:ilvl w:val="0"/>
          <w:numId w:val="175"/>
        </w:numPr>
        <w:rPr>
          <w:rFonts w:cs="Arial"/>
          <w:szCs w:val="24"/>
        </w:rPr>
      </w:pPr>
      <w:r w:rsidRPr="00243329">
        <w:rPr>
          <w:rFonts w:cs="Arial"/>
          <w:szCs w:val="24"/>
        </w:rPr>
        <w:t xml:space="preserve">Modifications to the protocol and/or consent since the </w:t>
      </w:r>
      <w:r w:rsidR="00D255AD">
        <w:rPr>
          <w:rFonts w:cs="Arial"/>
          <w:szCs w:val="24"/>
        </w:rPr>
        <w:t>r</w:t>
      </w:r>
      <w:r w:rsidR="001A1D5F" w:rsidRPr="00243329">
        <w:rPr>
          <w:rFonts w:cs="Arial"/>
          <w:szCs w:val="24"/>
        </w:rPr>
        <w:t>esearc</w:t>
      </w:r>
      <w:r w:rsidR="00D255AD">
        <w:rPr>
          <w:rFonts w:cs="Arial"/>
          <w:szCs w:val="24"/>
        </w:rPr>
        <w:t>h p</w:t>
      </w:r>
      <w:r w:rsidR="001A1D5F" w:rsidRPr="00243329">
        <w:rPr>
          <w:rFonts w:cs="Arial"/>
          <w:szCs w:val="24"/>
        </w:rPr>
        <w:t xml:space="preserve">articipant </w:t>
      </w:r>
      <w:r w:rsidRPr="00243329">
        <w:rPr>
          <w:rFonts w:cs="Arial"/>
          <w:szCs w:val="24"/>
        </w:rPr>
        <w:t xml:space="preserve">was enrolled, when the changes are more than minor and may change the level of risk (i.e. the information which has been added/deleted may have an impact on risk to </w:t>
      </w:r>
      <w:r w:rsidR="00D255AD">
        <w:rPr>
          <w:rFonts w:cs="Arial"/>
          <w:szCs w:val="24"/>
        </w:rPr>
        <w:t>r</w:t>
      </w:r>
      <w:r w:rsidR="001A1D5F" w:rsidRPr="00243329">
        <w:rPr>
          <w:rFonts w:cs="Arial"/>
          <w:szCs w:val="24"/>
        </w:rPr>
        <w:t xml:space="preserve">esearch </w:t>
      </w:r>
      <w:r w:rsidR="00D255AD">
        <w:rPr>
          <w:rFonts w:cs="Arial"/>
          <w:szCs w:val="24"/>
        </w:rPr>
        <w:t>p</w:t>
      </w:r>
      <w:r w:rsidR="004000D0" w:rsidRPr="00243329">
        <w:rPr>
          <w:rFonts w:cs="Arial"/>
          <w:szCs w:val="24"/>
        </w:rPr>
        <w:t>articipants</w:t>
      </w:r>
      <w:r w:rsidRPr="00243329">
        <w:rPr>
          <w:rFonts w:cs="Arial"/>
          <w:szCs w:val="24"/>
        </w:rPr>
        <w:t xml:space="preserve"> and their willingness to participate. The level of risk may decrease or increase </w:t>
      </w:r>
      <w:r w:rsidR="00D255AD" w:rsidRPr="00243329">
        <w:rPr>
          <w:rFonts w:cs="Arial"/>
          <w:szCs w:val="24"/>
        </w:rPr>
        <w:t>because of</w:t>
      </w:r>
      <w:r w:rsidRPr="00243329">
        <w:rPr>
          <w:rFonts w:cs="Arial"/>
          <w:szCs w:val="24"/>
        </w:rPr>
        <w:t xml:space="preserve"> modifications).</w:t>
      </w:r>
    </w:p>
    <w:p w:rsidR="00403042" w:rsidRPr="00243329" w:rsidRDefault="00403042" w:rsidP="00B06FCF">
      <w:pPr>
        <w:pStyle w:val="ListParagraph"/>
        <w:numPr>
          <w:ilvl w:val="0"/>
          <w:numId w:val="175"/>
        </w:numPr>
        <w:rPr>
          <w:rFonts w:cs="Arial"/>
          <w:szCs w:val="24"/>
        </w:rPr>
      </w:pPr>
      <w:r w:rsidRPr="00243329">
        <w:rPr>
          <w:rFonts w:cs="Arial"/>
          <w:szCs w:val="24"/>
        </w:rPr>
        <w:t xml:space="preserve">When a minor </w:t>
      </w:r>
      <w:r w:rsidR="00D255AD">
        <w:rPr>
          <w:rFonts w:cs="Arial"/>
          <w:szCs w:val="24"/>
        </w:rPr>
        <w:t>research p</w:t>
      </w:r>
      <w:r w:rsidR="001A1D5F" w:rsidRPr="00243329">
        <w:rPr>
          <w:rFonts w:cs="Arial"/>
          <w:szCs w:val="24"/>
        </w:rPr>
        <w:t xml:space="preserve">articipant </w:t>
      </w:r>
      <w:r w:rsidRPr="00243329">
        <w:rPr>
          <w:rFonts w:cs="Arial"/>
          <w:szCs w:val="24"/>
        </w:rPr>
        <w:t xml:space="preserve">was initially enrolled by obtaining his/her parent/legal guardian’s permission and has now reached the age of majority, </w:t>
      </w:r>
      <w:r w:rsidR="00160B45" w:rsidRPr="00243329">
        <w:rPr>
          <w:rFonts w:cs="Arial"/>
          <w:szCs w:val="24"/>
        </w:rPr>
        <w:t xml:space="preserve">(s)he </w:t>
      </w:r>
      <w:r w:rsidRPr="00243329">
        <w:rPr>
          <w:rFonts w:cs="Arial"/>
          <w:szCs w:val="24"/>
        </w:rPr>
        <w:t>can now provide consent on his/her own behalf.</w:t>
      </w:r>
    </w:p>
    <w:p w:rsidR="00A734FC" w:rsidRPr="00243329" w:rsidRDefault="00A734FC" w:rsidP="00B06FCF">
      <w:pPr>
        <w:pStyle w:val="ListParagraph"/>
        <w:numPr>
          <w:ilvl w:val="0"/>
          <w:numId w:val="175"/>
        </w:numPr>
        <w:rPr>
          <w:rFonts w:cs="Arial"/>
          <w:szCs w:val="24"/>
        </w:rPr>
      </w:pPr>
      <w:r w:rsidRPr="00243329">
        <w:rPr>
          <w:rFonts w:cs="Arial"/>
          <w:szCs w:val="24"/>
        </w:rPr>
        <w:t xml:space="preserve">If minors are enrolled in a repository, they may need to be consented as adults when they turn 18. </w:t>
      </w:r>
      <w:r w:rsidR="00A2553C" w:rsidRPr="00243329">
        <w:rPr>
          <w:rFonts w:cs="Arial"/>
          <w:szCs w:val="24"/>
        </w:rPr>
        <w:t>Generally,</w:t>
      </w:r>
      <w:r w:rsidRPr="00243329">
        <w:rPr>
          <w:rFonts w:cs="Arial"/>
          <w:szCs w:val="24"/>
        </w:rPr>
        <w:t xml:space="preserve"> if specimens and/or data were collected from a minor, but no new information will be gathered after they have turned 18, re-consent may not be necessary. On the other hand, if new specimens and information will be collected a</w:t>
      </w:r>
      <w:r w:rsidR="000C7AD4">
        <w:rPr>
          <w:rFonts w:cs="Arial"/>
          <w:szCs w:val="24"/>
        </w:rPr>
        <w:t xml:space="preserve">fter they turn </w:t>
      </w:r>
      <w:r w:rsidR="00C93223">
        <w:rPr>
          <w:rFonts w:cs="Arial"/>
          <w:szCs w:val="24"/>
        </w:rPr>
        <w:t>18;</w:t>
      </w:r>
      <w:r w:rsidR="000C7AD4">
        <w:rPr>
          <w:rFonts w:cs="Arial"/>
          <w:szCs w:val="24"/>
        </w:rPr>
        <w:t xml:space="preserve"> the i</w:t>
      </w:r>
      <w:r w:rsidRPr="00243329">
        <w:rPr>
          <w:rFonts w:cs="Arial"/>
          <w:szCs w:val="24"/>
        </w:rPr>
        <w:t xml:space="preserve">nvestigator will need to obtain their consent as adults for continuation of participation. Plans for seeking consent or a waiver of consent from the IRB along with a justification should be outlined in </w:t>
      </w:r>
      <w:r w:rsidR="0060628C">
        <w:rPr>
          <w:rFonts w:cs="Arial"/>
          <w:szCs w:val="24"/>
        </w:rPr>
        <w:t xml:space="preserve">the research </w:t>
      </w:r>
      <w:r w:rsidRPr="00243329">
        <w:rPr>
          <w:rFonts w:cs="Arial"/>
          <w:szCs w:val="24"/>
        </w:rPr>
        <w:t>protocol.</w:t>
      </w:r>
    </w:p>
    <w:p w:rsidR="00403042" w:rsidRPr="00243329" w:rsidRDefault="00403042" w:rsidP="00B06FCF">
      <w:pPr>
        <w:pStyle w:val="ListParagraph"/>
        <w:numPr>
          <w:ilvl w:val="0"/>
          <w:numId w:val="175"/>
        </w:numPr>
        <w:rPr>
          <w:rFonts w:cs="Arial"/>
          <w:szCs w:val="24"/>
        </w:rPr>
      </w:pPr>
      <w:r w:rsidRPr="00243329">
        <w:rPr>
          <w:rFonts w:cs="Arial"/>
          <w:szCs w:val="24"/>
        </w:rPr>
        <w:t xml:space="preserve">When a cognitively impaired adult </w:t>
      </w:r>
      <w:r w:rsidR="00D255AD">
        <w:rPr>
          <w:rFonts w:cs="Arial"/>
          <w:szCs w:val="24"/>
        </w:rPr>
        <w:t>r</w:t>
      </w:r>
      <w:r w:rsidR="000B21FA" w:rsidRPr="00243329">
        <w:rPr>
          <w:rFonts w:cs="Arial"/>
          <w:szCs w:val="24"/>
        </w:rPr>
        <w:t>esearch</w:t>
      </w:r>
      <w:r w:rsidRPr="00243329">
        <w:rPr>
          <w:rFonts w:cs="Arial"/>
          <w:szCs w:val="24"/>
        </w:rPr>
        <w:t xml:space="preserve"> participant, initially enrolled by obtaining </w:t>
      </w:r>
      <w:r w:rsidR="00634ECF" w:rsidRPr="00243329">
        <w:rPr>
          <w:rFonts w:cs="Arial"/>
          <w:szCs w:val="24"/>
        </w:rPr>
        <w:t xml:space="preserve">the LAR’s </w:t>
      </w:r>
      <w:r w:rsidRPr="00243329">
        <w:rPr>
          <w:rFonts w:cs="Arial"/>
          <w:szCs w:val="24"/>
        </w:rPr>
        <w:t>permission, has regained capacity to consent on his/her own behalf.</w:t>
      </w:r>
    </w:p>
    <w:p w:rsidR="00403042" w:rsidRPr="00243329" w:rsidRDefault="00403042" w:rsidP="00B06FCF">
      <w:pPr>
        <w:pStyle w:val="ListParagraph"/>
        <w:numPr>
          <w:ilvl w:val="0"/>
          <w:numId w:val="175"/>
        </w:numPr>
        <w:rPr>
          <w:rFonts w:cs="Arial"/>
          <w:szCs w:val="24"/>
        </w:rPr>
      </w:pPr>
      <w:r w:rsidRPr="00243329">
        <w:rPr>
          <w:rFonts w:cs="Arial"/>
          <w:szCs w:val="24"/>
        </w:rPr>
        <w:t xml:space="preserve">When </w:t>
      </w:r>
      <w:r w:rsidR="00D255AD">
        <w:rPr>
          <w:rFonts w:cs="Arial"/>
          <w:szCs w:val="24"/>
        </w:rPr>
        <w:t>r</w:t>
      </w:r>
      <w:r w:rsidR="001A1D5F" w:rsidRPr="00243329">
        <w:rPr>
          <w:rFonts w:cs="Arial"/>
          <w:szCs w:val="24"/>
        </w:rPr>
        <w:t xml:space="preserve">esearch </w:t>
      </w:r>
      <w:r w:rsidR="00D255AD">
        <w:rPr>
          <w:rFonts w:cs="Arial"/>
          <w:szCs w:val="24"/>
        </w:rPr>
        <w:t>p</w:t>
      </w:r>
      <w:r w:rsidR="004000D0" w:rsidRPr="00243329">
        <w:rPr>
          <w:rFonts w:cs="Arial"/>
          <w:szCs w:val="24"/>
        </w:rPr>
        <w:t>articipants</w:t>
      </w:r>
      <w:r w:rsidRPr="00243329">
        <w:rPr>
          <w:rFonts w:cs="Arial"/>
          <w:szCs w:val="24"/>
        </w:rPr>
        <w:t xml:space="preserve"> are in a longitudinal study for an extended period of time, the IRB generally requires re-consent, every 5 years, or for whatever period is required by the IRB.</w:t>
      </w:r>
    </w:p>
    <w:p w:rsidR="00403042" w:rsidRPr="00243329" w:rsidRDefault="00403042" w:rsidP="00B06FCF">
      <w:pPr>
        <w:pStyle w:val="ListParagraph"/>
        <w:numPr>
          <w:ilvl w:val="0"/>
          <w:numId w:val="175"/>
        </w:numPr>
        <w:autoSpaceDE w:val="0"/>
        <w:autoSpaceDN w:val="0"/>
        <w:adjustRightInd w:val="0"/>
        <w:spacing w:before="0" w:after="0" w:line="240" w:lineRule="auto"/>
        <w:rPr>
          <w:rFonts w:cs="Arial"/>
          <w:color w:val="000000"/>
          <w:szCs w:val="24"/>
        </w:rPr>
      </w:pPr>
      <w:r w:rsidRPr="00243329">
        <w:rPr>
          <w:rFonts w:cs="Arial"/>
          <w:color w:val="000000"/>
          <w:szCs w:val="24"/>
        </w:rPr>
        <w:t>In certain cases, th</w:t>
      </w:r>
      <w:r w:rsidR="00D255AD">
        <w:rPr>
          <w:rFonts w:cs="Arial"/>
          <w:color w:val="000000"/>
          <w:szCs w:val="24"/>
        </w:rPr>
        <w:t>e IRB may approve the use of a short f</w:t>
      </w:r>
      <w:r w:rsidRPr="00243329">
        <w:rPr>
          <w:rFonts w:cs="Arial"/>
          <w:color w:val="000000"/>
          <w:szCs w:val="24"/>
        </w:rPr>
        <w:t xml:space="preserve">orm process to enroll a participant in Clinical Trial of drug, biologic agent or device, but require translation of the Long Form.  Upon IRB approval of the amendment for the translated Long Form, it must be provided to the </w:t>
      </w:r>
      <w:r w:rsidR="00D255AD">
        <w:rPr>
          <w:rFonts w:cs="Arial"/>
          <w:color w:val="000000"/>
          <w:szCs w:val="24"/>
        </w:rPr>
        <w:t>r</w:t>
      </w:r>
      <w:r w:rsidR="000B21FA" w:rsidRPr="00243329">
        <w:rPr>
          <w:rFonts w:cs="Arial"/>
          <w:color w:val="000000"/>
          <w:szCs w:val="24"/>
        </w:rPr>
        <w:t>esearch</w:t>
      </w:r>
      <w:r w:rsidRPr="00243329">
        <w:rPr>
          <w:rFonts w:cs="Arial"/>
          <w:color w:val="000000"/>
          <w:szCs w:val="24"/>
        </w:rPr>
        <w:t xml:space="preserve"> participant; however, the IRB may require re-consent.</w:t>
      </w:r>
    </w:p>
    <w:p w:rsidR="00403042" w:rsidRPr="00243329" w:rsidRDefault="00403042" w:rsidP="00B06FCF">
      <w:pPr>
        <w:pStyle w:val="ListParagraph"/>
        <w:numPr>
          <w:ilvl w:val="0"/>
          <w:numId w:val="175"/>
        </w:numPr>
        <w:rPr>
          <w:rFonts w:cs="Arial"/>
          <w:szCs w:val="24"/>
        </w:rPr>
      </w:pPr>
      <w:r w:rsidRPr="00243329">
        <w:rPr>
          <w:rFonts w:cs="Arial"/>
          <w:szCs w:val="24"/>
        </w:rPr>
        <w:t xml:space="preserve">Any time the IRB </w:t>
      </w:r>
      <w:r w:rsidR="00D255AD">
        <w:rPr>
          <w:rFonts w:cs="Arial"/>
          <w:szCs w:val="24"/>
        </w:rPr>
        <w:t xml:space="preserve">or sponsor </w:t>
      </w:r>
      <w:r w:rsidRPr="00243329">
        <w:rPr>
          <w:rFonts w:cs="Arial"/>
          <w:szCs w:val="24"/>
        </w:rPr>
        <w:t>requires it.</w:t>
      </w:r>
    </w:p>
    <w:p w:rsidR="00A734FC" w:rsidRPr="00243329" w:rsidRDefault="000C7AD4" w:rsidP="00A734FC">
      <w:pPr>
        <w:rPr>
          <w:rFonts w:cs="Arial"/>
          <w:szCs w:val="24"/>
        </w:rPr>
      </w:pPr>
      <w:r>
        <w:rPr>
          <w:rFonts w:cs="Arial"/>
          <w:szCs w:val="24"/>
        </w:rPr>
        <w:t>The i</w:t>
      </w:r>
      <w:r w:rsidR="00A734FC" w:rsidRPr="00243329">
        <w:rPr>
          <w:rFonts w:cs="Arial"/>
          <w:szCs w:val="24"/>
        </w:rPr>
        <w:t>nvestigators must use the most recently IRB approved document when obtaining re-consent.</w:t>
      </w:r>
    </w:p>
    <w:p w:rsidR="00521162" w:rsidRPr="00243329" w:rsidRDefault="00A75626" w:rsidP="00012B7C">
      <w:pPr>
        <w:rPr>
          <w:rFonts w:cs="Arial"/>
          <w:szCs w:val="24"/>
        </w:rPr>
      </w:pPr>
      <w:bookmarkStart w:id="38" w:name="Page_5"/>
      <w:bookmarkStart w:id="39" w:name="Page_6"/>
      <w:bookmarkStart w:id="40" w:name="5"/>
      <w:bookmarkStart w:id="41" w:name="bookmark4"/>
      <w:bookmarkStart w:id="42" w:name="Page_7"/>
      <w:bookmarkStart w:id="43" w:name="Page_8"/>
      <w:bookmarkStart w:id="44" w:name="Page_9"/>
      <w:bookmarkEnd w:id="38"/>
      <w:bookmarkEnd w:id="39"/>
      <w:bookmarkEnd w:id="40"/>
      <w:bookmarkEnd w:id="41"/>
      <w:bookmarkEnd w:id="42"/>
      <w:bookmarkEnd w:id="43"/>
      <w:bookmarkEnd w:id="44"/>
      <w:r w:rsidRPr="00243329">
        <w:rPr>
          <w:rFonts w:cs="Arial"/>
          <w:iCs/>
          <w:szCs w:val="24"/>
        </w:rPr>
        <w:t xml:space="preserve">  </w:t>
      </w:r>
      <w:bookmarkStart w:id="45" w:name="Page_10"/>
      <w:bookmarkStart w:id="46" w:name="6"/>
      <w:bookmarkStart w:id="47" w:name="bookmark5"/>
      <w:bookmarkStart w:id="48" w:name="7"/>
      <w:bookmarkStart w:id="49" w:name="bookmark6"/>
      <w:bookmarkEnd w:id="45"/>
      <w:bookmarkEnd w:id="46"/>
      <w:bookmarkEnd w:id="47"/>
      <w:bookmarkEnd w:id="48"/>
      <w:bookmarkEnd w:id="49"/>
    </w:p>
    <w:p w:rsidR="008C6D94" w:rsidRPr="00243329" w:rsidRDefault="008E7614" w:rsidP="00D667F3">
      <w:pPr>
        <w:pStyle w:val="Heading1"/>
      </w:pPr>
      <w:bookmarkStart w:id="50" w:name="8"/>
      <w:bookmarkStart w:id="51" w:name="bookmark7"/>
      <w:bookmarkStart w:id="52" w:name="_Toc533781494"/>
      <w:bookmarkEnd w:id="50"/>
      <w:bookmarkEnd w:id="51"/>
      <w:r w:rsidRPr="00243329">
        <w:lastRenderedPageBreak/>
        <w:t>References</w:t>
      </w:r>
      <w:bookmarkEnd w:id="52"/>
    </w:p>
    <w:p w:rsidR="005856DD" w:rsidRPr="00243329" w:rsidRDefault="005856DD" w:rsidP="005856DD">
      <w:pPr>
        <w:pStyle w:val="ListParagraph"/>
        <w:spacing w:before="0" w:after="0" w:line="240" w:lineRule="auto"/>
        <w:contextualSpacing w:val="0"/>
        <w:rPr>
          <w:rFonts w:cs="Arial"/>
          <w:szCs w:val="24"/>
        </w:rPr>
      </w:pPr>
    </w:p>
    <w:p w:rsidR="00BF5FF8" w:rsidRPr="00243329" w:rsidRDefault="00BF5FF8" w:rsidP="00BF5FF8">
      <w:pPr>
        <w:pStyle w:val="ListParagraph"/>
        <w:numPr>
          <w:ilvl w:val="0"/>
          <w:numId w:val="183"/>
        </w:numPr>
        <w:spacing w:before="0" w:after="0" w:line="240" w:lineRule="auto"/>
        <w:contextualSpacing w:val="0"/>
        <w:jc w:val="both"/>
        <w:rPr>
          <w:rFonts w:cs="Arial"/>
          <w:bCs/>
          <w:i/>
          <w:iCs/>
          <w:szCs w:val="24"/>
        </w:rPr>
      </w:pPr>
      <w:r w:rsidRPr="00243329">
        <w:rPr>
          <w:rFonts w:cs="Arial"/>
          <w:bCs/>
          <w:szCs w:val="24"/>
        </w:rPr>
        <w:t xml:space="preserve">10 NYCRR Part 405.10- Medical Records, </w:t>
      </w:r>
      <w:r w:rsidRPr="00243329">
        <w:rPr>
          <w:rFonts w:cs="Arial"/>
          <w:bCs/>
          <w:i/>
          <w:iCs/>
          <w:szCs w:val="24"/>
        </w:rPr>
        <w:t>February 25, 1998</w:t>
      </w:r>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9 NYCRR Part 540- ESRA Amended Regulations, </w:t>
      </w:r>
      <w:r w:rsidRPr="00243329">
        <w:rPr>
          <w:rFonts w:cs="Arial"/>
          <w:bCs/>
          <w:i/>
          <w:iCs/>
          <w:szCs w:val="24"/>
        </w:rPr>
        <w:t>May 7, 2003</w:t>
      </w:r>
    </w:p>
    <w:p w:rsidR="00BF5FF8" w:rsidRPr="00243329" w:rsidRDefault="007B17CD" w:rsidP="000165BC">
      <w:pPr>
        <w:pStyle w:val="ListParagraph"/>
        <w:numPr>
          <w:ilvl w:val="0"/>
          <w:numId w:val="5"/>
        </w:numPr>
        <w:rPr>
          <w:rFonts w:cs="Arial"/>
          <w:szCs w:val="24"/>
        </w:rPr>
      </w:pPr>
      <w:hyperlink r:id="rId26" w:history="1">
        <w:r w:rsidR="00BF5FF8" w:rsidRPr="00243329">
          <w:rPr>
            <w:rStyle w:val="Hyperlink"/>
            <w:rFonts w:cs="Arial"/>
            <w:szCs w:val="24"/>
          </w:rPr>
          <w:t>AAHRP Standards</w:t>
        </w:r>
      </w:hyperlink>
    </w:p>
    <w:p w:rsidR="00BF5FF8" w:rsidRPr="00243329" w:rsidRDefault="00BF5FF8"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Advancing Effective Communication, Cultural Competence, and Patient- and Family- Centered Care: A Roadmap for Hospitals. The Joint Commission. 2010. </w:t>
      </w:r>
    </w:p>
    <w:p w:rsidR="00BF5FF8" w:rsidRPr="00596404" w:rsidRDefault="007B17CD" w:rsidP="00BF5FF8">
      <w:pPr>
        <w:pStyle w:val="ListParagraph"/>
        <w:numPr>
          <w:ilvl w:val="0"/>
          <w:numId w:val="5"/>
        </w:numPr>
        <w:spacing w:before="0" w:after="0" w:line="240" w:lineRule="auto"/>
        <w:contextualSpacing w:val="0"/>
        <w:rPr>
          <w:rStyle w:val="Hyperlink"/>
          <w:rFonts w:cs="Arial"/>
          <w:color w:val="auto"/>
          <w:szCs w:val="24"/>
          <w:u w:val="none"/>
        </w:rPr>
      </w:pPr>
      <w:hyperlink r:id="rId27" w:history="1">
        <w:r w:rsidR="00BF5FF8" w:rsidRPr="00243329">
          <w:rPr>
            <w:rStyle w:val="Hyperlink"/>
            <w:rFonts w:cs="Arial"/>
            <w:szCs w:val="24"/>
          </w:rPr>
          <w:t>Clinical Trial.gov website</w:t>
        </w:r>
      </w:hyperlink>
    </w:p>
    <w:p w:rsidR="00596404" w:rsidRPr="00596404" w:rsidRDefault="00596404" w:rsidP="00BF5FF8">
      <w:pPr>
        <w:pStyle w:val="ListParagraph"/>
        <w:numPr>
          <w:ilvl w:val="0"/>
          <w:numId w:val="5"/>
        </w:numPr>
        <w:spacing w:before="0" w:after="0" w:line="240" w:lineRule="auto"/>
        <w:contextualSpacing w:val="0"/>
        <w:rPr>
          <w:rStyle w:val="Hyperlink"/>
          <w:rFonts w:cs="Arial"/>
          <w:color w:val="auto"/>
          <w:szCs w:val="24"/>
          <w:u w:val="none"/>
        </w:rPr>
      </w:pPr>
      <w:r w:rsidRPr="00596404">
        <w:rPr>
          <w:rStyle w:val="Hyperlink"/>
          <w:rFonts w:cs="Arial"/>
          <w:color w:val="auto"/>
          <w:szCs w:val="24"/>
        </w:rPr>
        <w:t>DMC Consent Policy</w:t>
      </w:r>
    </w:p>
    <w:p w:rsidR="009B5840" w:rsidRPr="00243329" w:rsidRDefault="009B5840" w:rsidP="009B5840">
      <w:pPr>
        <w:pStyle w:val="ListParagraph"/>
        <w:numPr>
          <w:ilvl w:val="0"/>
          <w:numId w:val="5"/>
        </w:numPr>
        <w:spacing w:before="0" w:after="0" w:line="240" w:lineRule="auto"/>
        <w:contextualSpacing w:val="0"/>
        <w:rPr>
          <w:rStyle w:val="Hyperlink"/>
          <w:rFonts w:cs="Arial"/>
          <w:color w:val="auto"/>
          <w:szCs w:val="24"/>
          <w:u w:val="none"/>
        </w:rPr>
      </w:pPr>
      <w:hyperlink r:id="rId28" w:history="1">
        <w:r>
          <w:rPr>
            <w:rStyle w:val="Hyperlink"/>
            <w:rFonts w:cs="Arial"/>
            <w:szCs w:val="24"/>
          </w:rPr>
          <w:t>DMC HIPAA Facsimile Cover Page</w:t>
        </w:r>
      </w:hyperlink>
    </w:p>
    <w:p w:rsidR="00BF5FF8" w:rsidRPr="00596404" w:rsidRDefault="007B17CD" w:rsidP="006577C4">
      <w:pPr>
        <w:pStyle w:val="ListParagraph"/>
        <w:numPr>
          <w:ilvl w:val="0"/>
          <w:numId w:val="5"/>
        </w:numPr>
        <w:spacing w:before="0" w:after="0" w:line="240" w:lineRule="auto"/>
        <w:contextualSpacing w:val="0"/>
        <w:rPr>
          <w:rFonts w:cs="Arial"/>
          <w:szCs w:val="24"/>
        </w:rPr>
      </w:pPr>
      <w:hyperlink r:id="rId29" w:history="1">
        <w:r w:rsidR="00BF5FF8" w:rsidRPr="00596404">
          <w:rPr>
            <w:rStyle w:val="Hyperlink"/>
            <w:rFonts w:cs="Arial"/>
            <w:color w:val="auto"/>
            <w:szCs w:val="24"/>
          </w:rPr>
          <w:t>DMC Office of Compliance and Audit Services HIPAA Policy</w:t>
        </w:r>
      </w:hyperlink>
    </w:p>
    <w:p w:rsidR="00BF5FF8" w:rsidRPr="00596404" w:rsidRDefault="007B17CD" w:rsidP="001636AE">
      <w:pPr>
        <w:pStyle w:val="ListParagraph"/>
        <w:numPr>
          <w:ilvl w:val="0"/>
          <w:numId w:val="5"/>
        </w:numPr>
        <w:spacing w:before="0" w:after="0" w:line="240" w:lineRule="auto"/>
        <w:contextualSpacing w:val="0"/>
        <w:rPr>
          <w:rStyle w:val="Hyperlink"/>
          <w:rFonts w:cs="Arial"/>
          <w:color w:val="auto"/>
          <w:szCs w:val="24"/>
        </w:rPr>
      </w:pPr>
      <w:hyperlink r:id="rId30" w:history="1">
        <w:r w:rsidR="00BF5FF8" w:rsidRPr="00596404">
          <w:rPr>
            <w:rStyle w:val="Hyperlink"/>
            <w:rFonts w:cs="Arial"/>
            <w:color w:val="auto"/>
            <w:szCs w:val="24"/>
          </w:rPr>
          <w:t>DMC Policy HIPAA-28: Uses and Disclosures for Research Purposes</w:t>
        </w:r>
      </w:hyperlink>
    </w:p>
    <w:p w:rsidR="009B5840" w:rsidRPr="00596404" w:rsidRDefault="00596404" w:rsidP="001636AE">
      <w:pPr>
        <w:pStyle w:val="ListParagraph"/>
        <w:numPr>
          <w:ilvl w:val="0"/>
          <w:numId w:val="5"/>
        </w:numPr>
        <w:spacing w:before="0" w:after="0" w:line="240" w:lineRule="auto"/>
        <w:contextualSpacing w:val="0"/>
        <w:rPr>
          <w:rStyle w:val="Hyperlink"/>
          <w:rFonts w:cs="Arial"/>
          <w:szCs w:val="24"/>
        </w:rPr>
      </w:pPr>
      <w:r>
        <w:rPr>
          <w:rStyle w:val="Hyperlink"/>
          <w:rFonts w:cs="Arial"/>
          <w:color w:val="auto"/>
          <w:szCs w:val="24"/>
        </w:rPr>
        <w:fldChar w:fldCharType="begin"/>
      </w:r>
      <w:r>
        <w:rPr>
          <w:rStyle w:val="Hyperlink"/>
          <w:rFonts w:cs="Arial"/>
          <w:color w:val="auto"/>
          <w:szCs w:val="24"/>
        </w:rPr>
        <w:instrText xml:space="preserve"> HYPERLINK "http://research.downstate.edu/irb/irb-policies.html" </w:instrText>
      </w:r>
      <w:r>
        <w:rPr>
          <w:rStyle w:val="Hyperlink"/>
          <w:rFonts w:cs="Arial"/>
          <w:color w:val="auto"/>
          <w:szCs w:val="24"/>
        </w:rPr>
      </w:r>
      <w:r>
        <w:rPr>
          <w:rStyle w:val="Hyperlink"/>
          <w:rFonts w:cs="Arial"/>
          <w:color w:val="auto"/>
          <w:szCs w:val="24"/>
        </w:rPr>
        <w:fldChar w:fldCharType="separate"/>
      </w:r>
      <w:r w:rsidR="009B5840" w:rsidRPr="00596404">
        <w:rPr>
          <w:rStyle w:val="Hyperlink"/>
          <w:rFonts w:cs="Arial"/>
          <w:szCs w:val="24"/>
        </w:rPr>
        <w:t>DMC Policy IRB-01: Human Research Protections Program</w:t>
      </w:r>
    </w:p>
    <w:p w:rsidR="00BF5FF8" w:rsidRPr="00596404" w:rsidRDefault="00596404" w:rsidP="001636AE">
      <w:pPr>
        <w:pStyle w:val="ListParagraph"/>
        <w:numPr>
          <w:ilvl w:val="0"/>
          <w:numId w:val="5"/>
        </w:numPr>
        <w:autoSpaceDE w:val="0"/>
        <w:autoSpaceDN w:val="0"/>
        <w:adjustRightInd w:val="0"/>
        <w:spacing w:before="0" w:after="0" w:line="240" w:lineRule="auto"/>
        <w:contextualSpacing w:val="0"/>
        <w:rPr>
          <w:rFonts w:cs="Arial"/>
          <w:szCs w:val="24"/>
        </w:rPr>
      </w:pPr>
      <w:r>
        <w:rPr>
          <w:rStyle w:val="Hyperlink"/>
          <w:rFonts w:cs="Arial"/>
          <w:color w:val="auto"/>
          <w:szCs w:val="24"/>
        </w:rPr>
        <w:fldChar w:fldCharType="end"/>
      </w:r>
      <w:r w:rsidR="00BF5FF8" w:rsidRPr="00596404">
        <w:rPr>
          <w:rStyle w:val="Hyperlink"/>
          <w:rFonts w:cs="Arial"/>
          <w:color w:val="auto"/>
          <w:szCs w:val="24"/>
        </w:rPr>
        <w:t>FD</w:t>
      </w:r>
      <w:r>
        <w:rPr>
          <w:rStyle w:val="Hyperlink"/>
          <w:rFonts w:cs="Arial"/>
          <w:color w:val="auto"/>
          <w:szCs w:val="24"/>
        </w:rPr>
        <w:t>A Guidance for informed consent</w:t>
      </w:r>
    </w:p>
    <w:p w:rsidR="00BF5FF8" w:rsidRPr="00243329" w:rsidRDefault="007B17CD" w:rsidP="001636AE">
      <w:pPr>
        <w:pStyle w:val="ListParagraph"/>
        <w:numPr>
          <w:ilvl w:val="0"/>
          <w:numId w:val="5"/>
        </w:numPr>
        <w:spacing w:before="0" w:after="0" w:line="240" w:lineRule="auto"/>
        <w:contextualSpacing w:val="0"/>
        <w:rPr>
          <w:rFonts w:eastAsia="Times New Roman" w:cs="Arial"/>
          <w:szCs w:val="24"/>
        </w:rPr>
      </w:pPr>
      <w:hyperlink r:id="rId31" w:history="1">
        <w:r w:rsidR="00BF5FF8" w:rsidRPr="00243329">
          <w:rPr>
            <w:rStyle w:val="Hyperlink"/>
            <w:rFonts w:eastAsia="Times New Roman" w:cs="Arial"/>
            <w:szCs w:val="24"/>
          </w:rPr>
          <w:t>FDA Guidance for Investigator Responsibilities</w:t>
        </w:r>
      </w:hyperlink>
      <w:r w:rsidR="00BF5FF8" w:rsidRPr="00243329">
        <w:rPr>
          <w:rFonts w:eastAsia="Times New Roman" w:cs="Arial"/>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32" w:history="1">
        <w:r w:rsidR="00BF5FF8" w:rsidRPr="00243329">
          <w:rPr>
            <w:rStyle w:val="Hyperlink"/>
            <w:rFonts w:cs="Arial"/>
            <w:szCs w:val="24"/>
          </w:rPr>
          <w:t>FDA Guidance on Exception from Informed Consent Requirements for Emergency Research</w:t>
        </w:r>
      </w:hyperlink>
    </w:p>
    <w:p w:rsidR="00BF5FF8" w:rsidRPr="00243329" w:rsidRDefault="007B17CD" w:rsidP="001636AE">
      <w:pPr>
        <w:pStyle w:val="ListParagraph"/>
        <w:numPr>
          <w:ilvl w:val="0"/>
          <w:numId w:val="5"/>
        </w:numPr>
        <w:spacing w:before="0" w:after="0" w:line="240" w:lineRule="auto"/>
        <w:contextualSpacing w:val="0"/>
        <w:rPr>
          <w:rStyle w:val="Hyperlink"/>
          <w:rFonts w:cs="Arial"/>
          <w:color w:val="auto"/>
          <w:szCs w:val="24"/>
          <w:u w:val="none"/>
        </w:rPr>
      </w:pPr>
      <w:hyperlink r:id="rId33" w:history="1">
        <w:r w:rsidR="00BF5FF8" w:rsidRPr="00243329">
          <w:rPr>
            <w:rStyle w:val="Hyperlink"/>
            <w:rFonts w:cs="Arial"/>
            <w:szCs w:val="24"/>
          </w:rPr>
          <w:t>FDA ICH Guidance Documents</w:t>
        </w:r>
      </w:hyperlink>
    </w:p>
    <w:p w:rsidR="00BF5FF8" w:rsidRPr="00243329" w:rsidRDefault="007B17CD" w:rsidP="00555B35">
      <w:pPr>
        <w:pStyle w:val="ListNumber"/>
        <w:numPr>
          <w:ilvl w:val="0"/>
          <w:numId w:val="183"/>
        </w:numPr>
        <w:spacing w:after="0"/>
        <w:rPr>
          <w:rFonts w:cs="Arial"/>
        </w:rPr>
      </w:pPr>
      <w:hyperlink r:id="rId34" w:history="1">
        <w:r w:rsidR="00BF5FF8" w:rsidRPr="00243329">
          <w:rPr>
            <w:rStyle w:val="Hyperlink"/>
            <w:rFonts w:cs="Arial"/>
          </w:rPr>
          <w:t>FDA Regulations (21 CFR 11): Electronic Records; Electronic Signatures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35" w:history="1">
        <w:r w:rsidR="00BF5FF8" w:rsidRPr="00243329">
          <w:rPr>
            <w:rStyle w:val="Hyperlink"/>
            <w:rFonts w:cs="Arial"/>
            <w:szCs w:val="24"/>
          </w:rPr>
          <w:t>FDA Website: Protection of Human Subjects; Informed Consent and Waiver of Informed Consent Requirements in Certain Emergency Research</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36" w:history="1">
        <w:r w:rsidR="00BF5FF8" w:rsidRPr="00243329">
          <w:rPr>
            <w:rStyle w:val="Hyperlink"/>
            <w:rFonts w:cs="Arial"/>
            <w:szCs w:val="24"/>
          </w:rPr>
          <w:t>Health Information Privacy: Research</w:t>
        </w:r>
      </w:hyperlink>
      <w:r w:rsidR="00BF5FF8" w:rsidRPr="00243329">
        <w:rPr>
          <w:rFonts w:cs="Arial"/>
          <w:color w:val="000000"/>
          <w:szCs w:val="24"/>
        </w:rPr>
        <w:t xml:space="preserve"> </w:t>
      </w:r>
    </w:p>
    <w:p w:rsidR="00BF5FF8" w:rsidRPr="00243329" w:rsidRDefault="007B17CD" w:rsidP="001636AE">
      <w:pPr>
        <w:pStyle w:val="ListParagraph"/>
        <w:numPr>
          <w:ilvl w:val="0"/>
          <w:numId w:val="5"/>
        </w:numPr>
        <w:spacing w:before="0" w:after="0" w:line="240" w:lineRule="auto"/>
        <w:contextualSpacing w:val="0"/>
        <w:rPr>
          <w:rStyle w:val="PageNumber1"/>
          <w:rFonts w:cs="Arial"/>
          <w:szCs w:val="24"/>
        </w:rPr>
      </w:pPr>
      <w:hyperlink r:id="rId37" w:history="1">
        <w:r w:rsidR="00BF5FF8" w:rsidRPr="00243329">
          <w:rPr>
            <w:rStyle w:val="Hyperlink"/>
            <w:rFonts w:cs="Arial"/>
            <w:szCs w:val="24"/>
          </w:rPr>
          <w:t>HHS 45 CFR 2 –Confidentiality of Alcohol and Drug Abuse Patient Records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38" w:history="1">
        <w:r w:rsidR="00BF5FF8" w:rsidRPr="00243329">
          <w:rPr>
            <w:rStyle w:val="Hyperlink"/>
            <w:rFonts w:cs="Arial"/>
            <w:szCs w:val="24"/>
          </w:rPr>
          <w:t>HHS Health Information Privacy Website</w:t>
        </w:r>
      </w:hyperlink>
      <w:r w:rsidR="00BF5FF8" w:rsidRPr="00243329">
        <w:rPr>
          <w:rFonts w:cs="Arial"/>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39" w:history="1">
        <w:r w:rsidR="00BF5FF8" w:rsidRPr="00243329">
          <w:rPr>
            <w:rStyle w:val="Hyperlink"/>
            <w:rFonts w:cs="Arial"/>
            <w:szCs w:val="24"/>
          </w:rPr>
          <w:t>HHS Office for Civil Rights (OCR) Health Insurance Portability and Accountability Act of 1996 (HIPAA) or 45 CFR Parts 160, 162, and 164</w:t>
        </w:r>
      </w:hyperlink>
    </w:p>
    <w:p w:rsidR="00BF5FF8" w:rsidRPr="00243329" w:rsidRDefault="00BF5FF8"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Improving Access to Services for Persons with Limited English Proficiency. Executive Order 13166 of August 11, 2000. Federal Registrar Vol. 65, No 159, August 16, 2000. Title 3. </w:t>
      </w:r>
    </w:p>
    <w:p w:rsidR="00BF5FF8" w:rsidRPr="00243329" w:rsidRDefault="00BF5FF8" w:rsidP="001636AE">
      <w:pPr>
        <w:pStyle w:val="ListParagraph"/>
        <w:numPr>
          <w:ilvl w:val="0"/>
          <w:numId w:val="5"/>
        </w:numPr>
        <w:spacing w:before="0" w:after="0" w:line="240" w:lineRule="auto"/>
        <w:contextualSpacing w:val="0"/>
        <w:rPr>
          <w:rFonts w:cs="Arial"/>
          <w:szCs w:val="24"/>
        </w:rPr>
      </w:pPr>
      <w:r w:rsidRPr="00243329">
        <w:rPr>
          <w:rFonts w:cs="Arial"/>
          <w:szCs w:val="24"/>
        </w:rPr>
        <w:t xml:space="preserve">Managing Incidental Findings in Research Participants Research: Analysis and Recommendations’, Wolf et. al. Journal of Law, Medicine and Ethics, </w:t>
      </w:r>
      <w:hyperlink r:id="rId40" w:history="1">
        <w:r w:rsidRPr="00243329">
          <w:rPr>
            <w:rStyle w:val="Hyperlink"/>
            <w:rFonts w:cs="Arial"/>
            <w:bCs/>
            <w:szCs w:val="24"/>
          </w:rPr>
          <w:t xml:space="preserve">Volume 36, Issue 2, </w:t>
        </w:r>
      </w:hyperlink>
      <w:r w:rsidRPr="00243329">
        <w:rPr>
          <w:rFonts w:cs="Arial"/>
          <w:szCs w:val="24"/>
        </w:rPr>
        <w:t xml:space="preserve">pages 219–248, Summer 2008.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1" w:history="1">
        <w:r w:rsidR="00BF5FF8" w:rsidRPr="00243329">
          <w:rPr>
            <w:rStyle w:val="Hyperlink"/>
            <w:rFonts w:cs="Arial"/>
            <w:szCs w:val="24"/>
          </w:rPr>
          <w:t>Medicare Clinical Trial Policies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2" w:history="1">
        <w:r w:rsidR="00BF5FF8" w:rsidRPr="00243329">
          <w:rPr>
            <w:rStyle w:val="Hyperlink"/>
            <w:rFonts w:cs="Arial"/>
          </w:rPr>
          <w:t>MS Word -Test your document's readability</w:t>
        </w:r>
      </w:hyperlink>
      <w:r w:rsidR="00BF5FF8" w:rsidRPr="00243329">
        <w:rPr>
          <w:rFonts w:cs="Arial"/>
        </w:rPr>
        <w:t xml:space="preserve"> </w:t>
      </w:r>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National Archives &amp; Records Administration- Records Management Guidelines for Agencies Implementing Electronic Signature Technologies, </w:t>
      </w:r>
      <w:r w:rsidRPr="00243329">
        <w:rPr>
          <w:rFonts w:cs="Arial"/>
          <w:bCs/>
          <w:i/>
          <w:iCs/>
          <w:szCs w:val="24"/>
        </w:rPr>
        <w:t>October 18, 2000</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3" w:history="1">
        <w:r w:rsidR="00BF5FF8" w:rsidRPr="00243329">
          <w:rPr>
            <w:rStyle w:val="Hyperlink"/>
            <w:rFonts w:cs="Arial"/>
            <w:szCs w:val="24"/>
          </w:rPr>
          <w:t>National Cancer Institute Central IRB Initiative</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4" w:history="1">
        <w:r w:rsidR="00BF5FF8" w:rsidRPr="00243329">
          <w:rPr>
            <w:rStyle w:val="Hyperlink"/>
            <w:rFonts w:cs="Arial"/>
            <w:szCs w:val="24"/>
          </w:rPr>
          <w:t>New York Codes, Rules and Regulations, Title 14, Department of Mental Hygiene, Part 527, Rights of Patients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5" w:history="1">
        <w:r w:rsidR="00BF5FF8" w:rsidRPr="00243329">
          <w:rPr>
            <w:rStyle w:val="Hyperlink"/>
            <w:rFonts w:cs="Arial"/>
            <w:szCs w:val="24"/>
          </w:rPr>
          <w:t>New York Mental Hygiene Law, Article 81</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6" w:history="1">
        <w:r w:rsidR="00BF5FF8" w:rsidRPr="00243329">
          <w:rPr>
            <w:rStyle w:val="Hyperlink"/>
            <w:rFonts w:cs="Arial"/>
            <w:szCs w:val="24"/>
          </w:rPr>
          <w:t>New York State Public Health Law, Article 24A –Protection of Human Research Participants</w:t>
        </w:r>
      </w:hyperlink>
      <w:r w:rsidR="00BF5FF8" w:rsidRPr="00243329">
        <w:rPr>
          <w:rStyle w:val="PageNumber1"/>
          <w:rFonts w:cs="Arial"/>
          <w:szCs w:val="24"/>
        </w:rPr>
        <w:t xml:space="preserve"> </w:t>
      </w:r>
      <w:hyperlink r:id="rId47" w:history="1">
        <w:r w:rsidR="00BF5FF8" w:rsidRPr="00243329">
          <w:rPr>
            <w:rStyle w:val="Hyperlink"/>
            <w:rFonts w:cs="Arial"/>
            <w:szCs w:val="24"/>
          </w:rPr>
          <w:t>New York’s Family Health Care Decisions Act (FHCDA) (Public Health Law §29-CC)</w:t>
        </w:r>
      </w:hyperlink>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New York State Technology Law Article 1- Electronic Signatures &amp; Records Act (ESRA), </w:t>
      </w:r>
      <w:r w:rsidRPr="00243329">
        <w:rPr>
          <w:rFonts w:cs="Arial"/>
          <w:bCs/>
          <w:i/>
          <w:iCs/>
          <w:szCs w:val="24"/>
        </w:rPr>
        <w:t>September 28, 1999 and amended August 6, 2002</w:t>
      </w:r>
    </w:p>
    <w:p w:rsidR="00BF5FF8" w:rsidRPr="00243329" w:rsidRDefault="007B17CD" w:rsidP="001636AE">
      <w:pPr>
        <w:pStyle w:val="ListParagraph"/>
        <w:numPr>
          <w:ilvl w:val="0"/>
          <w:numId w:val="5"/>
        </w:numPr>
        <w:spacing w:before="0" w:after="0" w:line="240" w:lineRule="auto"/>
        <w:contextualSpacing w:val="0"/>
        <w:rPr>
          <w:rFonts w:eastAsiaTheme="minorHAnsi" w:cs="Arial"/>
          <w:szCs w:val="24"/>
        </w:rPr>
      </w:pPr>
      <w:hyperlink r:id="rId48" w:history="1">
        <w:r w:rsidR="00BF5FF8" w:rsidRPr="00243329">
          <w:rPr>
            <w:rStyle w:val="Hyperlink"/>
            <w:rFonts w:eastAsia="Times New Roman" w:cs="Arial"/>
            <w:szCs w:val="24"/>
          </w:rPr>
          <w:t>New York State's Public Health Law 18: Access to Patient Records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49" w:history="1">
        <w:r w:rsidR="00BF5FF8" w:rsidRPr="00243329">
          <w:rPr>
            <w:rStyle w:val="Hyperlink"/>
            <w:rFonts w:cs="Arial"/>
            <w:szCs w:val="24"/>
          </w:rPr>
          <w:t>NIH Guidance: Protecting PHI in Research: Understanding the HIPAA Privacy Rule</w:t>
        </w:r>
      </w:hyperlink>
      <w:r w:rsidR="00BF5FF8" w:rsidRPr="00243329">
        <w:rPr>
          <w:rFonts w:cs="Arial"/>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0" w:history="1">
        <w:r w:rsidR="00BF5FF8" w:rsidRPr="00243329">
          <w:rPr>
            <w:rStyle w:val="Hyperlink"/>
            <w:rFonts w:cs="Arial"/>
            <w:szCs w:val="24"/>
          </w:rPr>
          <w:t>NY State Department of Health HIPPA Preemption Charts</w:t>
        </w:r>
      </w:hyperlink>
    </w:p>
    <w:p w:rsidR="00BF5FF8" w:rsidRPr="00243329" w:rsidRDefault="007B17CD" w:rsidP="001636AE">
      <w:pPr>
        <w:pStyle w:val="ListParagraph"/>
        <w:numPr>
          <w:ilvl w:val="0"/>
          <w:numId w:val="5"/>
        </w:numPr>
        <w:spacing w:before="0" w:after="0" w:line="240" w:lineRule="auto"/>
        <w:contextualSpacing w:val="0"/>
        <w:rPr>
          <w:rStyle w:val="PageNumber1"/>
          <w:rFonts w:cs="Arial"/>
          <w:szCs w:val="24"/>
        </w:rPr>
      </w:pPr>
      <w:hyperlink r:id="rId51" w:history="1">
        <w:r w:rsidR="00BF5FF8" w:rsidRPr="00243329">
          <w:rPr>
            <w:rStyle w:val="Hyperlink"/>
            <w:rFonts w:cs="Arial"/>
            <w:szCs w:val="24"/>
          </w:rPr>
          <w:t>NYS 10 NYCRR Part 63 (HIV/AIDS Testing, Reporting and Confidentiality of HIV-Related Information</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2" w:history="1">
        <w:r w:rsidR="00BF5FF8" w:rsidRPr="00243329">
          <w:rPr>
            <w:rStyle w:val="Hyperlink"/>
            <w:rFonts w:cs="Arial"/>
            <w:szCs w:val="24"/>
          </w:rPr>
          <w:t>NYS 1-2.13 NY Estates Powers and Trusts Law</w:t>
        </w:r>
      </w:hyperlink>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NYS Archives &amp; Records Administration- Guidelines for the Legal Acceptance of Public Records in an Emerging Electronic Environment, </w:t>
      </w:r>
      <w:r w:rsidRPr="00243329">
        <w:rPr>
          <w:rFonts w:cs="Arial"/>
          <w:bCs/>
          <w:i/>
          <w:iCs/>
          <w:szCs w:val="24"/>
        </w:rPr>
        <w:t>published 1998</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3" w:history="1">
        <w:r w:rsidR="00BF5FF8" w:rsidRPr="00243329">
          <w:rPr>
            <w:rStyle w:val="Hyperlink"/>
            <w:rFonts w:cs="Arial"/>
            <w:szCs w:val="24"/>
          </w:rPr>
          <w:t>NYS Civil Rights Law Section 79-L (Confidentiality of genetic tests)</w:t>
        </w:r>
      </w:hyperlink>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4" w:history="1">
        <w:r w:rsidR="00BF5FF8" w:rsidRPr="00243329">
          <w:rPr>
            <w:rStyle w:val="Hyperlink"/>
            <w:rFonts w:cs="Arial"/>
            <w:szCs w:val="24"/>
          </w:rPr>
          <w:t>NYS DOH HIPAA Preemption Charts</w:t>
        </w:r>
      </w:hyperlink>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NYS Office for Technology- ESRA Guidelines, </w:t>
      </w:r>
      <w:r w:rsidRPr="00243329">
        <w:rPr>
          <w:rFonts w:cs="Arial"/>
          <w:bCs/>
          <w:i/>
          <w:iCs/>
          <w:szCs w:val="24"/>
        </w:rPr>
        <w:t>May 26, 2004</w:t>
      </w:r>
    </w:p>
    <w:p w:rsidR="00BF5FF8" w:rsidRPr="00243329" w:rsidRDefault="007B17CD" w:rsidP="001636AE">
      <w:pPr>
        <w:pStyle w:val="ListParagraph"/>
        <w:numPr>
          <w:ilvl w:val="0"/>
          <w:numId w:val="5"/>
        </w:numPr>
        <w:spacing w:before="0" w:after="0" w:line="240" w:lineRule="auto"/>
        <w:contextualSpacing w:val="0"/>
        <w:rPr>
          <w:rStyle w:val="PageNumber1"/>
          <w:rFonts w:cs="Arial"/>
          <w:szCs w:val="24"/>
        </w:rPr>
      </w:pPr>
      <w:hyperlink r:id="rId55" w:history="1">
        <w:r w:rsidR="00BF5FF8" w:rsidRPr="00243329">
          <w:rPr>
            <w:rStyle w:val="Hyperlink"/>
            <w:rFonts w:cs="Arial"/>
            <w:szCs w:val="24"/>
          </w:rPr>
          <w:t>OCR Health Information Technology for Economic and Clinical Health (HITECH) Act, enacted as part of the American Recovery and Reinvestment Act of 2009</w:t>
        </w:r>
      </w:hyperlink>
    </w:p>
    <w:p w:rsidR="00BF5FF8" w:rsidRPr="00243329" w:rsidRDefault="00BF5FF8" w:rsidP="001636AE">
      <w:pPr>
        <w:pStyle w:val="ListParagraph"/>
        <w:numPr>
          <w:ilvl w:val="0"/>
          <w:numId w:val="5"/>
        </w:numPr>
        <w:autoSpaceDE w:val="0"/>
        <w:autoSpaceDN w:val="0"/>
        <w:adjustRightInd w:val="0"/>
        <w:spacing w:before="0" w:after="0" w:line="240" w:lineRule="auto"/>
        <w:contextualSpacing w:val="0"/>
        <w:rPr>
          <w:rFonts w:cs="Arial"/>
          <w:color w:val="0000FF"/>
          <w:szCs w:val="24"/>
        </w:rPr>
      </w:pPr>
      <w:r w:rsidRPr="00243329">
        <w:rPr>
          <w:rFonts w:cs="Arial"/>
          <w:color w:val="000000"/>
          <w:szCs w:val="24"/>
        </w:rPr>
        <w:t>Office of Human Research Protections’ Guidance “</w:t>
      </w:r>
      <w:hyperlink r:id="rId56" w:history="1">
        <w:r w:rsidRPr="00243329">
          <w:rPr>
            <w:rStyle w:val="Hyperlink"/>
            <w:rFonts w:cs="Arial"/>
            <w:szCs w:val="24"/>
          </w:rPr>
          <w:t>Obtaining and Documenting Informed Consent of Research Participants Who Do Not Speak English</w:t>
        </w:r>
      </w:hyperlink>
      <w:r w:rsidRPr="00243329">
        <w:rPr>
          <w:rFonts w:cs="Arial"/>
          <w:color w:val="000000"/>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7" w:history="1">
        <w:r w:rsidR="00BF5FF8" w:rsidRPr="00243329">
          <w:rPr>
            <w:rStyle w:val="Hyperlink"/>
            <w:rFonts w:cs="Arial"/>
            <w:szCs w:val="24"/>
          </w:rPr>
          <w:t>OHRP Guidance: FAQs</w:t>
        </w:r>
      </w:hyperlink>
      <w:r w:rsidR="00BF5FF8" w:rsidRPr="00243329">
        <w:rPr>
          <w:rFonts w:cs="Arial"/>
          <w:color w:val="000000"/>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58" w:history="1">
        <w:r w:rsidR="00BF5FF8" w:rsidRPr="00243329">
          <w:rPr>
            <w:rStyle w:val="Hyperlink"/>
            <w:rFonts w:cs="Arial"/>
            <w:szCs w:val="24"/>
          </w:rPr>
          <w:t>OHRP Guidance: Informed Consent Requirements in Emergency Research</w:t>
        </w:r>
      </w:hyperlink>
      <w:r w:rsidR="00BF5FF8" w:rsidRPr="00243329">
        <w:rPr>
          <w:rFonts w:cs="Arial"/>
          <w:szCs w:val="24"/>
        </w:rPr>
        <w:t>, for Research not subject to FDA regulations</w:t>
      </w:r>
    </w:p>
    <w:p w:rsidR="00BF5FF8" w:rsidRPr="00243329" w:rsidRDefault="00BF5FF8" w:rsidP="001636AE">
      <w:pPr>
        <w:pStyle w:val="ListParagraph"/>
        <w:numPr>
          <w:ilvl w:val="0"/>
          <w:numId w:val="5"/>
        </w:numPr>
        <w:spacing w:before="0" w:after="0" w:line="240" w:lineRule="auto"/>
        <w:contextualSpacing w:val="0"/>
        <w:rPr>
          <w:rFonts w:cs="Arial"/>
          <w:szCs w:val="24"/>
        </w:rPr>
      </w:pPr>
      <w:r w:rsidRPr="00243329">
        <w:rPr>
          <w:rFonts w:cs="Arial"/>
          <w:szCs w:val="24"/>
        </w:rPr>
        <w:t xml:space="preserve">Presidential Commission for the Study of Bioethical Issues (Bioethics Commission) report: </w:t>
      </w:r>
      <w:hyperlink r:id="rId59" w:history="1">
        <w:r w:rsidRPr="00243329">
          <w:rPr>
            <w:rStyle w:val="Hyperlink"/>
            <w:rFonts w:cs="Arial"/>
            <w:szCs w:val="24"/>
          </w:rPr>
          <w:t>Anticipate and Communicate: Ethical Management of Incidental and Secondary Findings in the Clinical, Research, and Direct-to Consumer Contexts</w:t>
        </w:r>
      </w:hyperlink>
      <w:r w:rsidRPr="00243329">
        <w:rPr>
          <w:rFonts w:cs="Arial"/>
          <w:szCs w:val="24"/>
        </w:rPr>
        <w:t xml:space="preserve">, </w:t>
      </w:r>
    </w:p>
    <w:p w:rsidR="00BF5FF8" w:rsidRPr="00243329" w:rsidRDefault="00BF5FF8" w:rsidP="001636AE">
      <w:pPr>
        <w:pStyle w:val="ListParagraph"/>
        <w:numPr>
          <w:ilvl w:val="0"/>
          <w:numId w:val="5"/>
        </w:numPr>
        <w:spacing w:before="0" w:after="0" w:line="240" w:lineRule="auto"/>
        <w:contextualSpacing w:val="0"/>
        <w:rPr>
          <w:rFonts w:cs="Arial"/>
          <w:szCs w:val="24"/>
        </w:rPr>
      </w:pPr>
      <w:r w:rsidRPr="00243329">
        <w:rPr>
          <w:rFonts w:cs="Arial"/>
          <w:szCs w:val="24"/>
        </w:rPr>
        <w:t xml:space="preserve">Presidential Commission for the Study of Bioethical Issues (Bioethics Commission) Primer for </w:t>
      </w:r>
      <w:hyperlink r:id="rId60" w:history="1">
        <w:r w:rsidRPr="00243329">
          <w:rPr>
            <w:rStyle w:val="Hyperlink"/>
            <w:rFonts w:cs="Arial"/>
            <w:szCs w:val="24"/>
          </w:rPr>
          <w:t>IRB Members: Incidental and Secondary Findings</w:t>
        </w:r>
      </w:hyperlink>
      <w:r w:rsidRPr="00243329">
        <w:rPr>
          <w:rFonts w:cs="Arial"/>
          <w:szCs w:val="24"/>
        </w:rPr>
        <w:t xml:space="preserve">, </w:t>
      </w:r>
    </w:p>
    <w:p w:rsidR="00BF5FF8" w:rsidRPr="00243329" w:rsidRDefault="00BF5FF8" w:rsidP="001636AE">
      <w:pPr>
        <w:pStyle w:val="ListParagraph"/>
        <w:numPr>
          <w:ilvl w:val="0"/>
          <w:numId w:val="5"/>
        </w:numPr>
        <w:spacing w:before="0" w:after="0" w:line="240" w:lineRule="auto"/>
        <w:contextualSpacing w:val="0"/>
        <w:rPr>
          <w:rFonts w:cs="Arial"/>
          <w:szCs w:val="24"/>
        </w:rPr>
      </w:pPr>
      <w:r w:rsidRPr="00243329">
        <w:rPr>
          <w:rFonts w:cs="Arial"/>
          <w:szCs w:val="24"/>
        </w:rPr>
        <w:t xml:space="preserve">Presidential Commission for the Study of Bioethical Issues (Bioethics Commission) Primer for </w:t>
      </w:r>
      <w:hyperlink r:id="rId61" w:history="1">
        <w:r w:rsidRPr="00243329">
          <w:rPr>
            <w:rStyle w:val="Hyperlink"/>
            <w:rFonts w:cs="Arial"/>
            <w:szCs w:val="24"/>
          </w:rPr>
          <w:t>Researchers: Incidental and Secondary Findings</w:t>
        </w:r>
      </w:hyperlink>
      <w:r w:rsidRPr="00243329">
        <w:rPr>
          <w:rFonts w:cs="Arial"/>
          <w:szCs w:val="24"/>
        </w:rPr>
        <w:t>.</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62" w:history="1">
        <w:r w:rsidR="00BF5FF8" w:rsidRPr="00243329">
          <w:rPr>
            <w:rStyle w:val="Hyperlink"/>
            <w:rFonts w:cs="Arial"/>
            <w:szCs w:val="24"/>
          </w:rPr>
          <w:t>Protecting Personal Health Information in Research: Understanding the HIPAA Privacy Rule</w:t>
        </w:r>
      </w:hyperlink>
      <w:r w:rsidR="00BF5FF8" w:rsidRPr="00243329">
        <w:rPr>
          <w:rFonts w:cs="Arial"/>
          <w:color w:val="000000"/>
          <w:szCs w:val="24"/>
        </w:rPr>
        <w:t xml:space="preserve"> </w:t>
      </w:r>
    </w:p>
    <w:p w:rsidR="00BF5FF8" w:rsidRPr="00243329" w:rsidRDefault="007B17CD" w:rsidP="001636AE">
      <w:pPr>
        <w:pStyle w:val="ListParagraph"/>
        <w:numPr>
          <w:ilvl w:val="0"/>
          <w:numId w:val="5"/>
        </w:numPr>
        <w:spacing w:before="0" w:after="0" w:line="240" w:lineRule="auto"/>
        <w:contextualSpacing w:val="0"/>
        <w:rPr>
          <w:rFonts w:cs="Arial"/>
          <w:szCs w:val="24"/>
        </w:rPr>
      </w:pPr>
      <w:hyperlink r:id="rId63" w:history="1">
        <w:r w:rsidR="00BF5FF8" w:rsidRPr="00243329">
          <w:rPr>
            <w:rStyle w:val="Hyperlink"/>
            <w:rFonts w:cs="Arial"/>
          </w:rPr>
          <w:t>Readability Formulas</w:t>
        </w:r>
      </w:hyperlink>
    </w:p>
    <w:p w:rsidR="00BF5FF8" w:rsidRPr="00243329" w:rsidRDefault="00BF5FF8"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State of NY, Department of Health. Letter and Question/Answer document: Language Assistance-Meeting the Needs of Patients with Language Barriers. October 25, 2006. </w:t>
      </w:r>
    </w:p>
    <w:p w:rsidR="00BF5FF8" w:rsidRPr="00243329" w:rsidRDefault="007B17CD" w:rsidP="00BF5FF8">
      <w:pPr>
        <w:pStyle w:val="ListParagraph"/>
        <w:numPr>
          <w:ilvl w:val="0"/>
          <w:numId w:val="5"/>
        </w:numPr>
        <w:spacing w:before="0" w:after="0" w:line="240" w:lineRule="auto"/>
        <w:contextualSpacing w:val="0"/>
        <w:rPr>
          <w:rStyle w:val="Hyperlink"/>
          <w:rFonts w:cs="Arial"/>
          <w:color w:val="auto"/>
          <w:szCs w:val="24"/>
          <w:u w:val="none"/>
        </w:rPr>
      </w:pPr>
      <w:hyperlink r:id="rId64" w:history="1">
        <w:r w:rsidR="00BF5FF8" w:rsidRPr="00243329">
          <w:rPr>
            <w:rStyle w:val="Hyperlink"/>
            <w:rFonts w:cs="Arial"/>
            <w:szCs w:val="24"/>
          </w:rPr>
          <w:t>SUNY DMC HIPAA-2 Policy: Alcohol and Substance Abuse Information</w:t>
        </w:r>
      </w:hyperlink>
    </w:p>
    <w:p w:rsidR="00BF5FF8" w:rsidRPr="00243329" w:rsidRDefault="007B17CD" w:rsidP="00555B35">
      <w:pPr>
        <w:pStyle w:val="ListParagraph"/>
        <w:numPr>
          <w:ilvl w:val="0"/>
          <w:numId w:val="183"/>
        </w:numPr>
        <w:spacing w:before="0" w:after="0" w:line="240" w:lineRule="auto"/>
        <w:contextualSpacing w:val="0"/>
        <w:jc w:val="both"/>
        <w:rPr>
          <w:rStyle w:val="Hyperlink"/>
          <w:rFonts w:cs="Arial"/>
          <w:bCs/>
          <w:i/>
          <w:iCs/>
          <w:color w:val="auto"/>
          <w:szCs w:val="24"/>
          <w:u w:val="none"/>
        </w:rPr>
      </w:pPr>
      <w:hyperlink r:id="rId65" w:history="1">
        <w:r w:rsidR="00BF5FF8" w:rsidRPr="00243329">
          <w:rPr>
            <w:rStyle w:val="Hyperlink"/>
            <w:rFonts w:cs="Arial"/>
            <w:szCs w:val="24"/>
          </w:rPr>
          <w:t>SUNY DMC Policy HIPAA-28, "Uses and Disclosures for Research Purposes."</w:t>
        </w:r>
      </w:hyperlink>
    </w:p>
    <w:p w:rsidR="00BF5FF8" w:rsidRPr="00243329" w:rsidRDefault="007B17CD" w:rsidP="00555B35">
      <w:pPr>
        <w:pStyle w:val="ListParagraph"/>
        <w:numPr>
          <w:ilvl w:val="0"/>
          <w:numId w:val="183"/>
        </w:numPr>
        <w:spacing w:before="0" w:after="0" w:line="240" w:lineRule="auto"/>
        <w:contextualSpacing w:val="0"/>
        <w:jc w:val="both"/>
        <w:rPr>
          <w:rFonts w:cs="Arial"/>
          <w:bCs/>
          <w:i/>
          <w:iCs/>
          <w:szCs w:val="24"/>
        </w:rPr>
      </w:pPr>
      <w:hyperlink r:id="rId66" w:history="1">
        <w:r w:rsidR="00BF5FF8" w:rsidRPr="00243329">
          <w:rPr>
            <w:rStyle w:val="Hyperlink"/>
            <w:rFonts w:cs="Arial"/>
            <w:bCs/>
          </w:rPr>
          <w:t>SUNY DMC Policy HIPAA-6 on De-Identification of Information</w:t>
        </w:r>
      </w:hyperlink>
      <w:r w:rsidR="00BF5FF8" w:rsidRPr="00243329">
        <w:rPr>
          <w:rFonts w:cs="Arial"/>
          <w:bCs/>
        </w:rPr>
        <w:t xml:space="preserve"> </w:t>
      </w:r>
    </w:p>
    <w:p w:rsidR="00BF5FF8" w:rsidRPr="00243329" w:rsidRDefault="007B17CD" w:rsidP="00BF5FF8">
      <w:pPr>
        <w:pStyle w:val="ListParagraph"/>
        <w:numPr>
          <w:ilvl w:val="0"/>
          <w:numId w:val="5"/>
        </w:numPr>
        <w:spacing w:before="0" w:after="0" w:line="240" w:lineRule="auto"/>
        <w:contextualSpacing w:val="0"/>
        <w:rPr>
          <w:rFonts w:cs="Arial"/>
          <w:szCs w:val="24"/>
        </w:rPr>
      </w:pPr>
      <w:hyperlink r:id="rId67" w:history="1">
        <w:r w:rsidR="00BF5FF8" w:rsidRPr="00243329">
          <w:rPr>
            <w:rStyle w:val="Hyperlink"/>
            <w:rFonts w:cs="Arial"/>
            <w:szCs w:val="24"/>
          </w:rPr>
          <w:t>SUNY Downstate HIS-11, “Electronic Communication of Health Related Information</w:t>
        </w:r>
      </w:hyperlink>
      <w:r w:rsidR="00BF5FF8" w:rsidRPr="00243329">
        <w:rPr>
          <w:rFonts w:cs="Arial"/>
          <w:szCs w:val="24"/>
        </w:rPr>
        <w:t xml:space="preserve">  </w:t>
      </w:r>
    </w:p>
    <w:p w:rsidR="00BF5FF8" w:rsidRPr="00243329" w:rsidRDefault="00BF5FF8"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The Legal Framework for Language Access in Healthcare Settings: Title VI and Beyond. Chen. A.H., Odalman, M.K., and Brooks, J. J. Gen. Intern. Med. 22 (Supple 2): 362-7. 2007. </w:t>
      </w:r>
    </w:p>
    <w:p w:rsidR="00BF5FF8" w:rsidRDefault="00BF5FF8"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r w:rsidRPr="00243329">
        <w:rPr>
          <w:rFonts w:cs="Arial"/>
          <w:color w:val="000000"/>
          <w:szCs w:val="24"/>
        </w:rPr>
        <w:t xml:space="preserve">Translation of Informed Consent in Clinical Trials. Laventhol, Z and Steiert, A. The Monitor. 2014: Volume 28, Issue 1, pp51-54. </w:t>
      </w:r>
    </w:p>
    <w:p w:rsidR="00CA462D" w:rsidRPr="00243329" w:rsidRDefault="007B17CD" w:rsidP="001636AE">
      <w:pPr>
        <w:pStyle w:val="ListParagraph"/>
        <w:numPr>
          <w:ilvl w:val="0"/>
          <w:numId w:val="5"/>
        </w:numPr>
        <w:autoSpaceDE w:val="0"/>
        <w:autoSpaceDN w:val="0"/>
        <w:adjustRightInd w:val="0"/>
        <w:spacing w:before="0" w:after="0" w:line="240" w:lineRule="auto"/>
        <w:contextualSpacing w:val="0"/>
        <w:rPr>
          <w:rFonts w:cs="Arial"/>
          <w:color w:val="000000"/>
          <w:szCs w:val="24"/>
        </w:rPr>
      </w:pPr>
      <w:hyperlink r:id="rId68" w:history="1">
        <w:r w:rsidR="00CA462D" w:rsidRPr="004B3728">
          <w:rPr>
            <w:rStyle w:val="Hyperlink"/>
            <w:rFonts w:cs="Arial"/>
            <w:szCs w:val="24"/>
          </w:rPr>
          <w:t>UHB Policy PTBR-5: Language Services to Patients with Limited English Proficiency</w:t>
        </w:r>
      </w:hyperlink>
    </w:p>
    <w:p w:rsidR="00BF5FF8" w:rsidRPr="00243329" w:rsidRDefault="007B17CD" w:rsidP="001636AE">
      <w:pPr>
        <w:pStyle w:val="ListParagraph"/>
        <w:numPr>
          <w:ilvl w:val="0"/>
          <w:numId w:val="5"/>
        </w:numPr>
        <w:spacing w:before="0" w:after="0" w:line="240" w:lineRule="auto"/>
        <w:contextualSpacing w:val="0"/>
        <w:rPr>
          <w:rStyle w:val="PageNumber1"/>
          <w:rFonts w:cs="Arial"/>
          <w:szCs w:val="24"/>
        </w:rPr>
      </w:pPr>
      <w:hyperlink r:id="rId69" w:history="1">
        <w:r w:rsidR="00BF5FF8" w:rsidRPr="00243329">
          <w:rPr>
            <w:rStyle w:val="Hyperlink"/>
            <w:rFonts w:cs="Arial"/>
            <w:szCs w:val="24"/>
          </w:rPr>
          <w:t>U.S. Department of Health and Human Services (HHS) Regulations for Protection of Research Participants under 45 CFR 46 (including Subparts A, B, C, D, and E)</w:t>
        </w:r>
      </w:hyperlink>
    </w:p>
    <w:p w:rsidR="00BF5FF8" w:rsidRPr="00243329" w:rsidRDefault="007B17CD" w:rsidP="001636AE">
      <w:pPr>
        <w:pStyle w:val="ListParagraph"/>
        <w:numPr>
          <w:ilvl w:val="0"/>
          <w:numId w:val="5"/>
        </w:numPr>
        <w:spacing w:before="0" w:after="0" w:line="240" w:lineRule="auto"/>
        <w:contextualSpacing w:val="0"/>
        <w:rPr>
          <w:rStyle w:val="Hyperlink"/>
          <w:rFonts w:cs="Arial"/>
          <w:color w:val="auto"/>
          <w:szCs w:val="24"/>
          <w:u w:val="none"/>
        </w:rPr>
      </w:pPr>
      <w:hyperlink r:id="rId70" w:history="1">
        <w:r w:rsidR="00BF5FF8" w:rsidRPr="00243329">
          <w:rPr>
            <w:rStyle w:val="Hyperlink"/>
            <w:rFonts w:cs="Arial"/>
            <w:szCs w:val="24"/>
          </w:rPr>
          <w:t>U.S. Food and Drug Administration (FDA) regulations under 21 CFR 11, 50, 56, 312, 812, and 814</w:t>
        </w:r>
      </w:hyperlink>
    </w:p>
    <w:p w:rsidR="00BF5FF8" w:rsidRPr="00243329" w:rsidRDefault="00BF5FF8" w:rsidP="00555B35">
      <w:pPr>
        <w:pStyle w:val="ListParagraph"/>
        <w:numPr>
          <w:ilvl w:val="0"/>
          <w:numId w:val="183"/>
        </w:numPr>
        <w:spacing w:before="0" w:after="0" w:line="240" w:lineRule="auto"/>
        <w:contextualSpacing w:val="0"/>
        <w:jc w:val="both"/>
        <w:rPr>
          <w:rFonts w:cs="Arial"/>
          <w:bCs/>
          <w:szCs w:val="24"/>
        </w:rPr>
      </w:pPr>
      <w:r w:rsidRPr="00243329">
        <w:rPr>
          <w:rFonts w:cs="Arial"/>
          <w:bCs/>
          <w:szCs w:val="24"/>
        </w:rPr>
        <w:t xml:space="preserve">United States Code Title 15- Electronic Signatures in Global and National Commerce Act, Subchapter I- Electronic Records and Signatures in Commerce (ESign Law), </w:t>
      </w:r>
      <w:r w:rsidRPr="00243329">
        <w:rPr>
          <w:rFonts w:cs="Arial"/>
          <w:bCs/>
          <w:i/>
          <w:iCs/>
          <w:szCs w:val="24"/>
        </w:rPr>
        <w:t>October 1, 2000</w:t>
      </w:r>
    </w:p>
    <w:p w:rsidR="00BF5FF8" w:rsidRPr="00243329" w:rsidRDefault="00BF5FF8" w:rsidP="00BF5FF8">
      <w:pPr>
        <w:pStyle w:val="ListParagraph"/>
        <w:spacing w:before="0" w:after="0" w:line="240" w:lineRule="auto"/>
        <w:contextualSpacing w:val="0"/>
        <w:rPr>
          <w:rFonts w:cs="Arial"/>
          <w:szCs w:val="24"/>
        </w:rPr>
      </w:pPr>
    </w:p>
    <w:p w:rsidR="00243329" w:rsidRPr="00243329" w:rsidRDefault="00243329" w:rsidP="00243329">
      <w:pPr>
        <w:pStyle w:val="Heading1"/>
      </w:pPr>
      <w:bookmarkStart w:id="53" w:name="_Toc466026300"/>
      <w:bookmarkStart w:id="54" w:name="_Toc466466254"/>
      <w:bookmarkStart w:id="55" w:name="_Toc533781495"/>
      <w:r w:rsidRPr="00243329">
        <w:t>Authors</w:t>
      </w:r>
      <w:bookmarkEnd w:id="53"/>
      <w:bookmarkEnd w:id="54"/>
      <w:bookmarkEnd w:id="55"/>
    </w:p>
    <w:p w:rsidR="00243329" w:rsidRPr="00243329" w:rsidRDefault="00243329" w:rsidP="00243329">
      <w:pPr>
        <w:autoSpaceDE w:val="0"/>
        <w:autoSpaceDN w:val="0"/>
        <w:adjustRightInd w:val="0"/>
        <w:spacing w:before="0"/>
        <w:rPr>
          <w:rFonts w:cs="Arial"/>
          <w:szCs w:val="24"/>
        </w:rPr>
      </w:pPr>
    </w:p>
    <w:p w:rsidR="00243329" w:rsidRDefault="00243329" w:rsidP="00243329">
      <w:pPr>
        <w:autoSpaceDE w:val="0"/>
        <w:autoSpaceDN w:val="0"/>
        <w:adjustRightInd w:val="0"/>
        <w:spacing w:before="0" w:after="0"/>
        <w:rPr>
          <w:rFonts w:cs="Arial"/>
          <w:szCs w:val="22"/>
        </w:rPr>
      </w:pPr>
      <w:r w:rsidRPr="00D255AD">
        <w:rPr>
          <w:rFonts w:cs="Arial"/>
          <w:szCs w:val="22"/>
        </w:rPr>
        <w:lastRenderedPageBreak/>
        <w:t>Kevin L. Nellis, MS, CIP</w:t>
      </w:r>
    </w:p>
    <w:p w:rsidR="00D255AD" w:rsidRPr="00D255AD" w:rsidRDefault="00D255AD" w:rsidP="00243329">
      <w:pPr>
        <w:autoSpaceDE w:val="0"/>
        <w:autoSpaceDN w:val="0"/>
        <w:adjustRightInd w:val="0"/>
        <w:spacing w:before="0" w:after="0"/>
        <w:rPr>
          <w:rFonts w:cs="Arial"/>
          <w:szCs w:val="22"/>
        </w:rPr>
      </w:pPr>
    </w:p>
    <w:p w:rsidR="00243329" w:rsidRPr="00243329" w:rsidRDefault="00243329" w:rsidP="00243329">
      <w:pPr>
        <w:pStyle w:val="Heading1"/>
      </w:pPr>
      <w:bookmarkStart w:id="56" w:name="_Toc466026301"/>
      <w:bookmarkStart w:id="57" w:name="_Toc466466255"/>
      <w:bookmarkStart w:id="58" w:name="_Toc533781496"/>
      <w:r w:rsidRPr="00243329">
        <w:t>Review and Approval History</w:t>
      </w:r>
      <w:bookmarkEnd w:id="56"/>
      <w:bookmarkEnd w:id="57"/>
      <w:bookmarkEnd w:id="58"/>
    </w:p>
    <w:p w:rsidR="00243329" w:rsidRPr="00243329" w:rsidRDefault="00243329" w:rsidP="00243329">
      <w:pPr>
        <w:spacing w:before="0" w:after="0" w:line="240" w:lineRule="auto"/>
        <w:rPr>
          <w:rFonts w:cs="Arial"/>
          <w:szCs w:val="24"/>
        </w:rPr>
      </w:pPr>
    </w:p>
    <w:p w:rsidR="00E02697" w:rsidRPr="00E02697" w:rsidRDefault="00E02697" w:rsidP="00E02697">
      <w:pPr>
        <w:autoSpaceDE w:val="0"/>
        <w:autoSpaceDN w:val="0"/>
        <w:adjustRightInd w:val="0"/>
        <w:spacing w:before="0" w:after="0" w:line="240" w:lineRule="auto"/>
        <w:rPr>
          <w:rFonts w:cs="Arial"/>
          <w:color w:val="000000"/>
          <w:szCs w:val="22"/>
        </w:rPr>
      </w:pPr>
      <w:r w:rsidRPr="00E02697">
        <w:rPr>
          <w:rFonts w:cs="Arial"/>
          <w:b/>
          <w:bCs/>
          <w:color w:val="000000"/>
          <w:szCs w:val="22"/>
        </w:rPr>
        <w:t xml:space="preserve">Supersedes: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2004 Investigators Manual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John M. Allen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Enzo Bard </w:t>
      </w:r>
    </w:p>
    <w:p w:rsidR="00E02697" w:rsidRDefault="00E02697" w:rsidP="00E02697">
      <w:pPr>
        <w:autoSpaceDE w:val="0"/>
        <w:autoSpaceDN w:val="0"/>
        <w:adjustRightInd w:val="0"/>
        <w:spacing w:before="0" w:after="0" w:line="240" w:lineRule="auto"/>
        <w:ind w:left="720"/>
        <w:rPr>
          <w:rFonts w:cs="Arial"/>
          <w:color w:val="000000"/>
          <w:szCs w:val="22"/>
        </w:rPr>
      </w:pP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2015 IRB Policies and Procedures Manual (Draft)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IRB Steering Committee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Rebecca S. Twersky MD, MPH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Richard Coico, MS, Ph.D.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Shoshana Milstein, RHIA, CHP, CCS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Phyllis Supino, EdD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Stanley Friedman, MD </w:t>
      </w:r>
    </w:p>
    <w:p w:rsidR="0049481A"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Kathleen Powderly, Ph.D. </w:t>
      </w:r>
    </w:p>
    <w:p w:rsidR="0049481A"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Nicole McNair, MS </w:t>
      </w:r>
    </w:p>
    <w:p w:rsidR="00E02697" w:rsidRPr="00E02697" w:rsidRDefault="00E02697" w:rsidP="00E02697">
      <w:pPr>
        <w:autoSpaceDE w:val="0"/>
        <w:autoSpaceDN w:val="0"/>
        <w:adjustRightInd w:val="0"/>
        <w:spacing w:before="0" w:after="0" w:line="240" w:lineRule="auto"/>
        <w:ind w:left="720"/>
        <w:rPr>
          <w:rFonts w:cs="Arial"/>
          <w:color w:val="000000"/>
          <w:szCs w:val="22"/>
        </w:rPr>
      </w:pPr>
      <w:r w:rsidRPr="00E02697">
        <w:rPr>
          <w:rFonts w:cs="Arial"/>
          <w:color w:val="000000"/>
          <w:szCs w:val="22"/>
        </w:rPr>
        <w:t xml:space="preserve">Diann Johnson, MPH </w:t>
      </w:r>
    </w:p>
    <w:p w:rsidR="00E02697" w:rsidRDefault="00E02697" w:rsidP="00E02697">
      <w:pPr>
        <w:spacing w:before="0" w:after="0" w:line="240" w:lineRule="auto"/>
        <w:ind w:left="720"/>
        <w:rPr>
          <w:rFonts w:cs="Arial"/>
          <w:color w:val="000000"/>
          <w:szCs w:val="22"/>
        </w:rPr>
      </w:pPr>
      <w:r w:rsidRPr="00E02697">
        <w:rPr>
          <w:rFonts w:cs="Arial"/>
          <w:color w:val="000000"/>
          <w:szCs w:val="22"/>
        </w:rPr>
        <w:t>F. Lisa Murtha, Esq.</w:t>
      </w:r>
    </w:p>
    <w:p w:rsidR="00596404" w:rsidRDefault="00596404" w:rsidP="00E02697">
      <w:pPr>
        <w:spacing w:before="0" w:after="0" w:line="240" w:lineRule="auto"/>
        <w:ind w:left="720"/>
        <w:rPr>
          <w:rFonts w:cs="Arial"/>
          <w:color w:val="000000"/>
          <w:szCs w:val="22"/>
        </w:rPr>
      </w:pPr>
    </w:p>
    <w:p w:rsidR="00596404" w:rsidRDefault="00596404" w:rsidP="00E02697">
      <w:pPr>
        <w:spacing w:before="0" w:after="0" w:line="240" w:lineRule="auto"/>
        <w:ind w:left="720"/>
        <w:rPr>
          <w:rFonts w:cs="Arial"/>
          <w:szCs w:val="22"/>
        </w:rPr>
      </w:pPr>
      <w:r>
        <w:rPr>
          <w:rFonts w:cs="Arial"/>
          <w:bCs/>
          <w:szCs w:val="24"/>
        </w:rPr>
        <w:t>12/2/2016</w:t>
      </w:r>
      <w:r>
        <w:rPr>
          <w:rFonts w:cs="Arial"/>
          <w:bCs/>
          <w:szCs w:val="24"/>
        </w:rPr>
        <w:t xml:space="preserve"> Guidance</w:t>
      </w:r>
    </w:p>
    <w:p w:rsidR="00E02697" w:rsidRDefault="00E02697" w:rsidP="00243329">
      <w:pPr>
        <w:spacing w:before="0" w:after="0" w:line="240" w:lineRule="auto"/>
        <w:rPr>
          <w:rFonts w:cs="Arial"/>
          <w:szCs w:val="22"/>
        </w:rPr>
      </w:pPr>
    </w:p>
    <w:p w:rsidR="00243329" w:rsidRPr="00D255AD" w:rsidRDefault="00243329" w:rsidP="00243329">
      <w:pPr>
        <w:spacing w:before="0" w:after="0" w:line="240" w:lineRule="auto"/>
        <w:rPr>
          <w:rFonts w:cs="Arial"/>
          <w:szCs w:val="22"/>
        </w:rPr>
      </w:pPr>
      <w:r w:rsidRPr="00D255AD">
        <w:rPr>
          <w:rFonts w:cs="Arial"/>
          <w:szCs w:val="22"/>
        </w:rPr>
        <w:t xml:space="preserve">Original Issue Date: </w:t>
      </w:r>
      <w:r w:rsidR="0057607A">
        <w:rPr>
          <w:rFonts w:cs="Arial"/>
          <w:bCs/>
          <w:szCs w:val="24"/>
        </w:rPr>
        <w:t>12/2/2016</w:t>
      </w:r>
    </w:p>
    <w:p w:rsidR="00243329" w:rsidRPr="00D255AD" w:rsidRDefault="00243329" w:rsidP="00243329">
      <w:pPr>
        <w:spacing w:before="0" w:after="0" w:line="240" w:lineRule="auto"/>
        <w:rPr>
          <w:rFonts w:cs="Arial"/>
          <w:szCs w:val="22"/>
        </w:rPr>
      </w:pPr>
    </w:p>
    <w:p w:rsidR="00243329" w:rsidRPr="00D255AD" w:rsidRDefault="00243329" w:rsidP="00243329">
      <w:pPr>
        <w:spacing w:before="0" w:after="0" w:line="240" w:lineRule="auto"/>
        <w:rPr>
          <w:rFonts w:cs="Arial"/>
          <w:szCs w:val="22"/>
        </w:rPr>
      </w:pPr>
      <w:r w:rsidRPr="00D255AD">
        <w:rPr>
          <w:rFonts w:cs="Arial"/>
          <w:szCs w:val="22"/>
        </w:rPr>
        <w:t xml:space="preserve">Effective Date: </w:t>
      </w:r>
      <w:r w:rsidR="00596404" w:rsidRPr="00596404">
        <w:rPr>
          <w:rFonts w:cs="Arial"/>
          <w:bCs/>
          <w:color w:val="C00000"/>
          <w:szCs w:val="24"/>
        </w:rPr>
        <w:t>TBD - DRAFT</w:t>
      </w:r>
    </w:p>
    <w:p w:rsidR="00243329" w:rsidRPr="00243329" w:rsidRDefault="00243329" w:rsidP="00243329">
      <w:pPr>
        <w:spacing w:before="0" w:after="0" w:line="240" w:lineRule="auto"/>
        <w:rPr>
          <w:rFonts w:ascii="Times New Roman" w:hAnsi="Times New Roman" w:cs="Times New Roman"/>
          <w:sz w:val="24"/>
          <w:szCs w:val="24"/>
        </w:rPr>
      </w:pPr>
    </w:p>
    <w:tbl>
      <w:tblPr>
        <w:tblStyle w:val="TableGrid"/>
        <w:tblW w:w="9648" w:type="dxa"/>
        <w:tblLook w:val="04A0" w:firstRow="1" w:lastRow="0" w:firstColumn="1" w:lastColumn="0" w:noHBand="0" w:noVBand="1"/>
      </w:tblPr>
      <w:tblGrid>
        <w:gridCol w:w="1496"/>
        <w:gridCol w:w="926"/>
        <w:gridCol w:w="1178"/>
        <w:gridCol w:w="6048"/>
      </w:tblGrid>
      <w:tr w:rsidR="00243329" w:rsidRPr="00243329" w:rsidTr="00750CBC">
        <w:tc>
          <w:tcPr>
            <w:tcW w:w="1496" w:type="dxa"/>
            <w:vMerge w:val="restart"/>
          </w:tcPr>
          <w:p w:rsidR="00243329" w:rsidRPr="00243329" w:rsidRDefault="00243329" w:rsidP="00750CBC">
            <w:pPr>
              <w:autoSpaceDE w:val="0"/>
              <w:autoSpaceDN w:val="0"/>
              <w:adjustRightInd w:val="0"/>
              <w:spacing w:before="0"/>
              <w:rPr>
                <w:rFonts w:cs="Arial"/>
                <w:b/>
                <w:bCs/>
                <w:szCs w:val="24"/>
              </w:rPr>
            </w:pPr>
            <w:r w:rsidRPr="00243329">
              <w:rPr>
                <w:rFonts w:cs="Arial"/>
                <w:b/>
                <w:bCs/>
                <w:szCs w:val="24"/>
              </w:rPr>
              <w:t xml:space="preserve">Date </w:t>
            </w:r>
          </w:p>
          <w:p w:rsidR="00243329" w:rsidRPr="00243329" w:rsidRDefault="00243329" w:rsidP="00750CBC">
            <w:pPr>
              <w:autoSpaceDE w:val="0"/>
              <w:autoSpaceDN w:val="0"/>
              <w:adjustRightInd w:val="0"/>
              <w:spacing w:before="0"/>
              <w:rPr>
                <w:rFonts w:cs="Arial"/>
                <w:b/>
                <w:bCs/>
                <w:szCs w:val="24"/>
              </w:rPr>
            </w:pPr>
            <w:r w:rsidRPr="00243329">
              <w:rPr>
                <w:rFonts w:cs="Arial"/>
                <w:b/>
                <w:bCs/>
                <w:szCs w:val="24"/>
              </w:rPr>
              <w:t>Reviewed &amp; Approved</w:t>
            </w:r>
          </w:p>
        </w:tc>
        <w:tc>
          <w:tcPr>
            <w:tcW w:w="2104" w:type="dxa"/>
            <w:gridSpan w:val="2"/>
          </w:tcPr>
          <w:p w:rsidR="00243329" w:rsidRPr="00243329" w:rsidRDefault="00243329" w:rsidP="00750CBC">
            <w:pPr>
              <w:autoSpaceDE w:val="0"/>
              <w:autoSpaceDN w:val="0"/>
              <w:adjustRightInd w:val="0"/>
              <w:spacing w:before="0"/>
              <w:rPr>
                <w:rFonts w:cs="Arial"/>
                <w:b/>
                <w:bCs/>
                <w:szCs w:val="24"/>
              </w:rPr>
            </w:pPr>
            <w:r w:rsidRPr="00243329">
              <w:rPr>
                <w:rFonts w:cs="Arial"/>
                <w:b/>
                <w:bCs/>
                <w:szCs w:val="24"/>
              </w:rPr>
              <w:t>Revision Required</w:t>
            </w:r>
          </w:p>
          <w:p w:rsidR="00243329" w:rsidRPr="00243329" w:rsidRDefault="00243329" w:rsidP="00750CBC">
            <w:pPr>
              <w:autoSpaceDE w:val="0"/>
              <w:autoSpaceDN w:val="0"/>
              <w:adjustRightInd w:val="0"/>
              <w:spacing w:before="0"/>
              <w:rPr>
                <w:rFonts w:cs="Arial"/>
                <w:b/>
                <w:bCs/>
                <w:szCs w:val="24"/>
              </w:rPr>
            </w:pPr>
          </w:p>
        </w:tc>
        <w:tc>
          <w:tcPr>
            <w:tcW w:w="6048" w:type="dxa"/>
            <w:vMerge w:val="restart"/>
          </w:tcPr>
          <w:p w:rsidR="00243329" w:rsidRPr="00243329" w:rsidRDefault="00243329" w:rsidP="00750CBC">
            <w:pPr>
              <w:autoSpaceDE w:val="0"/>
              <w:autoSpaceDN w:val="0"/>
              <w:adjustRightInd w:val="0"/>
              <w:spacing w:before="0"/>
              <w:rPr>
                <w:rFonts w:cs="Arial"/>
                <w:b/>
                <w:bCs/>
                <w:szCs w:val="24"/>
              </w:rPr>
            </w:pPr>
            <w:r w:rsidRPr="00243329">
              <w:rPr>
                <w:rFonts w:cs="Arial"/>
                <w:b/>
                <w:bCs/>
                <w:szCs w:val="24"/>
              </w:rPr>
              <w:t>Responsible Staff Name and Title</w:t>
            </w:r>
          </w:p>
          <w:p w:rsidR="00243329" w:rsidRPr="00243329" w:rsidRDefault="00243329" w:rsidP="00750CBC">
            <w:pPr>
              <w:autoSpaceDE w:val="0"/>
              <w:autoSpaceDN w:val="0"/>
              <w:adjustRightInd w:val="0"/>
              <w:spacing w:before="0"/>
              <w:rPr>
                <w:rFonts w:cs="Arial"/>
                <w:b/>
                <w:bCs/>
                <w:szCs w:val="24"/>
              </w:rPr>
            </w:pPr>
          </w:p>
        </w:tc>
      </w:tr>
      <w:tr w:rsidR="00243329" w:rsidRPr="008839B2" w:rsidTr="00750CBC">
        <w:tc>
          <w:tcPr>
            <w:tcW w:w="1496" w:type="dxa"/>
            <w:vMerge/>
          </w:tcPr>
          <w:p w:rsidR="00243329" w:rsidRPr="00243329" w:rsidRDefault="00243329" w:rsidP="00750CBC">
            <w:pPr>
              <w:autoSpaceDE w:val="0"/>
              <w:autoSpaceDN w:val="0"/>
              <w:adjustRightInd w:val="0"/>
              <w:spacing w:before="0"/>
              <w:rPr>
                <w:rFonts w:cs="Arial"/>
                <w:b/>
                <w:bCs/>
                <w:szCs w:val="24"/>
              </w:rPr>
            </w:pPr>
          </w:p>
        </w:tc>
        <w:tc>
          <w:tcPr>
            <w:tcW w:w="926" w:type="dxa"/>
          </w:tcPr>
          <w:p w:rsidR="00243329" w:rsidRPr="00243329" w:rsidRDefault="00243329" w:rsidP="00750CBC">
            <w:pPr>
              <w:autoSpaceDE w:val="0"/>
              <w:autoSpaceDN w:val="0"/>
              <w:adjustRightInd w:val="0"/>
              <w:spacing w:before="0"/>
              <w:rPr>
                <w:rFonts w:cs="Arial"/>
                <w:b/>
                <w:bCs/>
                <w:szCs w:val="24"/>
              </w:rPr>
            </w:pPr>
            <w:r w:rsidRPr="00243329">
              <w:rPr>
                <w:rFonts w:cs="Arial"/>
                <w:szCs w:val="24"/>
              </w:rPr>
              <w:t>Yes</w:t>
            </w:r>
          </w:p>
        </w:tc>
        <w:tc>
          <w:tcPr>
            <w:tcW w:w="1178" w:type="dxa"/>
          </w:tcPr>
          <w:p w:rsidR="00243329" w:rsidRPr="008839B2" w:rsidRDefault="00243329" w:rsidP="00750CBC">
            <w:pPr>
              <w:autoSpaceDE w:val="0"/>
              <w:autoSpaceDN w:val="0"/>
              <w:adjustRightInd w:val="0"/>
              <w:spacing w:before="0"/>
              <w:rPr>
                <w:rFonts w:cs="Arial"/>
                <w:b/>
                <w:bCs/>
                <w:szCs w:val="24"/>
              </w:rPr>
            </w:pPr>
            <w:r w:rsidRPr="00243329">
              <w:rPr>
                <w:rFonts w:cs="Arial"/>
                <w:szCs w:val="24"/>
              </w:rPr>
              <w:t>No</w:t>
            </w:r>
          </w:p>
        </w:tc>
        <w:tc>
          <w:tcPr>
            <w:tcW w:w="6048" w:type="dxa"/>
            <w:vMerge/>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C1264E" w:rsidRDefault="00C93223" w:rsidP="00750CBC">
            <w:pPr>
              <w:autoSpaceDE w:val="0"/>
              <w:autoSpaceDN w:val="0"/>
              <w:adjustRightInd w:val="0"/>
              <w:spacing w:before="0"/>
              <w:rPr>
                <w:rFonts w:cs="Arial"/>
                <w:bCs/>
                <w:szCs w:val="24"/>
              </w:rPr>
            </w:pPr>
            <w:r>
              <w:rPr>
                <w:rFonts w:cs="Arial"/>
                <w:bCs/>
                <w:szCs w:val="24"/>
              </w:rPr>
              <w:t>12/2/2016</w:t>
            </w:r>
          </w:p>
        </w:tc>
        <w:tc>
          <w:tcPr>
            <w:tcW w:w="926" w:type="dxa"/>
          </w:tcPr>
          <w:p w:rsidR="00243329" w:rsidRPr="00C1264E" w:rsidRDefault="00243329" w:rsidP="00750CBC">
            <w:pPr>
              <w:autoSpaceDE w:val="0"/>
              <w:autoSpaceDN w:val="0"/>
              <w:adjustRightInd w:val="0"/>
              <w:spacing w:before="0"/>
              <w:rPr>
                <w:rFonts w:cs="Arial"/>
                <w:bCs/>
                <w:szCs w:val="24"/>
              </w:rPr>
            </w:pPr>
          </w:p>
        </w:tc>
        <w:tc>
          <w:tcPr>
            <w:tcW w:w="1178" w:type="dxa"/>
          </w:tcPr>
          <w:p w:rsidR="00243329" w:rsidRPr="00C1264E" w:rsidRDefault="00C93223" w:rsidP="00750CBC">
            <w:pPr>
              <w:autoSpaceDE w:val="0"/>
              <w:autoSpaceDN w:val="0"/>
              <w:adjustRightInd w:val="0"/>
              <w:spacing w:before="0"/>
              <w:rPr>
                <w:rFonts w:cs="Arial"/>
                <w:bCs/>
                <w:szCs w:val="24"/>
              </w:rPr>
            </w:pPr>
            <w:r>
              <w:rPr>
                <w:rFonts w:cs="Arial"/>
                <w:bCs/>
                <w:szCs w:val="24"/>
              </w:rPr>
              <w:t>X</w:t>
            </w:r>
          </w:p>
        </w:tc>
        <w:tc>
          <w:tcPr>
            <w:tcW w:w="6048" w:type="dxa"/>
          </w:tcPr>
          <w:p w:rsidR="00243329" w:rsidRDefault="00C93223" w:rsidP="00750CBC">
            <w:pPr>
              <w:autoSpaceDE w:val="0"/>
              <w:autoSpaceDN w:val="0"/>
              <w:adjustRightInd w:val="0"/>
              <w:spacing w:before="0"/>
              <w:rPr>
                <w:rFonts w:cs="Arial"/>
                <w:bCs/>
                <w:szCs w:val="24"/>
              </w:rPr>
            </w:pPr>
            <w:r>
              <w:rPr>
                <w:rFonts w:cs="Arial"/>
                <w:bCs/>
                <w:szCs w:val="24"/>
              </w:rPr>
              <w:t>Kevin L. Nellis, MS, CIP</w:t>
            </w:r>
          </w:p>
          <w:p w:rsidR="00C93223" w:rsidRPr="00C1264E" w:rsidRDefault="00C93223" w:rsidP="00750CBC">
            <w:pPr>
              <w:autoSpaceDE w:val="0"/>
              <w:autoSpaceDN w:val="0"/>
              <w:adjustRightInd w:val="0"/>
              <w:spacing w:before="0"/>
              <w:rPr>
                <w:rFonts w:cs="Arial"/>
                <w:bCs/>
                <w:szCs w:val="24"/>
              </w:rPr>
            </w:pPr>
            <w:r>
              <w:rPr>
                <w:rFonts w:cs="Arial"/>
                <w:bCs/>
                <w:szCs w:val="24"/>
              </w:rPr>
              <w:t>Executive Director, Human Research Protections and Quality Improvement.</w:t>
            </w:r>
          </w:p>
        </w:tc>
      </w:tr>
      <w:tr w:rsidR="00243329" w:rsidRPr="008839B2" w:rsidTr="00750CBC">
        <w:tc>
          <w:tcPr>
            <w:tcW w:w="1496" w:type="dxa"/>
          </w:tcPr>
          <w:p w:rsidR="00243329" w:rsidRPr="008839B2" w:rsidRDefault="00596404" w:rsidP="00750CBC">
            <w:pPr>
              <w:autoSpaceDE w:val="0"/>
              <w:autoSpaceDN w:val="0"/>
              <w:adjustRightInd w:val="0"/>
              <w:spacing w:before="0"/>
              <w:rPr>
                <w:rFonts w:cs="Arial"/>
                <w:b/>
                <w:bCs/>
                <w:szCs w:val="24"/>
              </w:rPr>
            </w:pPr>
            <w:r w:rsidRPr="00596404">
              <w:rPr>
                <w:rFonts w:cs="Arial"/>
                <w:b/>
                <w:bCs/>
                <w:color w:val="C00000"/>
                <w:szCs w:val="24"/>
              </w:rPr>
              <w:t>TBD</w:t>
            </w: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r w:rsidR="00243329" w:rsidRPr="008839B2" w:rsidTr="00750CBC">
        <w:tc>
          <w:tcPr>
            <w:tcW w:w="1496" w:type="dxa"/>
          </w:tcPr>
          <w:p w:rsidR="00243329" w:rsidRPr="008839B2" w:rsidRDefault="00243329" w:rsidP="00750CBC">
            <w:pPr>
              <w:autoSpaceDE w:val="0"/>
              <w:autoSpaceDN w:val="0"/>
              <w:adjustRightInd w:val="0"/>
              <w:spacing w:before="0"/>
              <w:rPr>
                <w:rFonts w:cs="Arial"/>
                <w:b/>
                <w:bCs/>
                <w:szCs w:val="24"/>
              </w:rPr>
            </w:pPr>
          </w:p>
        </w:tc>
        <w:tc>
          <w:tcPr>
            <w:tcW w:w="926" w:type="dxa"/>
          </w:tcPr>
          <w:p w:rsidR="00243329" w:rsidRPr="008839B2" w:rsidRDefault="00243329" w:rsidP="00750CBC">
            <w:pPr>
              <w:autoSpaceDE w:val="0"/>
              <w:autoSpaceDN w:val="0"/>
              <w:adjustRightInd w:val="0"/>
              <w:spacing w:before="0"/>
              <w:rPr>
                <w:rFonts w:cs="Arial"/>
                <w:b/>
                <w:bCs/>
                <w:szCs w:val="24"/>
              </w:rPr>
            </w:pPr>
          </w:p>
        </w:tc>
        <w:tc>
          <w:tcPr>
            <w:tcW w:w="1178" w:type="dxa"/>
          </w:tcPr>
          <w:p w:rsidR="00243329" w:rsidRPr="008839B2" w:rsidRDefault="00243329" w:rsidP="00750CBC">
            <w:pPr>
              <w:autoSpaceDE w:val="0"/>
              <w:autoSpaceDN w:val="0"/>
              <w:adjustRightInd w:val="0"/>
              <w:spacing w:before="0"/>
              <w:rPr>
                <w:rFonts w:cs="Arial"/>
                <w:b/>
                <w:bCs/>
                <w:szCs w:val="24"/>
              </w:rPr>
            </w:pPr>
          </w:p>
        </w:tc>
        <w:tc>
          <w:tcPr>
            <w:tcW w:w="6048" w:type="dxa"/>
          </w:tcPr>
          <w:p w:rsidR="00243329" w:rsidRPr="008839B2" w:rsidRDefault="00243329" w:rsidP="00750CBC">
            <w:pPr>
              <w:autoSpaceDE w:val="0"/>
              <w:autoSpaceDN w:val="0"/>
              <w:adjustRightInd w:val="0"/>
              <w:spacing w:before="0"/>
              <w:rPr>
                <w:rFonts w:cs="Arial"/>
                <w:b/>
                <w:bCs/>
                <w:szCs w:val="24"/>
              </w:rPr>
            </w:pPr>
          </w:p>
        </w:tc>
      </w:tr>
    </w:tbl>
    <w:p w:rsidR="00A94AB1" w:rsidRPr="008839B2" w:rsidRDefault="00A94AB1" w:rsidP="00243329">
      <w:pPr>
        <w:rPr>
          <w:rFonts w:cs="Arial"/>
          <w:szCs w:val="24"/>
        </w:rPr>
      </w:pPr>
    </w:p>
    <w:sectPr w:rsidR="00A94AB1" w:rsidRPr="008839B2" w:rsidSect="007B17CD">
      <w:footerReference w:type="default" r:id="rId71"/>
      <w:headerReference w:type="first" r:id="rId72"/>
      <w:type w:val="continuous"/>
      <w:pgSz w:w="12240" w:h="15840"/>
      <w:pgMar w:top="1440" w:right="1440" w:bottom="1440" w:left="1440" w:header="720" w:footer="720" w:gutter="0"/>
      <w:cols w:space="720" w:equalWidth="0">
        <w:col w:w="9460"/>
      </w:cols>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7CD" w:rsidRDefault="007B17CD" w:rsidP="002B2A58">
      <w:pPr>
        <w:spacing w:after="0" w:line="240" w:lineRule="auto"/>
      </w:pPr>
      <w:r>
        <w:separator/>
      </w:r>
    </w:p>
  </w:endnote>
  <w:endnote w:type="continuationSeparator" w:id="0">
    <w:p w:rsidR="007B17CD" w:rsidRDefault="007B17CD" w:rsidP="002B2A58">
      <w:pPr>
        <w:spacing w:after="0" w:line="240" w:lineRule="auto"/>
      </w:pPr>
      <w:r>
        <w:continuationSeparator/>
      </w:r>
    </w:p>
  </w:endnote>
  <w:endnote w:type="continuationNotice" w:id="1">
    <w:p w:rsidR="007B17CD" w:rsidRDefault="007B17C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HelveticaNeueLT Std Lt Cn">
    <w:altName w:val="HelveticaNeueLT Std Lt Cn"/>
    <w:panose1 w:val="00000000000000000000"/>
    <w:charset w:val="4D"/>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11261Eb36f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3566"/>
      <w:docPartObj>
        <w:docPartGallery w:val="Page Numbers (Bottom of Page)"/>
        <w:docPartUnique/>
      </w:docPartObj>
    </w:sdtPr>
    <w:sdtEndPr>
      <w:rPr>
        <w:noProof/>
      </w:rPr>
    </w:sdtEndPr>
    <w:sdtContent>
      <w:p w:rsidR="00CE1144" w:rsidRPr="00CE1144" w:rsidRDefault="00CE1144" w:rsidP="00CE1144">
        <w:pPr>
          <w:pStyle w:val="Footer"/>
          <w:spacing w:before="0"/>
          <w:rPr>
            <w:sz w:val="20"/>
          </w:rPr>
        </w:pPr>
        <w:r w:rsidRPr="00CE1144">
          <w:rPr>
            <w:sz w:val="20"/>
          </w:rPr>
          <w:t>DRAFT IRB Guidance: Obtaining Legally Effective Informed Consent and HIPAA Research Authorization</w:t>
        </w:r>
      </w:p>
      <w:p w:rsidR="00CE1144" w:rsidRPr="00CE1144" w:rsidRDefault="00CE1144" w:rsidP="00CE1144">
        <w:pPr>
          <w:pStyle w:val="Footer"/>
          <w:spacing w:before="0"/>
          <w:rPr>
            <w:sz w:val="20"/>
          </w:rPr>
        </w:pPr>
        <w:r w:rsidRPr="00CE1144">
          <w:rPr>
            <w:sz w:val="20"/>
          </w:rPr>
          <w:t>12.28.2018</w:t>
        </w:r>
      </w:p>
      <w:p w:rsidR="007B17CD" w:rsidRDefault="007B17CD" w:rsidP="00CE1144">
        <w:pPr>
          <w:pStyle w:val="Footer"/>
          <w:spacing w:before="0"/>
        </w:pPr>
        <w:r w:rsidRPr="00CE1144">
          <w:rPr>
            <w:sz w:val="20"/>
          </w:rPr>
          <w:fldChar w:fldCharType="begin"/>
        </w:r>
        <w:r w:rsidRPr="00CE1144">
          <w:rPr>
            <w:sz w:val="20"/>
          </w:rPr>
          <w:instrText xml:space="preserve"> PAGE   \* MERGEFORMAT </w:instrText>
        </w:r>
        <w:r w:rsidRPr="00CE1144">
          <w:rPr>
            <w:sz w:val="20"/>
          </w:rPr>
          <w:fldChar w:fldCharType="separate"/>
        </w:r>
        <w:r w:rsidR="00CE1144">
          <w:rPr>
            <w:noProof/>
            <w:sz w:val="20"/>
          </w:rPr>
          <w:t>20</w:t>
        </w:r>
        <w:r w:rsidRPr="00CE1144">
          <w:rPr>
            <w:noProof/>
            <w:sz w:val="20"/>
          </w:rPr>
          <w:fldChar w:fldCharType="end"/>
        </w:r>
      </w:p>
    </w:sdtContent>
  </w:sdt>
  <w:p w:rsidR="007B17CD" w:rsidRDefault="007B17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7CD" w:rsidRDefault="007B17CD" w:rsidP="002B2A58">
      <w:pPr>
        <w:spacing w:after="0" w:line="240" w:lineRule="auto"/>
      </w:pPr>
      <w:r>
        <w:separator/>
      </w:r>
    </w:p>
  </w:footnote>
  <w:footnote w:type="continuationSeparator" w:id="0">
    <w:p w:rsidR="007B17CD" w:rsidRDefault="007B17CD" w:rsidP="002B2A58">
      <w:pPr>
        <w:spacing w:after="0" w:line="240" w:lineRule="auto"/>
      </w:pPr>
      <w:r>
        <w:continuationSeparator/>
      </w:r>
    </w:p>
  </w:footnote>
  <w:footnote w:type="continuationNotice" w:id="1">
    <w:p w:rsidR="007B17CD" w:rsidRDefault="007B17CD">
      <w:pPr>
        <w:spacing w:before="0" w:after="0" w:line="240" w:lineRule="auto"/>
      </w:pPr>
    </w:p>
  </w:footnote>
  <w:footnote w:id="2">
    <w:p w:rsidR="007B17CD" w:rsidRPr="00C86DD4" w:rsidRDefault="007B17CD" w:rsidP="007B17CD">
      <w:pPr>
        <w:ind w:left="-90"/>
        <w:rPr>
          <w:rFonts w:ascii="Times New Roman" w:hAnsi="Times New Roman" w:cs="Times New Roman"/>
          <w:sz w:val="16"/>
          <w:szCs w:val="16"/>
        </w:rPr>
      </w:pPr>
      <w:r w:rsidRPr="00C86DD4">
        <w:rPr>
          <w:rStyle w:val="FootnoteReference"/>
          <w:rFonts w:ascii="Times New Roman" w:hAnsi="Times New Roman" w:cs="Times New Roman"/>
          <w:sz w:val="20"/>
          <w:vertAlign w:val="superscript"/>
        </w:rPr>
        <w:footnoteRef/>
      </w:r>
      <w:r w:rsidRPr="00C86DD4">
        <w:rPr>
          <w:rFonts w:ascii="Times New Roman" w:hAnsi="Times New Roman" w:cs="Times New Roman"/>
          <w:sz w:val="20"/>
          <w:vertAlign w:val="superscript"/>
        </w:rPr>
        <w:t xml:space="preserve"> </w:t>
      </w:r>
      <w:r w:rsidRPr="00C86DD4">
        <w:rPr>
          <w:rFonts w:ascii="Times New Roman" w:hAnsi="Times New Roman" w:cs="Times New Roman"/>
          <w:i/>
          <w:sz w:val="16"/>
          <w:szCs w:val="16"/>
        </w:rPr>
        <w:t xml:space="preserve">NOTICE OF GCP COPYRIGHT: Information regarding GCP requirements is from: International Council for </w:t>
      </w:r>
      <w:proofErr w:type="spellStart"/>
      <w:r w:rsidRPr="00C86DD4">
        <w:rPr>
          <w:rFonts w:ascii="Times New Roman" w:hAnsi="Times New Roman" w:cs="Times New Roman"/>
          <w:i/>
          <w:sz w:val="16"/>
          <w:szCs w:val="16"/>
        </w:rPr>
        <w:t>Harmonisation</w:t>
      </w:r>
      <w:proofErr w:type="spellEnd"/>
      <w:r w:rsidRPr="00C86DD4">
        <w:rPr>
          <w:rFonts w:ascii="Times New Roman" w:hAnsi="Times New Roman" w:cs="Times New Roman"/>
          <w:i/>
          <w:sz w:val="16"/>
          <w:szCs w:val="16"/>
        </w:rPr>
        <w:t xml:space="preserve"> (ICH) Harmonized Guideline: </w:t>
      </w:r>
      <w:hyperlink r:id="rId1" w:history="1">
        <w:r w:rsidRPr="00C86DD4">
          <w:rPr>
            <w:rStyle w:val="Hyperlink"/>
            <w:rFonts w:ascii="Times New Roman" w:hAnsi="Times New Roman" w:cs="Times New Roman"/>
            <w:i/>
            <w:sz w:val="16"/>
            <w:szCs w:val="16"/>
          </w:rPr>
          <w:t>Integrated Addendum to ICH E6 (R1): Guideline for Good Clinical Practice E6 (R2).</w:t>
        </w:r>
      </w:hyperlink>
    </w:p>
    <w:p w:rsidR="007B17CD" w:rsidRDefault="007B17CD" w:rsidP="007B17C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088" w:type="dxa"/>
      <w:tblInd w:w="-1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3"/>
      <w:gridCol w:w="3867"/>
      <w:gridCol w:w="4228"/>
    </w:tblGrid>
    <w:tr w:rsidR="007B17CD" w:rsidTr="007B17CD">
      <w:trPr>
        <w:trHeight w:val="928"/>
      </w:trPr>
      <w:tc>
        <w:tcPr>
          <w:tcW w:w="2993" w:type="dxa"/>
        </w:tcPr>
        <w:p w:rsidR="007B17CD" w:rsidRDefault="007B17CD" w:rsidP="007B17CD">
          <w:pPr>
            <w:pStyle w:val="Header"/>
            <w:spacing w:before="0"/>
            <w:jc w:val="center"/>
            <w:rPr>
              <w:rFonts w:ascii="11261Eb36fArial,Bold" w:hAnsi="11261Eb36fArial,Bold" w:cs="11261Eb36fArial,Bold"/>
              <w:bCs/>
              <w:color w:val="6C81D7"/>
              <w:sz w:val="19"/>
              <w:szCs w:val="19"/>
            </w:rPr>
          </w:pPr>
          <w:r>
            <w:rPr>
              <w:noProof/>
            </w:rPr>
            <w:drawing>
              <wp:inline distT="0" distB="0" distL="0" distR="0" wp14:anchorId="5E357A94" wp14:editId="44AC619F">
                <wp:extent cx="1435608" cy="10241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5608" cy="1024128"/>
                        </a:xfrm>
                        <a:prstGeom prst="rect">
                          <a:avLst/>
                        </a:prstGeom>
                      </pic:spPr>
                    </pic:pic>
                  </a:graphicData>
                </a:graphic>
              </wp:inline>
            </w:drawing>
          </w:r>
        </w:p>
        <w:p w:rsidR="007B17CD" w:rsidRDefault="007B17CD" w:rsidP="007B17CD">
          <w:pPr>
            <w:pStyle w:val="Header"/>
            <w:spacing w:before="0"/>
            <w:jc w:val="center"/>
            <w:rPr>
              <w:rFonts w:ascii="11261Eb36fArial,Bold" w:hAnsi="11261Eb36fArial,Bold" w:cs="11261Eb36fArial,Bold"/>
              <w:bCs/>
              <w:color w:val="6C81D7"/>
              <w:sz w:val="19"/>
              <w:szCs w:val="19"/>
            </w:rPr>
          </w:pPr>
        </w:p>
      </w:tc>
      <w:tc>
        <w:tcPr>
          <w:tcW w:w="3867" w:type="dxa"/>
        </w:tcPr>
        <w:p w:rsidR="007B17CD" w:rsidRDefault="007B17CD" w:rsidP="007B17CD">
          <w:pPr>
            <w:pStyle w:val="Header"/>
            <w:spacing w:before="0"/>
            <w:ind w:left="94"/>
            <w:jc w:val="center"/>
            <w:rPr>
              <w:rFonts w:ascii="11261Eb36fArial,Bold" w:hAnsi="11261Eb36fArial,Bold" w:cs="11261Eb36fArial,Bold"/>
              <w:b/>
              <w:bCs/>
              <w:color w:val="6C81D7"/>
              <w:sz w:val="24"/>
              <w:szCs w:val="24"/>
            </w:rPr>
          </w:pPr>
        </w:p>
        <w:p w:rsidR="007B17CD" w:rsidRDefault="007B17CD" w:rsidP="007B17CD">
          <w:pPr>
            <w:pStyle w:val="Header"/>
            <w:spacing w:before="0"/>
            <w:ind w:left="94"/>
            <w:jc w:val="center"/>
            <w:rPr>
              <w:rFonts w:ascii="Arial" w:hAnsi="Arial" w:cs="Arial"/>
              <w:b/>
              <w:bCs/>
              <w:color w:val="0070C0"/>
              <w:sz w:val="28"/>
              <w:szCs w:val="28"/>
            </w:rPr>
          </w:pPr>
          <w:r w:rsidRPr="005B51CD">
            <w:rPr>
              <w:rFonts w:ascii="Arial" w:hAnsi="Arial" w:cs="Arial"/>
              <w:b/>
              <w:bCs/>
              <w:color w:val="0070C0"/>
              <w:sz w:val="28"/>
              <w:szCs w:val="28"/>
            </w:rPr>
            <w:t>Institutional Review Board &amp; Privacy Board</w:t>
          </w:r>
        </w:p>
        <w:p w:rsidR="007B17CD" w:rsidRPr="005B51CD" w:rsidRDefault="007B17CD" w:rsidP="007B17CD">
          <w:pPr>
            <w:pStyle w:val="Header"/>
            <w:spacing w:before="0"/>
            <w:ind w:left="94"/>
            <w:jc w:val="center"/>
            <w:rPr>
              <w:rFonts w:ascii="Arial" w:hAnsi="Arial" w:cs="Arial"/>
              <w:b/>
              <w:bCs/>
              <w:color w:val="0070C0"/>
              <w:sz w:val="28"/>
              <w:szCs w:val="28"/>
            </w:rPr>
          </w:pPr>
        </w:p>
        <w:p w:rsidR="007B17CD" w:rsidRPr="00C9108D" w:rsidRDefault="007B17CD" w:rsidP="007B17CD">
          <w:pPr>
            <w:pStyle w:val="Header"/>
            <w:spacing w:before="0"/>
            <w:ind w:right="-195"/>
            <w:jc w:val="center"/>
            <w:rPr>
              <w:rFonts w:ascii="11261Eb36fArial,Bold" w:hAnsi="11261Eb36fArial,Bold" w:cs="11261Eb36fArial,Bold"/>
              <w:bCs/>
              <w:color w:val="6C81D7"/>
              <w:szCs w:val="22"/>
            </w:rPr>
          </w:pPr>
          <w:r w:rsidRPr="00C9108D">
            <w:rPr>
              <w:rFonts w:ascii="Arial" w:hAnsi="Arial" w:cs="Arial"/>
              <w:bCs/>
              <w:color w:val="0070C0"/>
              <w:szCs w:val="22"/>
            </w:rPr>
            <w:t>FWA#:3624 • IORG#:64 • IRB#:11521</w:t>
          </w:r>
        </w:p>
      </w:tc>
      <w:tc>
        <w:tcPr>
          <w:tcW w:w="4228" w:type="dxa"/>
        </w:tcPr>
        <w:p w:rsidR="007B17CD" w:rsidRDefault="007B17CD" w:rsidP="007B17CD">
          <w:pPr>
            <w:pStyle w:val="Header"/>
            <w:spacing w:before="0"/>
            <w:jc w:val="center"/>
            <w:rPr>
              <w:rFonts w:ascii="11261Eb36fArial,Bold" w:hAnsi="11261Eb36fArial,Bold" w:cs="11261Eb36fArial,Bold"/>
              <w:bCs/>
              <w:color w:val="6C81D7"/>
              <w:sz w:val="19"/>
              <w:szCs w:val="19"/>
            </w:rPr>
          </w:pPr>
          <w:r>
            <w:rPr>
              <w:rFonts w:ascii="11261Eb36fArial,Bold" w:hAnsi="11261Eb36fArial,Bold" w:cs="11261Eb36fArial,Bold"/>
              <w:b/>
              <w:bCs/>
              <w:noProof/>
              <w:color w:val="6C81D7"/>
              <w:sz w:val="19"/>
              <w:szCs w:val="19"/>
            </w:rPr>
            <w:drawing>
              <wp:inline distT="0" distB="0" distL="0" distR="0" wp14:anchorId="2429F325" wp14:editId="786198DF">
                <wp:extent cx="2132282" cy="619125"/>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1552" cy="636335"/>
                        </a:xfrm>
                        <a:prstGeom prst="rect">
                          <a:avLst/>
                        </a:prstGeom>
                        <a:noFill/>
                        <a:ln>
                          <a:noFill/>
                        </a:ln>
                      </pic:spPr>
                    </pic:pic>
                  </a:graphicData>
                </a:graphic>
              </wp:inline>
            </w:drawing>
          </w:r>
        </w:p>
      </w:tc>
    </w:tr>
  </w:tbl>
  <w:p w:rsidR="007B17CD" w:rsidRDefault="007B17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4A40646"/>
    <w:lvl w:ilvl="0">
      <w:numFmt w:val="bullet"/>
      <w:lvlText w:val="*"/>
      <w:lvlJc w:val="left"/>
    </w:lvl>
  </w:abstractNum>
  <w:abstractNum w:abstractNumId="1" w15:restartNumberingAfterBreak="0">
    <w:nsid w:val="00000403"/>
    <w:multiLevelType w:val="multilevel"/>
    <w:tmpl w:val="2FE2387E"/>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737A94"/>
    <w:multiLevelType w:val="hybridMultilevel"/>
    <w:tmpl w:val="AAB21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915677"/>
    <w:multiLevelType w:val="multilevel"/>
    <w:tmpl w:val="96BE7D82"/>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4" w15:restartNumberingAfterBreak="0">
    <w:nsid w:val="02826237"/>
    <w:multiLevelType w:val="hybridMultilevel"/>
    <w:tmpl w:val="55CC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2D43BC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6" w15:restartNumberingAfterBreak="0">
    <w:nsid w:val="02E6542E"/>
    <w:multiLevelType w:val="hybridMultilevel"/>
    <w:tmpl w:val="7730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592688"/>
    <w:multiLevelType w:val="hybridMultilevel"/>
    <w:tmpl w:val="E39E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713FB9"/>
    <w:multiLevelType w:val="hybridMultilevel"/>
    <w:tmpl w:val="B6F6B07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27099C"/>
    <w:multiLevelType w:val="hybridMultilevel"/>
    <w:tmpl w:val="B6487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4723A54"/>
    <w:multiLevelType w:val="hybridMultilevel"/>
    <w:tmpl w:val="C5F855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4765B4C"/>
    <w:multiLevelType w:val="hybridMultilevel"/>
    <w:tmpl w:val="612A0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4FF5425"/>
    <w:multiLevelType w:val="multilevel"/>
    <w:tmpl w:val="D24897C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start w:val="1"/>
      <w:numFmt w:val="bullet"/>
      <w:lvlText w:val="o"/>
      <w:lvlJc w:val="left"/>
      <w:rPr>
        <w:rFonts w:ascii="Courier New" w:hAnsi="Courier New" w:cs="Courier New" w:hint="default"/>
      </w:rPr>
    </w:lvl>
  </w:abstractNum>
  <w:abstractNum w:abstractNumId="13" w15:restartNumberingAfterBreak="0">
    <w:nsid w:val="0583186D"/>
    <w:multiLevelType w:val="hybridMultilevel"/>
    <w:tmpl w:val="92AA0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FF49AE"/>
    <w:multiLevelType w:val="hybridMultilevel"/>
    <w:tmpl w:val="D0B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02329B"/>
    <w:multiLevelType w:val="hybridMultilevel"/>
    <w:tmpl w:val="285A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662526"/>
    <w:multiLevelType w:val="hybridMultilevel"/>
    <w:tmpl w:val="CE181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6CA22FC"/>
    <w:multiLevelType w:val="hybridMultilevel"/>
    <w:tmpl w:val="8CA2B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73C4756"/>
    <w:multiLevelType w:val="hybridMultilevel"/>
    <w:tmpl w:val="3788D43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7823FBC"/>
    <w:multiLevelType w:val="hybridMultilevel"/>
    <w:tmpl w:val="ADA2AE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78F3108"/>
    <w:multiLevelType w:val="hybridMultilevel"/>
    <w:tmpl w:val="7216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848703E"/>
    <w:multiLevelType w:val="hybridMultilevel"/>
    <w:tmpl w:val="AAA86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5C67A9"/>
    <w:multiLevelType w:val="hybridMultilevel"/>
    <w:tmpl w:val="2316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83342A"/>
    <w:multiLevelType w:val="hybridMultilevel"/>
    <w:tmpl w:val="CCAEC4EA"/>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88E7206"/>
    <w:multiLevelType w:val="hybridMultilevel"/>
    <w:tmpl w:val="5DF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8D03617"/>
    <w:multiLevelType w:val="hybridMultilevel"/>
    <w:tmpl w:val="B8C03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09716594"/>
    <w:multiLevelType w:val="hybridMultilevel"/>
    <w:tmpl w:val="6DC0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0B2E08AD"/>
    <w:multiLevelType w:val="hybridMultilevel"/>
    <w:tmpl w:val="0B2E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0B86484C"/>
    <w:multiLevelType w:val="hybridMultilevel"/>
    <w:tmpl w:val="806A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0BDC2833"/>
    <w:multiLevelType w:val="multilevel"/>
    <w:tmpl w:val="3AAEB4B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0C1E1EF5"/>
    <w:multiLevelType w:val="hybridMultilevel"/>
    <w:tmpl w:val="A7B08C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0C2053ED"/>
    <w:multiLevelType w:val="hybridMultilevel"/>
    <w:tmpl w:val="BF92C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0C530A97"/>
    <w:multiLevelType w:val="hybridMultilevel"/>
    <w:tmpl w:val="E15AE1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0DDD7CC2"/>
    <w:multiLevelType w:val="hybridMultilevel"/>
    <w:tmpl w:val="F0B03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E7730D7"/>
    <w:multiLevelType w:val="hybridMultilevel"/>
    <w:tmpl w:val="E614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B90C5E"/>
    <w:multiLevelType w:val="hybridMultilevel"/>
    <w:tmpl w:val="5D866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0EFE6B65"/>
    <w:multiLevelType w:val="hybridMultilevel"/>
    <w:tmpl w:val="BB90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0F93376B"/>
    <w:multiLevelType w:val="hybridMultilevel"/>
    <w:tmpl w:val="94FC0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0FD05093"/>
    <w:multiLevelType w:val="hybridMultilevel"/>
    <w:tmpl w:val="A438A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1BB5F42"/>
    <w:multiLevelType w:val="hybridMultilevel"/>
    <w:tmpl w:val="476A4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20E6892"/>
    <w:multiLevelType w:val="hybridMultilevel"/>
    <w:tmpl w:val="EC2CF3A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22F4C8A"/>
    <w:multiLevelType w:val="hybridMultilevel"/>
    <w:tmpl w:val="B8785DA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3">
      <w:start w:val="1"/>
      <w:numFmt w:val="bullet"/>
      <w:lvlText w:val="o"/>
      <w:lvlJc w:val="left"/>
      <w:pPr>
        <w:ind w:left="3240" w:hanging="360"/>
      </w:pPr>
      <w:rPr>
        <w:rFonts w:ascii="Courier New" w:hAnsi="Courier New" w:cs="Courier New" w:hint="default"/>
      </w:rPr>
    </w:lvl>
    <w:lvl w:ilvl="4" w:tplc="D6C60138">
      <w:start w:val="14"/>
      <w:numFmt w:val="upperLetter"/>
      <w:lvlText w:val="%5."/>
      <w:lvlJc w:val="left"/>
      <w:pPr>
        <w:ind w:left="3960" w:hanging="360"/>
      </w:pPr>
      <w:rPr>
        <w:rFonts w:hint="default"/>
      </w:rPr>
    </w:lvl>
    <w:lvl w:ilvl="5" w:tplc="0409001B">
      <w:start w:val="1"/>
      <w:numFmt w:val="lowerRoman"/>
      <w:lvlText w:val="%6."/>
      <w:lvlJc w:val="right"/>
      <w:pPr>
        <w:ind w:left="4680" w:hanging="180"/>
      </w:pPr>
    </w:lvl>
    <w:lvl w:ilvl="6" w:tplc="9CBC72AA">
      <w:start w:val="1"/>
      <w:numFmt w:val="decimal"/>
      <w:lvlText w:val="%7."/>
      <w:lvlJc w:val="left"/>
      <w:pPr>
        <w:ind w:left="5400" w:hanging="360"/>
      </w:pPr>
      <w:rPr>
        <w:rFonts w:hint="default"/>
      </w:rPr>
    </w:lvl>
    <w:lvl w:ilvl="7" w:tplc="2E725B6E">
      <w:start w:val="1"/>
      <w:numFmt w:val="lowerRoman"/>
      <w:lvlText w:val="(%8)"/>
      <w:lvlJc w:val="left"/>
      <w:pPr>
        <w:ind w:left="6480" w:hanging="720"/>
      </w:pPr>
      <w:rPr>
        <w:rFonts w:hint="default"/>
      </w:rPr>
    </w:lvl>
    <w:lvl w:ilvl="8" w:tplc="7D2EC8FC">
      <w:start w:val="1"/>
      <w:numFmt w:val="lowerLetter"/>
      <w:lvlText w:val="(%9)"/>
      <w:lvlJc w:val="left"/>
      <w:pPr>
        <w:ind w:left="7020" w:hanging="360"/>
      </w:pPr>
      <w:rPr>
        <w:rFonts w:hint="default"/>
      </w:rPr>
    </w:lvl>
  </w:abstractNum>
  <w:abstractNum w:abstractNumId="42" w15:restartNumberingAfterBreak="0">
    <w:nsid w:val="12712896"/>
    <w:multiLevelType w:val="hybridMultilevel"/>
    <w:tmpl w:val="9E0E0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2C83A79"/>
    <w:multiLevelType w:val="hybridMultilevel"/>
    <w:tmpl w:val="BE684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3902797"/>
    <w:multiLevelType w:val="hybridMultilevel"/>
    <w:tmpl w:val="F8A2E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3F26B43"/>
    <w:multiLevelType w:val="hybridMultilevel"/>
    <w:tmpl w:val="5B681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42B6020"/>
    <w:multiLevelType w:val="multilevel"/>
    <w:tmpl w:val="E2289E9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7" w15:restartNumberingAfterBreak="0">
    <w:nsid w:val="149D6DE5"/>
    <w:multiLevelType w:val="hybridMultilevel"/>
    <w:tmpl w:val="54326D3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5422EB7"/>
    <w:multiLevelType w:val="hybridMultilevel"/>
    <w:tmpl w:val="DBA6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5981828"/>
    <w:multiLevelType w:val="hybridMultilevel"/>
    <w:tmpl w:val="024A5230"/>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15EA5CE9"/>
    <w:multiLevelType w:val="hybridMultilevel"/>
    <w:tmpl w:val="5586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60B540C"/>
    <w:multiLevelType w:val="hybridMultilevel"/>
    <w:tmpl w:val="402AFE22"/>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2" w15:restartNumberingAfterBreak="0">
    <w:nsid w:val="160E4A3D"/>
    <w:multiLevelType w:val="hybridMultilevel"/>
    <w:tmpl w:val="7D4AD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6DB00B5"/>
    <w:multiLevelType w:val="hybridMultilevel"/>
    <w:tmpl w:val="917CA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6DC3E12"/>
    <w:multiLevelType w:val="hybridMultilevel"/>
    <w:tmpl w:val="DBB6701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18E4097F"/>
    <w:multiLevelType w:val="multilevel"/>
    <w:tmpl w:val="45D4692C"/>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0"/>
        </w:tabs>
        <w:ind w:left="1080" w:hanging="360"/>
      </w:pPr>
      <w:rPr>
        <w:rFonts w:hint="default"/>
        <w:b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6" w15:restartNumberingAfterBreak="0">
    <w:nsid w:val="1A5974A5"/>
    <w:multiLevelType w:val="hybridMultilevel"/>
    <w:tmpl w:val="44C6B8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1B374040"/>
    <w:multiLevelType w:val="hybridMultilevel"/>
    <w:tmpl w:val="153A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C1F0DF4"/>
    <w:multiLevelType w:val="multilevel"/>
    <w:tmpl w:val="0AA00D34"/>
    <w:lvl w:ilvl="0">
      <w:start w:val="1"/>
      <w:numFmt w:val="bullet"/>
      <w:lvlText w:val=""/>
      <w:lvlJc w:val="left"/>
      <w:pPr>
        <w:ind w:hanging="360"/>
      </w:pPr>
      <w:rPr>
        <w:rFonts w:ascii="Symbol" w:hAnsi="Symbol" w:hint="default"/>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9" w15:restartNumberingAfterBreak="0">
    <w:nsid w:val="1C691E9D"/>
    <w:multiLevelType w:val="multilevel"/>
    <w:tmpl w:val="5CDA9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C8F6172"/>
    <w:multiLevelType w:val="hybridMultilevel"/>
    <w:tmpl w:val="386E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1CB459E4"/>
    <w:multiLevelType w:val="hybridMultilevel"/>
    <w:tmpl w:val="6BE2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D062853"/>
    <w:multiLevelType w:val="hybridMultilevel"/>
    <w:tmpl w:val="7114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D796466"/>
    <w:multiLevelType w:val="hybridMultilevel"/>
    <w:tmpl w:val="DF3476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1DB14950"/>
    <w:multiLevelType w:val="hybridMultilevel"/>
    <w:tmpl w:val="8C483E4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1E8F099A"/>
    <w:multiLevelType w:val="hybridMultilevel"/>
    <w:tmpl w:val="30C2C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1F037E8F"/>
    <w:multiLevelType w:val="hybridMultilevel"/>
    <w:tmpl w:val="05C8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1FF10C46"/>
    <w:multiLevelType w:val="multilevel"/>
    <w:tmpl w:val="0E4A876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2"/>
      <w:numFmt w:val="lowerLetter"/>
      <w:lvlText w:val="%2."/>
      <w:lvlJc w:val="left"/>
      <w:pPr>
        <w:tabs>
          <w:tab w:val="num" w:pos="1440"/>
        </w:tabs>
        <w:ind w:left="1440" w:hanging="360"/>
      </w:pPr>
      <w:rPr>
        <w:rFonts w:hint="default"/>
        <w:b w:val="0"/>
        <w:i w:val="0"/>
        <w:strike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68" w15:restartNumberingAfterBreak="0">
    <w:nsid w:val="21C64F55"/>
    <w:multiLevelType w:val="hybridMultilevel"/>
    <w:tmpl w:val="5038F1FC"/>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1EC2016"/>
    <w:multiLevelType w:val="hybridMultilevel"/>
    <w:tmpl w:val="555E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3385932"/>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1" w15:restartNumberingAfterBreak="0">
    <w:nsid w:val="23744636"/>
    <w:multiLevelType w:val="hybridMultilevel"/>
    <w:tmpl w:val="B12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3EB1AD2"/>
    <w:multiLevelType w:val="hybridMultilevel"/>
    <w:tmpl w:val="2BF2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241040A0"/>
    <w:multiLevelType w:val="hybridMultilevel"/>
    <w:tmpl w:val="E32EF262"/>
    <w:lvl w:ilvl="0" w:tplc="04090001">
      <w:start w:val="1"/>
      <w:numFmt w:val="bullet"/>
      <w:lvlText w:val=""/>
      <w:lvlJc w:val="left"/>
      <w:pPr>
        <w:ind w:left="360" w:hanging="360"/>
      </w:pPr>
      <w:rPr>
        <w:rFonts w:ascii="Symbol" w:hAnsi="Symbol" w:hint="default"/>
      </w:rPr>
    </w:lvl>
    <w:lvl w:ilvl="1" w:tplc="0409000D">
      <w:start w:val="1"/>
      <w:numFmt w:val="bullet"/>
      <w:lvlText w:val=""/>
      <w:lvlJc w:val="left"/>
      <w:pPr>
        <w:ind w:left="1080" w:hanging="360"/>
      </w:pPr>
      <w:rPr>
        <w:rFonts w:ascii="Wingdings" w:hAnsi="Wingdings"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4" w15:restartNumberingAfterBreak="0">
    <w:nsid w:val="24266DD3"/>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4354673"/>
    <w:multiLevelType w:val="hybridMultilevel"/>
    <w:tmpl w:val="BCC4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4B60813"/>
    <w:multiLevelType w:val="multilevel"/>
    <w:tmpl w:val="EE72137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
      <w:lvlJc w:val="left"/>
      <w:pPr>
        <w:tabs>
          <w:tab w:val="num" w:pos="1440"/>
        </w:tabs>
        <w:ind w:left="1440" w:hanging="360"/>
      </w:pPr>
      <w:rPr>
        <w:rFonts w:ascii="Symbol" w:hAnsi="Symbol"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77" w15:restartNumberingAfterBreak="0">
    <w:nsid w:val="24FD39B5"/>
    <w:multiLevelType w:val="hybridMultilevel"/>
    <w:tmpl w:val="158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27257703"/>
    <w:multiLevelType w:val="hybridMultilevel"/>
    <w:tmpl w:val="0DC6D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7A63CC9"/>
    <w:multiLevelType w:val="hybridMultilevel"/>
    <w:tmpl w:val="6688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27A93BC2"/>
    <w:multiLevelType w:val="hybridMultilevel"/>
    <w:tmpl w:val="65E6A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8B43777"/>
    <w:multiLevelType w:val="hybridMultilevel"/>
    <w:tmpl w:val="F8B270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9420D8A"/>
    <w:multiLevelType w:val="hybridMultilevel"/>
    <w:tmpl w:val="1A6E6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9822A5D"/>
    <w:multiLevelType w:val="hybridMultilevel"/>
    <w:tmpl w:val="5E8C8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2A233B6E"/>
    <w:multiLevelType w:val="hybridMultilevel"/>
    <w:tmpl w:val="5EFA2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2A6F2C32"/>
    <w:multiLevelType w:val="hybridMultilevel"/>
    <w:tmpl w:val="90A6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2C591485"/>
    <w:multiLevelType w:val="multilevel"/>
    <w:tmpl w:val="B6BCD84E"/>
    <w:lvl w:ilvl="0">
      <w:start w:val="1"/>
      <w:numFmt w:val="decimal"/>
      <w:lvlText w:val="%1."/>
      <w:lvlJc w:val="left"/>
      <w:pPr>
        <w:tabs>
          <w:tab w:val="num" w:pos="1080"/>
        </w:tabs>
        <w:ind w:left="1080" w:hanging="360"/>
      </w:pPr>
      <w:rPr>
        <w:rFonts w:hint="default"/>
        <w:b w:val="0"/>
        <w:i w:val="0"/>
        <w:strike w:val="0"/>
      </w:rPr>
    </w:lvl>
    <w:lvl w:ilvl="1">
      <w:start w:val="1"/>
      <w:numFmt w:val="lowerLetter"/>
      <w:lvlText w:val="%2."/>
      <w:lvlJc w:val="left"/>
      <w:pPr>
        <w:tabs>
          <w:tab w:val="num" w:pos="360"/>
        </w:tabs>
        <w:ind w:left="1440" w:hanging="360"/>
      </w:pPr>
      <w:rPr>
        <w:rFonts w:hint="default"/>
        <w:b w:val="0"/>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7" w15:restartNumberingAfterBreak="0">
    <w:nsid w:val="2C7A70ED"/>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88" w15:restartNumberingAfterBreak="0">
    <w:nsid w:val="2D670D6C"/>
    <w:multiLevelType w:val="hybridMultilevel"/>
    <w:tmpl w:val="5E4A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2E4423A6"/>
    <w:multiLevelType w:val="hybridMultilevel"/>
    <w:tmpl w:val="C3481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F7D1CA8"/>
    <w:multiLevelType w:val="hybridMultilevel"/>
    <w:tmpl w:val="0D502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2FC55105"/>
    <w:multiLevelType w:val="hybridMultilevel"/>
    <w:tmpl w:val="CBFAAA8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30166961"/>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3" w15:restartNumberingAfterBreak="0">
    <w:nsid w:val="303943A0"/>
    <w:multiLevelType w:val="hybridMultilevel"/>
    <w:tmpl w:val="E24283C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279610B4">
      <w:start w:val="1"/>
      <w:numFmt w:val="lowerRoman"/>
      <w:lvlText w:val="%3)"/>
      <w:lvlJc w:val="left"/>
      <w:pPr>
        <w:ind w:left="2160" w:hanging="72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31026386"/>
    <w:multiLevelType w:val="hybridMultilevel"/>
    <w:tmpl w:val="C750C21C"/>
    <w:lvl w:ilvl="0" w:tplc="AE56AC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16B1A18"/>
    <w:multiLevelType w:val="hybridMultilevel"/>
    <w:tmpl w:val="8B887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1B35DAE"/>
    <w:multiLevelType w:val="hybridMultilevel"/>
    <w:tmpl w:val="27AA2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31EB30A1"/>
    <w:multiLevelType w:val="hybridMultilevel"/>
    <w:tmpl w:val="B4BE5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31EB4205"/>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99" w15:restartNumberingAfterBreak="0">
    <w:nsid w:val="32CC0A7F"/>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0" w15:restartNumberingAfterBreak="0">
    <w:nsid w:val="33131F66"/>
    <w:multiLevelType w:val="multilevel"/>
    <w:tmpl w:val="7CC4F726"/>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1" w15:restartNumberingAfterBreak="0">
    <w:nsid w:val="33AE51E0"/>
    <w:multiLevelType w:val="hybridMultilevel"/>
    <w:tmpl w:val="6F4E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4EA3B60"/>
    <w:multiLevelType w:val="hybridMultilevel"/>
    <w:tmpl w:val="4966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54B2C51"/>
    <w:multiLevelType w:val="hybridMultilevel"/>
    <w:tmpl w:val="BE9E3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56D54DD"/>
    <w:multiLevelType w:val="hybridMultilevel"/>
    <w:tmpl w:val="D6BA25B2"/>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5EC0694E">
      <w:start w:val="1"/>
      <w:numFmt w:val="lowerLetter"/>
      <w:lvlText w:val="%3)"/>
      <w:lvlJc w:val="left"/>
      <w:pPr>
        <w:ind w:left="3060" w:hanging="360"/>
      </w:pPr>
      <w:rPr>
        <w:rFonts w:hint="default"/>
        <w:u w:val="single"/>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3"/>
      <w:lvlText w:val="%3."/>
      <w:lvlJc w:val="left"/>
      <w:pPr>
        <w:ind w:left="216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24"/>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5C0490B"/>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07" w15:restartNumberingAfterBreak="0">
    <w:nsid w:val="363C6BB2"/>
    <w:multiLevelType w:val="hybridMultilevel"/>
    <w:tmpl w:val="5564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6435D3E"/>
    <w:multiLevelType w:val="hybridMultilevel"/>
    <w:tmpl w:val="B14670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36B6262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10" w15:restartNumberingAfterBreak="0">
    <w:nsid w:val="372C408A"/>
    <w:multiLevelType w:val="hybridMultilevel"/>
    <w:tmpl w:val="524A6E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3953757A"/>
    <w:multiLevelType w:val="multilevel"/>
    <w:tmpl w:val="0C429DAE"/>
    <w:lvl w:ilvl="0">
      <w:start w:val="1"/>
      <w:numFmt w:val="bullet"/>
      <w:lvlText w:val=""/>
      <w:lvlJc w:val="left"/>
      <w:pPr>
        <w:tabs>
          <w:tab w:val="num" w:pos="1080"/>
        </w:tabs>
        <w:ind w:left="1080" w:hanging="360"/>
      </w:pPr>
      <w:rPr>
        <w:rFonts w:ascii="Symbol" w:hAnsi="Symbol" w:cs="Wingdings" w:hint="default"/>
        <w:b w:val="0"/>
        <w:i w:val="0"/>
        <w:strike w:val="0"/>
        <w:sz w:val="22"/>
        <w:szCs w:val="22"/>
      </w:rPr>
    </w:lvl>
    <w:lvl w:ilvl="1">
      <w:start w:val="1"/>
      <w:numFmt w:val="bullet"/>
      <w:lvlText w:val="o"/>
      <w:lvlJc w:val="left"/>
      <w:pPr>
        <w:tabs>
          <w:tab w:val="num" w:pos="1440"/>
        </w:tabs>
        <w:ind w:left="1440" w:hanging="360"/>
      </w:pPr>
      <w:rPr>
        <w:rFonts w:ascii="Courier New" w:hAnsi="Courier New" w:cs="Courier New" w:hint="default"/>
        <w:b w:val="0"/>
        <w:i w:val="0"/>
        <w:strike w:val="0"/>
        <w:sz w:val="22"/>
        <w:szCs w:val="22"/>
      </w:rPr>
    </w:lvl>
    <w:lvl w:ilvl="2">
      <w:start w:val="1"/>
      <w:numFmt w:val="lowerLetter"/>
      <w:lvlText w:val="%3."/>
      <w:lvlJc w:val="left"/>
      <w:pPr>
        <w:tabs>
          <w:tab w:val="num" w:pos="1260"/>
        </w:tabs>
        <w:ind w:left="2340" w:hanging="360"/>
      </w:pPr>
      <w:rPr>
        <w:rFonts w:hint="default"/>
      </w:rPr>
    </w:lvl>
    <w:lvl w:ilvl="3">
      <w:start w:val="1"/>
      <w:numFmt w:val="decimal"/>
      <w:lvlText w:val="%1.%2.%3.%4"/>
      <w:lvlJc w:val="left"/>
      <w:pPr>
        <w:tabs>
          <w:tab w:val="num" w:pos="1944"/>
        </w:tabs>
        <w:ind w:left="1944" w:hanging="864"/>
      </w:pPr>
      <w:rPr>
        <w:rFonts w:hint="default"/>
      </w:rPr>
    </w:lvl>
    <w:lvl w:ilvl="4">
      <w:start w:val="1"/>
      <w:numFmt w:val="decimal"/>
      <w:lvlText w:val="%1.%2.%3.%4.%5"/>
      <w:lvlJc w:val="left"/>
      <w:pPr>
        <w:tabs>
          <w:tab w:val="num" w:pos="2088"/>
        </w:tabs>
        <w:ind w:left="2088" w:hanging="1008"/>
      </w:pPr>
      <w:rPr>
        <w:rFonts w:hint="default"/>
      </w:rPr>
    </w:lvl>
    <w:lvl w:ilvl="5">
      <w:start w:val="1"/>
      <w:numFmt w:val="decimal"/>
      <w:lvlText w:val="%1.%2.%3.%4.%5.%6"/>
      <w:lvlJc w:val="left"/>
      <w:pPr>
        <w:tabs>
          <w:tab w:val="num" w:pos="2232"/>
        </w:tabs>
        <w:ind w:left="2232" w:hanging="1152"/>
      </w:pPr>
      <w:rPr>
        <w:rFonts w:hint="default"/>
      </w:rPr>
    </w:lvl>
    <w:lvl w:ilvl="6">
      <w:start w:val="1"/>
      <w:numFmt w:val="decimal"/>
      <w:lvlText w:val="%1.%2.%3.%4.%5.%6.%7"/>
      <w:lvlJc w:val="left"/>
      <w:pPr>
        <w:tabs>
          <w:tab w:val="num" w:pos="2376"/>
        </w:tabs>
        <w:ind w:left="2376" w:hanging="1296"/>
      </w:pPr>
      <w:rPr>
        <w:rFonts w:hint="default"/>
      </w:rPr>
    </w:lvl>
    <w:lvl w:ilvl="7">
      <w:start w:val="1"/>
      <w:numFmt w:val="decimal"/>
      <w:lvlText w:val="%1.%2.%3.%4.%5.%6.%7.%8"/>
      <w:lvlJc w:val="left"/>
      <w:pPr>
        <w:tabs>
          <w:tab w:val="num" w:pos="2520"/>
        </w:tabs>
        <w:ind w:left="2520" w:hanging="1440"/>
      </w:pPr>
      <w:rPr>
        <w:rFonts w:hint="default"/>
      </w:rPr>
    </w:lvl>
    <w:lvl w:ilvl="8">
      <w:start w:val="1"/>
      <w:numFmt w:val="decimal"/>
      <w:lvlText w:val="%1.%2.%3.%4.%5.%6.%7.%8.%9"/>
      <w:lvlJc w:val="left"/>
      <w:pPr>
        <w:tabs>
          <w:tab w:val="num" w:pos="2664"/>
        </w:tabs>
        <w:ind w:left="2664" w:hanging="1584"/>
      </w:pPr>
      <w:rPr>
        <w:rFonts w:hint="default"/>
      </w:rPr>
    </w:lvl>
  </w:abstractNum>
  <w:abstractNum w:abstractNumId="112" w15:restartNumberingAfterBreak="0">
    <w:nsid w:val="39BD5202"/>
    <w:multiLevelType w:val="hybridMultilevel"/>
    <w:tmpl w:val="B62E9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3A0F18D7"/>
    <w:multiLevelType w:val="hybridMultilevel"/>
    <w:tmpl w:val="2B82928C"/>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3A2F5F0C"/>
    <w:multiLevelType w:val="multilevel"/>
    <w:tmpl w:val="194E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A382CB4"/>
    <w:multiLevelType w:val="hybridMultilevel"/>
    <w:tmpl w:val="42A0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3A411A73"/>
    <w:multiLevelType w:val="hybridMultilevel"/>
    <w:tmpl w:val="A258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3A5E7853"/>
    <w:multiLevelType w:val="hybridMultilevel"/>
    <w:tmpl w:val="A63E2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3B7E1F4A"/>
    <w:multiLevelType w:val="hybridMultilevel"/>
    <w:tmpl w:val="7BE477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3CC50AC7"/>
    <w:multiLevelType w:val="multilevel"/>
    <w:tmpl w:val="29727A3C"/>
    <w:lvl w:ilvl="0">
      <w:start w:val="1"/>
      <w:numFmt w:val="bullet"/>
      <w:lvlText w:val=""/>
      <w:lvlJc w:val="left"/>
      <w:pPr>
        <w:ind w:left="720" w:hanging="720"/>
      </w:pPr>
      <w:rPr>
        <w:rFonts w:ascii="Symbol" w:hAnsi="Symbol" w:cs="Wingdings" w:hint="default"/>
        <w:b w:val="0"/>
        <w:i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2160" w:hanging="720"/>
      </w:pPr>
      <w:rPr>
        <w:rFonts w:ascii="Symbol" w:hAnsi="Symbol"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ind w:left="2880" w:hanging="720"/>
      </w:pPr>
      <w:rPr>
        <w:rFonts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3D1B64AA"/>
    <w:multiLevelType w:val="multilevel"/>
    <w:tmpl w:val="4498FE0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start w:val="1"/>
      <w:numFmt w:val="bullet"/>
      <w:lvlText w:val="o"/>
      <w:lvlJc w:val="left"/>
      <w:rPr>
        <w:rFonts w:ascii="Courier New" w:hAnsi="Courier New" w:cs="Courier New" w:hint="default"/>
      </w:rPr>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1" w15:restartNumberingAfterBreak="0">
    <w:nsid w:val="3D9B2B78"/>
    <w:multiLevelType w:val="multilevel"/>
    <w:tmpl w:val="9922463C"/>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2" w15:restartNumberingAfterBreak="0">
    <w:nsid w:val="3DAC3DFE"/>
    <w:multiLevelType w:val="hybridMultilevel"/>
    <w:tmpl w:val="0E7E6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3FEA2C1A"/>
    <w:multiLevelType w:val="hybridMultilevel"/>
    <w:tmpl w:val="395A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3FF85CFE"/>
    <w:multiLevelType w:val="hybridMultilevel"/>
    <w:tmpl w:val="7764C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0152224"/>
    <w:multiLevelType w:val="hybridMultilevel"/>
    <w:tmpl w:val="7996C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035740F"/>
    <w:multiLevelType w:val="multilevel"/>
    <w:tmpl w:val="56821738"/>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7" w15:restartNumberingAfterBreak="0">
    <w:nsid w:val="41855D33"/>
    <w:multiLevelType w:val="hybridMultilevel"/>
    <w:tmpl w:val="57A8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42382243"/>
    <w:multiLevelType w:val="hybridMultilevel"/>
    <w:tmpl w:val="1F72D2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440658D3"/>
    <w:multiLevelType w:val="hybridMultilevel"/>
    <w:tmpl w:val="C6D2F4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D6C60138">
      <w:start w:val="14"/>
      <w:numFmt w:val="upperLetter"/>
      <w:lvlText w:val="%5."/>
      <w:lvlJc w:val="left"/>
      <w:pPr>
        <w:ind w:left="3600" w:hanging="360"/>
      </w:pPr>
      <w:rPr>
        <w:rFonts w:hint="default"/>
      </w:rPr>
    </w:lvl>
    <w:lvl w:ilvl="5" w:tplc="0409001B">
      <w:start w:val="1"/>
      <w:numFmt w:val="lowerRoman"/>
      <w:lvlText w:val="%6."/>
      <w:lvlJc w:val="right"/>
      <w:pPr>
        <w:ind w:left="4320" w:hanging="180"/>
      </w:pPr>
    </w:lvl>
    <w:lvl w:ilvl="6" w:tplc="02C6B9B2">
      <w:start w:val="1"/>
      <w:numFmt w:val="lowerRoman"/>
      <w:lvlText w:val="(%7)"/>
      <w:lvlJc w:val="left"/>
      <w:pPr>
        <w:ind w:left="5400" w:hanging="72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4257E3D"/>
    <w:multiLevelType w:val="multilevel"/>
    <w:tmpl w:val="9884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48036B5"/>
    <w:multiLevelType w:val="hybridMultilevel"/>
    <w:tmpl w:val="0C6E3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44FF2353"/>
    <w:multiLevelType w:val="hybridMultilevel"/>
    <w:tmpl w:val="D4E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45C85949"/>
    <w:multiLevelType w:val="hybridMultilevel"/>
    <w:tmpl w:val="0414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45F174AC"/>
    <w:multiLevelType w:val="hybridMultilevel"/>
    <w:tmpl w:val="92C6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6613864"/>
    <w:multiLevelType w:val="hybridMultilevel"/>
    <w:tmpl w:val="20F49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4752605C"/>
    <w:multiLevelType w:val="hybridMultilevel"/>
    <w:tmpl w:val="DDE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477D39E7"/>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38" w15:restartNumberingAfterBreak="0">
    <w:nsid w:val="4812232B"/>
    <w:multiLevelType w:val="hybridMultilevel"/>
    <w:tmpl w:val="DFBE1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483B5383"/>
    <w:multiLevelType w:val="hybridMultilevel"/>
    <w:tmpl w:val="45C4FE7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0" w15:restartNumberingAfterBreak="0">
    <w:nsid w:val="48B6251A"/>
    <w:multiLevelType w:val="hybridMultilevel"/>
    <w:tmpl w:val="2118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48C43D3A"/>
    <w:multiLevelType w:val="hybridMultilevel"/>
    <w:tmpl w:val="258827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49F87D0E"/>
    <w:multiLevelType w:val="hybridMultilevel"/>
    <w:tmpl w:val="AD18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A197568"/>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4" w15:restartNumberingAfterBreak="0">
    <w:nsid w:val="4A1B3627"/>
    <w:multiLevelType w:val="hybridMultilevel"/>
    <w:tmpl w:val="801295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4A416691"/>
    <w:multiLevelType w:val="multilevel"/>
    <w:tmpl w:val="37F86E04"/>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6" w15:restartNumberingAfterBreak="0">
    <w:nsid w:val="4A556DEA"/>
    <w:multiLevelType w:val="hybridMultilevel"/>
    <w:tmpl w:val="FCDE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4A8938A6"/>
    <w:multiLevelType w:val="hybridMultilevel"/>
    <w:tmpl w:val="BBE6F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4A9E41B2"/>
    <w:multiLevelType w:val="hybridMultilevel"/>
    <w:tmpl w:val="24AA137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4C07798C"/>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0" w15:restartNumberingAfterBreak="0">
    <w:nsid w:val="4C744A1F"/>
    <w:multiLevelType w:val="hybridMultilevel"/>
    <w:tmpl w:val="AEE066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4C8E1867"/>
    <w:multiLevelType w:val="hybridMultilevel"/>
    <w:tmpl w:val="94389F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2" w15:restartNumberingAfterBreak="0">
    <w:nsid w:val="4C995443"/>
    <w:multiLevelType w:val="hybridMultilevel"/>
    <w:tmpl w:val="A356C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4CDC5640"/>
    <w:multiLevelType w:val="hybridMultilevel"/>
    <w:tmpl w:val="288844DA"/>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54" w15:restartNumberingAfterBreak="0">
    <w:nsid w:val="4DD3582E"/>
    <w:multiLevelType w:val="hybridMultilevel"/>
    <w:tmpl w:val="24A66B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4F8261C3"/>
    <w:multiLevelType w:val="hybridMultilevel"/>
    <w:tmpl w:val="5CEC2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11E21F9"/>
    <w:multiLevelType w:val="hybridMultilevel"/>
    <w:tmpl w:val="E688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515E3C96"/>
    <w:multiLevelType w:val="hybridMultilevel"/>
    <w:tmpl w:val="17323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1625A4D"/>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59" w15:restartNumberingAfterBreak="0">
    <w:nsid w:val="516F6701"/>
    <w:multiLevelType w:val="hybridMultilevel"/>
    <w:tmpl w:val="9BF0C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19C215E"/>
    <w:multiLevelType w:val="hybridMultilevel"/>
    <w:tmpl w:val="A3FC7B02"/>
    <w:lvl w:ilvl="0" w:tplc="4014CE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D">
      <w:start w:val="1"/>
      <w:numFmt w:val="bullet"/>
      <w:lvlText w:val=""/>
      <w:lvlJc w:val="left"/>
      <w:pPr>
        <w:ind w:left="5760" w:hanging="360"/>
      </w:pPr>
      <w:rPr>
        <w:rFonts w:ascii="Wingdings" w:hAnsi="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2E6049C"/>
    <w:multiLevelType w:val="hybridMultilevel"/>
    <w:tmpl w:val="F912B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2F134F2"/>
    <w:multiLevelType w:val="hybridMultilevel"/>
    <w:tmpl w:val="D3227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54197FA1"/>
    <w:multiLevelType w:val="hybridMultilevel"/>
    <w:tmpl w:val="3E76B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54743229"/>
    <w:multiLevelType w:val="hybridMultilevel"/>
    <w:tmpl w:val="0C1C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54866284"/>
    <w:multiLevelType w:val="hybridMultilevel"/>
    <w:tmpl w:val="5FBC4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555A1A87"/>
    <w:multiLevelType w:val="hybridMultilevel"/>
    <w:tmpl w:val="CEB8EF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7" w15:restartNumberingAfterBreak="0">
    <w:nsid w:val="55C65E50"/>
    <w:multiLevelType w:val="hybridMultilevel"/>
    <w:tmpl w:val="F4309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56664D52"/>
    <w:multiLevelType w:val="hybridMultilevel"/>
    <w:tmpl w:val="190AE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567D31C7"/>
    <w:multiLevelType w:val="hybridMultilevel"/>
    <w:tmpl w:val="9A1EEE08"/>
    <w:lvl w:ilvl="0" w:tplc="A504F64C">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56E029E7"/>
    <w:multiLevelType w:val="hybridMultilevel"/>
    <w:tmpl w:val="7322415A"/>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56F5372E"/>
    <w:multiLevelType w:val="hybridMultilevel"/>
    <w:tmpl w:val="23584E02"/>
    <w:lvl w:ilvl="0" w:tplc="04090003">
      <w:start w:val="1"/>
      <w:numFmt w:val="bullet"/>
      <w:lvlText w:val="o"/>
      <w:lvlJc w:val="left"/>
      <w:pPr>
        <w:ind w:left="766" w:hanging="360"/>
      </w:pPr>
      <w:rPr>
        <w:rFonts w:ascii="Courier New" w:hAnsi="Courier New" w:cs="Courier New"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72" w15:restartNumberingAfterBreak="0">
    <w:nsid w:val="57C31037"/>
    <w:multiLevelType w:val="hybridMultilevel"/>
    <w:tmpl w:val="87CC1B2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3" w15:restartNumberingAfterBreak="0">
    <w:nsid w:val="588E088A"/>
    <w:multiLevelType w:val="hybridMultilevel"/>
    <w:tmpl w:val="7BDAB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59C52F8D"/>
    <w:multiLevelType w:val="multilevel"/>
    <w:tmpl w:val="C53AE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9C65D09"/>
    <w:multiLevelType w:val="multilevel"/>
    <w:tmpl w:val="BB543D78"/>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start w:val="1"/>
      <w:numFmt w:val="bullet"/>
      <w:lvlText w:val="o"/>
      <w:lvlJc w:val="left"/>
      <w:rPr>
        <w:rFonts w:ascii="Courier New" w:hAnsi="Courier New" w:cs="Courier New" w:hint="default"/>
      </w:rPr>
    </w:lvl>
    <w:lvl w:ilvl="3">
      <w:start w:val="1"/>
      <w:numFmt w:val="bullet"/>
      <w:lvlText w:val="o"/>
      <w:lvlJc w:val="left"/>
      <w:rPr>
        <w:rFonts w:ascii="Courier New" w:hAnsi="Courier New" w:cs="Courier New" w:hint="default"/>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7" w15:restartNumberingAfterBreak="0">
    <w:nsid w:val="5A6E7A16"/>
    <w:multiLevelType w:val="hybridMultilevel"/>
    <w:tmpl w:val="F0EC3D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5ADB482A"/>
    <w:multiLevelType w:val="hybridMultilevel"/>
    <w:tmpl w:val="8662F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C48124C"/>
    <w:multiLevelType w:val="hybridMultilevel"/>
    <w:tmpl w:val="3636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C6D00FC"/>
    <w:multiLevelType w:val="hybridMultilevel"/>
    <w:tmpl w:val="D2F46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5CFC75B6"/>
    <w:multiLevelType w:val="hybridMultilevel"/>
    <w:tmpl w:val="145697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2" w15:restartNumberingAfterBreak="0">
    <w:nsid w:val="5D612DD0"/>
    <w:multiLevelType w:val="hybridMultilevel"/>
    <w:tmpl w:val="7E76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3" w15:restartNumberingAfterBreak="0">
    <w:nsid w:val="5D775D28"/>
    <w:multiLevelType w:val="hybridMultilevel"/>
    <w:tmpl w:val="2FC4C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5E6E73FF"/>
    <w:multiLevelType w:val="hybridMultilevel"/>
    <w:tmpl w:val="89FC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E971E15"/>
    <w:multiLevelType w:val="hybridMultilevel"/>
    <w:tmpl w:val="6290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5EA1067B"/>
    <w:multiLevelType w:val="hybridMultilevel"/>
    <w:tmpl w:val="AD72795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7" w15:restartNumberingAfterBreak="0">
    <w:nsid w:val="5ED85134"/>
    <w:multiLevelType w:val="hybridMultilevel"/>
    <w:tmpl w:val="F294D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5F0348CB"/>
    <w:multiLevelType w:val="hybridMultilevel"/>
    <w:tmpl w:val="A12C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FC139A0"/>
    <w:multiLevelType w:val="hybridMultilevel"/>
    <w:tmpl w:val="E544E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04A40F7"/>
    <w:multiLevelType w:val="hybridMultilevel"/>
    <w:tmpl w:val="207EE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616E0768"/>
    <w:multiLevelType w:val="hybridMultilevel"/>
    <w:tmpl w:val="98881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62D95F76"/>
    <w:multiLevelType w:val="hybridMultilevel"/>
    <w:tmpl w:val="FF7E41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3" w15:restartNumberingAfterBreak="0">
    <w:nsid w:val="632B3F65"/>
    <w:multiLevelType w:val="hybridMultilevel"/>
    <w:tmpl w:val="83E8C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3BF6826"/>
    <w:multiLevelType w:val="hybridMultilevel"/>
    <w:tmpl w:val="7B0621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5" w15:restartNumberingAfterBreak="0">
    <w:nsid w:val="64EF00A4"/>
    <w:multiLevelType w:val="hybridMultilevel"/>
    <w:tmpl w:val="9F18D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656B7FB8"/>
    <w:multiLevelType w:val="hybridMultilevel"/>
    <w:tmpl w:val="FBFE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657B5E5E"/>
    <w:multiLevelType w:val="hybridMultilevel"/>
    <w:tmpl w:val="2194B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65926BE9"/>
    <w:multiLevelType w:val="multilevel"/>
    <w:tmpl w:val="23200246"/>
    <w:lvl w:ilvl="0">
      <w:start w:val="1"/>
      <w:numFmt w:val="bullet"/>
      <w:lvlText w:val=""/>
      <w:lvlJc w:val="left"/>
      <w:pPr>
        <w:tabs>
          <w:tab w:val="num" w:pos="720"/>
        </w:tabs>
        <w:ind w:left="720" w:hanging="360"/>
      </w:pPr>
      <w:rPr>
        <w:rFonts w:ascii="Symbol" w:hAnsi="Symbol" w:hint="default"/>
        <w:b w:val="0"/>
        <w:i w:val="0"/>
        <w:strike w:val="0"/>
      </w:rPr>
    </w:lvl>
    <w:lvl w:ilvl="1">
      <w:start w:val="1"/>
      <w:numFmt w:val="lowerLetter"/>
      <w:lvlText w:val="%2."/>
      <w:lvlJc w:val="left"/>
      <w:pPr>
        <w:tabs>
          <w:tab w:val="num" w:pos="1080"/>
        </w:tabs>
        <w:ind w:left="1080" w:hanging="360"/>
      </w:pPr>
      <w:rPr>
        <w:rFonts w:hint="default"/>
        <w:b w:val="0"/>
        <w:i w:val="0"/>
        <w:strike w:val="0"/>
      </w:rPr>
    </w:lvl>
    <w:lvl w:ilvl="2">
      <w:start w:val="1"/>
      <w:numFmt w:val="lowerLetter"/>
      <w:lvlText w:val="%3."/>
      <w:lvlJc w:val="left"/>
      <w:pPr>
        <w:tabs>
          <w:tab w:val="num" w:pos="900"/>
        </w:tabs>
        <w:ind w:left="1980" w:hanging="36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9" w15:restartNumberingAfterBreak="0">
    <w:nsid w:val="66330343"/>
    <w:multiLevelType w:val="hybridMultilevel"/>
    <w:tmpl w:val="7F72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6412063"/>
    <w:multiLevelType w:val="hybridMultilevel"/>
    <w:tmpl w:val="74AC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1" w15:restartNumberingAfterBreak="0">
    <w:nsid w:val="669E79B0"/>
    <w:multiLevelType w:val="hybridMultilevel"/>
    <w:tmpl w:val="540CD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6B50269"/>
    <w:multiLevelType w:val="hybridMultilevel"/>
    <w:tmpl w:val="5F967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678D61D3"/>
    <w:multiLevelType w:val="hybridMultilevel"/>
    <w:tmpl w:val="CE5AD234"/>
    <w:lvl w:ilvl="0" w:tplc="04090001">
      <w:start w:val="1"/>
      <w:numFmt w:val="bullet"/>
      <w:lvlText w:val=""/>
      <w:lvlJc w:val="left"/>
      <w:pPr>
        <w:ind w:left="720" w:hanging="360"/>
      </w:pPr>
      <w:rPr>
        <w:rFonts w:ascii="Symbol" w:hAnsi="Symbol" w:hint="default"/>
      </w:rPr>
    </w:lvl>
    <w:lvl w:ilvl="1" w:tplc="D37E2F4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67BE2396"/>
    <w:multiLevelType w:val="hybridMultilevel"/>
    <w:tmpl w:val="DE9C8CF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05" w15:restartNumberingAfterBreak="0">
    <w:nsid w:val="680B2CFB"/>
    <w:multiLevelType w:val="hybridMultilevel"/>
    <w:tmpl w:val="B9A470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68682F6B"/>
    <w:multiLevelType w:val="hybridMultilevel"/>
    <w:tmpl w:val="A3FCA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7" w15:restartNumberingAfterBreak="0">
    <w:nsid w:val="69CB52DD"/>
    <w:multiLevelType w:val="hybridMultilevel"/>
    <w:tmpl w:val="71C64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B7C4D5B"/>
    <w:multiLevelType w:val="hybridMultilevel"/>
    <w:tmpl w:val="E1DEB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9" w15:restartNumberingAfterBreak="0">
    <w:nsid w:val="6B921681"/>
    <w:multiLevelType w:val="hybridMultilevel"/>
    <w:tmpl w:val="294A4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cs="Times New Roman"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1" w15:restartNumberingAfterBreak="0">
    <w:nsid w:val="6D797AB7"/>
    <w:multiLevelType w:val="multilevel"/>
    <w:tmpl w:val="270E932E"/>
    <w:lvl w:ilvl="0">
      <w:start w:val="1"/>
      <w:numFmt w:val="decimal"/>
      <w:lvlText w:val="%1."/>
      <w:lvlJc w:val="left"/>
      <w:pPr>
        <w:ind w:hanging="360"/>
      </w:pPr>
      <w:rPr>
        <w:rFonts w:ascii="Arial" w:hAnsi="Arial" w:cs="Arial"/>
        <w:b w:val="0"/>
        <w:bCs w:val="0"/>
        <w:spacing w:val="1"/>
        <w:sz w:val="24"/>
        <w:szCs w:val="24"/>
      </w:rPr>
    </w:lvl>
    <w:lvl w:ilvl="1">
      <w:start w:val="1"/>
      <w:numFmt w:val="bullet"/>
      <w:lvlText w:val="o"/>
      <w:lvlJc w:val="left"/>
      <w:rPr>
        <w:rFonts w:ascii="Courier New" w:hAnsi="Courier New" w:cs="Courier New" w:hint="default"/>
      </w:rPr>
    </w:lvl>
    <w:lvl w:ilvl="2">
      <w:numFmt w:val="bullet"/>
      <w:lvlText w:val="•"/>
      <w:lvlJc w:val="left"/>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2" w15:restartNumberingAfterBreak="0">
    <w:nsid w:val="6EA27ABB"/>
    <w:multiLevelType w:val="hybridMultilevel"/>
    <w:tmpl w:val="CC92A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0DE3BFD"/>
    <w:multiLevelType w:val="hybridMultilevel"/>
    <w:tmpl w:val="111A7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70E54EFC"/>
    <w:multiLevelType w:val="hybridMultilevel"/>
    <w:tmpl w:val="31A04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70F242BC"/>
    <w:multiLevelType w:val="hybridMultilevel"/>
    <w:tmpl w:val="7E36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15D5BFA"/>
    <w:multiLevelType w:val="hybridMultilevel"/>
    <w:tmpl w:val="8168E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720A4AA4"/>
    <w:multiLevelType w:val="hybridMultilevel"/>
    <w:tmpl w:val="585C4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8" w15:restartNumberingAfterBreak="0">
    <w:nsid w:val="724A3FD9"/>
    <w:multiLevelType w:val="hybridMultilevel"/>
    <w:tmpl w:val="50123CF8"/>
    <w:lvl w:ilvl="0" w:tplc="EC008290">
      <w:start w:val="1"/>
      <w:numFmt w:val="bullet"/>
      <w:lvlText w:val=""/>
      <w:lvlJc w:val="left"/>
      <w:pPr>
        <w:ind w:left="720" w:hanging="360"/>
      </w:pPr>
      <w:rPr>
        <w:rFonts w:ascii="Symbol" w:hAnsi="Symbol" w:cs="Wingdings" w:hint="default"/>
        <w:b w:val="0"/>
        <w:i w:val="0"/>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9" w15:restartNumberingAfterBreak="0">
    <w:nsid w:val="72AA3D20"/>
    <w:multiLevelType w:val="hybridMultilevel"/>
    <w:tmpl w:val="7B2A8B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0" w15:restartNumberingAfterBreak="0">
    <w:nsid w:val="72D70147"/>
    <w:multiLevelType w:val="multilevel"/>
    <w:tmpl w:val="43BE62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1" w15:restartNumberingAfterBreak="0">
    <w:nsid w:val="72F565B9"/>
    <w:multiLevelType w:val="hybridMultilevel"/>
    <w:tmpl w:val="6A8E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37B775C"/>
    <w:multiLevelType w:val="hybridMultilevel"/>
    <w:tmpl w:val="136A316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620" w:hanging="360"/>
      </w:pPr>
      <w:rPr>
        <w:rFonts w:ascii="Wingdings" w:hAnsi="Wingdings"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3E3216D"/>
    <w:multiLevelType w:val="multilevel"/>
    <w:tmpl w:val="15B8B1EA"/>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4" w15:restartNumberingAfterBreak="0">
    <w:nsid w:val="74941C3C"/>
    <w:multiLevelType w:val="hybridMultilevel"/>
    <w:tmpl w:val="D2F6D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5" w15:restartNumberingAfterBreak="0">
    <w:nsid w:val="74B92856"/>
    <w:multiLevelType w:val="hybridMultilevel"/>
    <w:tmpl w:val="4BF8CD50"/>
    <w:lvl w:ilvl="0" w:tplc="EC008290">
      <w:start w:val="1"/>
      <w:numFmt w:val="bullet"/>
      <w:lvlText w:val=""/>
      <w:lvlJc w:val="left"/>
      <w:pPr>
        <w:ind w:left="720" w:hanging="360"/>
      </w:pPr>
      <w:rPr>
        <w:rFonts w:ascii="Symbol" w:hAnsi="Symbol" w:cs="Wingdings" w:hint="default"/>
        <w:b w:val="0"/>
        <w:i w:val="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6" w15:restartNumberingAfterBreak="0">
    <w:nsid w:val="74C8689B"/>
    <w:multiLevelType w:val="hybridMultilevel"/>
    <w:tmpl w:val="BC689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59473C9"/>
    <w:multiLevelType w:val="hybridMultilevel"/>
    <w:tmpl w:val="76D4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75CC664D"/>
    <w:multiLevelType w:val="hybridMultilevel"/>
    <w:tmpl w:val="AFFA9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9" w15:restartNumberingAfterBreak="0">
    <w:nsid w:val="763F1196"/>
    <w:multiLevelType w:val="hybridMultilevel"/>
    <w:tmpl w:val="BFB66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0" w15:restartNumberingAfterBreak="0">
    <w:nsid w:val="766E3A19"/>
    <w:multiLevelType w:val="hybridMultilevel"/>
    <w:tmpl w:val="0DA4A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77025485"/>
    <w:multiLevelType w:val="hybridMultilevel"/>
    <w:tmpl w:val="75222F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771076D9"/>
    <w:multiLevelType w:val="hybridMultilevel"/>
    <w:tmpl w:val="B6FEC53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1">
      <w:start w:val="1"/>
      <w:numFmt w:val="bullet"/>
      <w:lvlText w:val=""/>
      <w:lvlJc w:val="left"/>
      <w:pPr>
        <w:ind w:left="6526" w:hanging="360"/>
      </w:pPr>
      <w:rPr>
        <w:rFonts w:ascii="Symbol" w:hAnsi="Symbol" w:hint="default"/>
      </w:rPr>
    </w:lvl>
  </w:abstractNum>
  <w:abstractNum w:abstractNumId="233" w15:restartNumberingAfterBreak="0">
    <w:nsid w:val="7882740B"/>
    <w:multiLevelType w:val="hybridMultilevel"/>
    <w:tmpl w:val="82F8C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4" w15:restartNumberingAfterBreak="0">
    <w:nsid w:val="78DA2111"/>
    <w:multiLevelType w:val="hybridMultilevel"/>
    <w:tmpl w:val="80A8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5" w15:restartNumberingAfterBreak="0">
    <w:nsid w:val="78F06A39"/>
    <w:multiLevelType w:val="hybridMultilevel"/>
    <w:tmpl w:val="C374B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79406CCC"/>
    <w:multiLevelType w:val="hybridMultilevel"/>
    <w:tmpl w:val="3348C0B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62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9FE55B8"/>
    <w:multiLevelType w:val="hybridMultilevel"/>
    <w:tmpl w:val="5322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7A3047A4"/>
    <w:multiLevelType w:val="hybridMultilevel"/>
    <w:tmpl w:val="4156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7A72298F"/>
    <w:multiLevelType w:val="hybridMultilevel"/>
    <w:tmpl w:val="06A0A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7B5A75C4"/>
    <w:multiLevelType w:val="hybridMultilevel"/>
    <w:tmpl w:val="722EB6B0"/>
    <w:lvl w:ilvl="0" w:tplc="04090001">
      <w:start w:val="1"/>
      <w:numFmt w:val="bullet"/>
      <w:lvlText w:val=""/>
      <w:lvlJc w:val="left"/>
      <w:pPr>
        <w:tabs>
          <w:tab w:val="num" w:pos="720"/>
        </w:tabs>
        <w:ind w:left="720" w:hanging="360"/>
      </w:pPr>
      <w:rPr>
        <w:rFonts w:ascii="Symbol" w:hAnsi="Symbol" w:hint="default"/>
      </w:rPr>
    </w:lvl>
    <w:lvl w:ilvl="1" w:tplc="B96ABB14" w:tentative="1">
      <w:start w:val="1"/>
      <w:numFmt w:val="bullet"/>
      <w:lvlText w:val=""/>
      <w:lvlJc w:val="left"/>
      <w:pPr>
        <w:tabs>
          <w:tab w:val="num" w:pos="1440"/>
        </w:tabs>
        <w:ind w:left="1440" w:hanging="360"/>
      </w:pPr>
      <w:rPr>
        <w:rFonts w:ascii="Wingdings" w:hAnsi="Wingdings" w:hint="default"/>
      </w:rPr>
    </w:lvl>
    <w:lvl w:ilvl="2" w:tplc="6DA60AEC" w:tentative="1">
      <w:start w:val="1"/>
      <w:numFmt w:val="bullet"/>
      <w:lvlText w:val=""/>
      <w:lvlJc w:val="left"/>
      <w:pPr>
        <w:tabs>
          <w:tab w:val="num" w:pos="2160"/>
        </w:tabs>
        <w:ind w:left="2160" w:hanging="360"/>
      </w:pPr>
      <w:rPr>
        <w:rFonts w:ascii="Wingdings" w:hAnsi="Wingdings" w:hint="default"/>
      </w:rPr>
    </w:lvl>
    <w:lvl w:ilvl="3" w:tplc="6CEC04BC" w:tentative="1">
      <w:start w:val="1"/>
      <w:numFmt w:val="bullet"/>
      <w:lvlText w:val=""/>
      <w:lvlJc w:val="left"/>
      <w:pPr>
        <w:tabs>
          <w:tab w:val="num" w:pos="2880"/>
        </w:tabs>
        <w:ind w:left="2880" w:hanging="360"/>
      </w:pPr>
      <w:rPr>
        <w:rFonts w:ascii="Wingdings" w:hAnsi="Wingdings" w:hint="default"/>
      </w:rPr>
    </w:lvl>
    <w:lvl w:ilvl="4" w:tplc="E432D226" w:tentative="1">
      <w:start w:val="1"/>
      <w:numFmt w:val="bullet"/>
      <w:lvlText w:val=""/>
      <w:lvlJc w:val="left"/>
      <w:pPr>
        <w:tabs>
          <w:tab w:val="num" w:pos="3600"/>
        </w:tabs>
        <w:ind w:left="3600" w:hanging="360"/>
      </w:pPr>
      <w:rPr>
        <w:rFonts w:ascii="Wingdings" w:hAnsi="Wingdings" w:hint="default"/>
      </w:rPr>
    </w:lvl>
    <w:lvl w:ilvl="5" w:tplc="98F0A082" w:tentative="1">
      <w:start w:val="1"/>
      <w:numFmt w:val="bullet"/>
      <w:lvlText w:val=""/>
      <w:lvlJc w:val="left"/>
      <w:pPr>
        <w:tabs>
          <w:tab w:val="num" w:pos="4320"/>
        </w:tabs>
        <w:ind w:left="4320" w:hanging="360"/>
      </w:pPr>
      <w:rPr>
        <w:rFonts w:ascii="Wingdings" w:hAnsi="Wingdings" w:hint="default"/>
      </w:rPr>
    </w:lvl>
    <w:lvl w:ilvl="6" w:tplc="12E0889E" w:tentative="1">
      <w:start w:val="1"/>
      <w:numFmt w:val="bullet"/>
      <w:lvlText w:val=""/>
      <w:lvlJc w:val="left"/>
      <w:pPr>
        <w:tabs>
          <w:tab w:val="num" w:pos="5040"/>
        </w:tabs>
        <w:ind w:left="5040" w:hanging="360"/>
      </w:pPr>
      <w:rPr>
        <w:rFonts w:ascii="Wingdings" w:hAnsi="Wingdings" w:hint="default"/>
      </w:rPr>
    </w:lvl>
    <w:lvl w:ilvl="7" w:tplc="99E0B4AE" w:tentative="1">
      <w:start w:val="1"/>
      <w:numFmt w:val="bullet"/>
      <w:lvlText w:val=""/>
      <w:lvlJc w:val="left"/>
      <w:pPr>
        <w:tabs>
          <w:tab w:val="num" w:pos="5760"/>
        </w:tabs>
        <w:ind w:left="5760" w:hanging="360"/>
      </w:pPr>
      <w:rPr>
        <w:rFonts w:ascii="Wingdings" w:hAnsi="Wingdings" w:hint="default"/>
      </w:rPr>
    </w:lvl>
    <w:lvl w:ilvl="8" w:tplc="F5B2603A" w:tentative="1">
      <w:start w:val="1"/>
      <w:numFmt w:val="bullet"/>
      <w:lvlText w:val=""/>
      <w:lvlJc w:val="left"/>
      <w:pPr>
        <w:tabs>
          <w:tab w:val="num" w:pos="6480"/>
        </w:tabs>
        <w:ind w:left="6480" w:hanging="360"/>
      </w:pPr>
      <w:rPr>
        <w:rFonts w:ascii="Wingdings" w:hAnsi="Wingdings" w:hint="default"/>
      </w:rPr>
    </w:lvl>
  </w:abstractNum>
  <w:abstractNum w:abstractNumId="241" w15:restartNumberingAfterBreak="0">
    <w:nsid w:val="7C510F1E"/>
    <w:multiLevelType w:val="hybridMultilevel"/>
    <w:tmpl w:val="3EAA639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2" w15:restartNumberingAfterBreak="0">
    <w:nsid w:val="7D4A5B2B"/>
    <w:multiLevelType w:val="multilevel"/>
    <w:tmpl w:val="D43C8946"/>
    <w:lvl w:ilvl="0">
      <w:start w:val="1"/>
      <w:numFmt w:val="decimal"/>
      <w:lvlText w:val="%1."/>
      <w:lvlJc w:val="left"/>
      <w:pPr>
        <w:ind w:hanging="360"/>
      </w:pPr>
      <w:rPr>
        <w:rFonts w:ascii="Arial" w:hAnsi="Arial" w:cs="Arial"/>
        <w:b w:val="0"/>
        <w:bCs w:val="0"/>
        <w:spacing w:val="1"/>
        <w:sz w:val="24"/>
        <w:szCs w:val="24"/>
      </w:rPr>
    </w:lvl>
    <w:lvl w:ilvl="1">
      <w:start w:val="1"/>
      <w:numFmt w:val="bullet"/>
      <w:lvlText w:val=""/>
      <w:lvlJc w:val="left"/>
      <w:rPr>
        <w:rFonts w:ascii="Symbol" w:hAnsi="Symbol" w:hint="default"/>
      </w:rPr>
    </w:lvl>
    <w:lvl w:ilvl="2">
      <w:start w:val="1"/>
      <w:numFmt w:val="bullet"/>
      <w:lvlText w:val="o"/>
      <w:lvlJc w:val="left"/>
      <w:rPr>
        <w:rFonts w:ascii="Courier New" w:hAnsi="Courier New" w:cs="Courier New" w:hint="default"/>
      </w:rPr>
    </w:lvl>
    <w:lvl w:ilvl="3">
      <w:numFmt w:val="bullet"/>
      <w:lvlText w:val="•"/>
      <w:lvlJc w:val="left"/>
    </w:lvl>
    <w:lvl w:ilvl="4">
      <w:start w:val="1"/>
      <w:numFmt w:val="bullet"/>
      <w:lvlText w:val="o"/>
      <w:lvlJc w:val="left"/>
      <w:rPr>
        <w:rFonts w:ascii="Courier New" w:hAnsi="Courier New" w:cs="Courier New" w:hint="default"/>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43" w15:restartNumberingAfterBreak="0">
    <w:nsid w:val="7DD93831"/>
    <w:multiLevelType w:val="hybridMultilevel"/>
    <w:tmpl w:val="BD26E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7F052445"/>
    <w:multiLevelType w:val="hybridMultilevel"/>
    <w:tmpl w:val="30B6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7F431016"/>
    <w:multiLevelType w:val="hybridMultilevel"/>
    <w:tmpl w:val="8934193C"/>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46" w15:restartNumberingAfterBreak="0">
    <w:nsid w:val="7FE70AE4"/>
    <w:multiLevelType w:val="hybridMultilevel"/>
    <w:tmpl w:val="10808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05"/>
  </w:num>
  <w:num w:numId="3">
    <w:abstractNumId w:val="180"/>
  </w:num>
  <w:num w:numId="4">
    <w:abstractNumId w:val="187"/>
  </w:num>
  <w:num w:numId="5">
    <w:abstractNumId w:val="168"/>
  </w:num>
  <w:num w:numId="6">
    <w:abstractNumId w:val="192"/>
  </w:num>
  <w:num w:numId="7">
    <w:abstractNumId w:val="162"/>
  </w:num>
  <w:num w:numId="8">
    <w:abstractNumId w:val="190"/>
  </w:num>
  <w:num w:numId="9">
    <w:abstractNumId w:val="205"/>
  </w:num>
  <w:num w:numId="10">
    <w:abstractNumId w:val="184"/>
  </w:num>
  <w:num w:numId="11">
    <w:abstractNumId w:val="102"/>
  </w:num>
  <w:num w:numId="12">
    <w:abstractNumId w:val="73"/>
  </w:num>
  <w:num w:numId="13">
    <w:abstractNumId w:val="186"/>
  </w:num>
  <w:num w:numId="14">
    <w:abstractNumId w:val="45"/>
  </w:num>
  <w:num w:numId="15">
    <w:abstractNumId w:val="60"/>
  </w:num>
  <w:num w:numId="16">
    <w:abstractNumId w:val="81"/>
  </w:num>
  <w:num w:numId="17">
    <w:abstractNumId w:val="197"/>
  </w:num>
  <w:num w:numId="18">
    <w:abstractNumId w:val="224"/>
  </w:num>
  <w:num w:numId="19">
    <w:abstractNumId w:val="62"/>
  </w:num>
  <w:num w:numId="20">
    <w:abstractNumId w:val="104"/>
  </w:num>
  <w:num w:numId="21">
    <w:abstractNumId w:val="233"/>
  </w:num>
  <w:num w:numId="22">
    <w:abstractNumId w:val="49"/>
  </w:num>
  <w:num w:numId="23">
    <w:abstractNumId w:val="113"/>
  </w:num>
  <w:num w:numId="24">
    <w:abstractNumId w:val="26"/>
  </w:num>
  <w:num w:numId="25">
    <w:abstractNumId w:val="50"/>
  </w:num>
  <w:num w:numId="26">
    <w:abstractNumId w:val="196"/>
  </w:num>
  <w:num w:numId="27">
    <w:abstractNumId w:val="65"/>
  </w:num>
  <w:num w:numId="28">
    <w:abstractNumId w:val="131"/>
  </w:num>
  <w:num w:numId="29">
    <w:abstractNumId w:val="177"/>
  </w:num>
  <w:num w:numId="30">
    <w:abstractNumId w:val="178"/>
  </w:num>
  <w:num w:numId="31">
    <w:abstractNumId w:val="97"/>
  </w:num>
  <w:num w:numId="32">
    <w:abstractNumId w:val="61"/>
  </w:num>
  <w:num w:numId="33">
    <w:abstractNumId w:val="90"/>
  </w:num>
  <w:num w:numId="34">
    <w:abstractNumId w:val="83"/>
  </w:num>
  <w:num w:numId="35">
    <w:abstractNumId w:val="228"/>
  </w:num>
  <w:num w:numId="36">
    <w:abstractNumId w:val="110"/>
  </w:num>
  <w:num w:numId="37">
    <w:abstractNumId w:val="204"/>
  </w:num>
  <w:num w:numId="38">
    <w:abstractNumId w:val="101"/>
  </w:num>
  <w:num w:numId="39">
    <w:abstractNumId w:val="159"/>
  </w:num>
  <w:num w:numId="40">
    <w:abstractNumId w:val="31"/>
  </w:num>
  <w:num w:numId="41">
    <w:abstractNumId w:val="88"/>
  </w:num>
  <w:num w:numId="42">
    <w:abstractNumId w:val="135"/>
  </w:num>
  <w:num w:numId="43">
    <w:abstractNumId w:val="157"/>
  </w:num>
  <w:num w:numId="44">
    <w:abstractNumId w:val="202"/>
  </w:num>
  <w:num w:numId="45">
    <w:abstractNumId w:val="219"/>
  </w:num>
  <w:num w:numId="46">
    <w:abstractNumId w:val="129"/>
  </w:num>
  <w:num w:numId="47">
    <w:abstractNumId w:val="41"/>
  </w:num>
  <w:num w:numId="48">
    <w:abstractNumId w:val="53"/>
  </w:num>
  <w:num w:numId="49">
    <w:abstractNumId w:val="245"/>
  </w:num>
  <w:num w:numId="50">
    <w:abstractNumId w:val="42"/>
  </w:num>
  <w:num w:numId="51">
    <w:abstractNumId w:val="107"/>
  </w:num>
  <w:num w:numId="52">
    <w:abstractNumId w:val="231"/>
  </w:num>
  <w:num w:numId="53">
    <w:abstractNumId w:val="115"/>
  </w:num>
  <w:num w:numId="54">
    <w:abstractNumId w:val="63"/>
  </w:num>
  <w:num w:numId="55">
    <w:abstractNumId w:val="214"/>
  </w:num>
  <w:num w:numId="56">
    <w:abstractNumId w:val="136"/>
  </w:num>
  <w:num w:numId="57">
    <w:abstractNumId w:val="48"/>
  </w:num>
  <w:num w:numId="58">
    <w:abstractNumId w:val="185"/>
  </w:num>
  <w:num w:numId="59">
    <w:abstractNumId w:val="124"/>
  </w:num>
  <w:num w:numId="60">
    <w:abstractNumId w:val="216"/>
  </w:num>
  <w:num w:numId="61">
    <w:abstractNumId w:val="237"/>
  </w:num>
  <w:num w:numId="62">
    <w:abstractNumId w:val="147"/>
  </w:num>
  <w:num w:numId="63">
    <w:abstractNumId w:val="37"/>
  </w:num>
  <w:num w:numId="64">
    <w:abstractNumId w:val="199"/>
  </w:num>
  <w:num w:numId="65">
    <w:abstractNumId w:val="10"/>
  </w:num>
  <w:num w:numId="66">
    <w:abstractNumId w:val="123"/>
  </w:num>
  <w:num w:numId="67">
    <w:abstractNumId w:val="119"/>
  </w:num>
  <w:num w:numId="68">
    <w:abstractNumId w:val="74"/>
  </w:num>
  <w:num w:numId="69">
    <w:abstractNumId w:val="225"/>
  </w:num>
  <w:num w:numId="70">
    <w:abstractNumId w:val="40"/>
  </w:num>
  <w:num w:numId="71">
    <w:abstractNumId w:val="68"/>
  </w:num>
  <w:num w:numId="72">
    <w:abstractNumId w:val="23"/>
  </w:num>
  <w:num w:numId="73">
    <w:abstractNumId w:val="170"/>
  </w:num>
  <w:num w:numId="74">
    <w:abstractNumId w:val="218"/>
  </w:num>
  <w:num w:numId="75">
    <w:abstractNumId w:val="165"/>
  </w:num>
  <w:num w:numId="76">
    <w:abstractNumId w:val="191"/>
  </w:num>
  <w:num w:numId="77">
    <w:abstractNumId w:val="95"/>
  </w:num>
  <w:num w:numId="78">
    <w:abstractNumId w:val="16"/>
  </w:num>
  <w:num w:numId="79">
    <w:abstractNumId w:val="164"/>
  </w:num>
  <w:num w:numId="80">
    <w:abstractNumId w:val="234"/>
  </w:num>
  <w:num w:numId="81">
    <w:abstractNumId w:val="240"/>
  </w:num>
  <w:num w:numId="82">
    <w:abstractNumId w:val="144"/>
  </w:num>
  <w:num w:numId="83">
    <w:abstractNumId w:val="93"/>
  </w:num>
  <w:num w:numId="84">
    <w:abstractNumId w:val="18"/>
  </w:num>
  <w:num w:numId="85">
    <w:abstractNumId w:val="21"/>
  </w:num>
  <w:num w:numId="86">
    <w:abstractNumId w:val="169"/>
  </w:num>
  <w:num w:numId="87">
    <w:abstractNumId w:val="154"/>
  </w:num>
  <w:num w:numId="88">
    <w:abstractNumId w:val="181"/>
  </w:num>
  <w:num w:numId="89">
    <w:abstractNumId w:val="71"/>
  </w:num>
  <w:num w:numId="90">
    <w:abstractNumId w:val="200"/>
  </w:num>
  <w:num w:numId="91">
    <w:abstractNumId w:val="222"/>
  </w:num>
  <w:num w:numId="92">
    <w:abstractNumId w:val="235"/>
  </w:num>
  <w:num w:numId="93">
    <w:abstractNumId w:val="75"/>
  </w:num>
  <w:num w:numId="94">
    <w:abstractNumId w:val="39"/>
  </w:num>
  <w:num w:numId="95">
    <w:abstractNumId w:val="133"/>
  </w:num>
  <w:num w:numId="96">
    <w:abstractNumId w:val="166"/>
  </w:num>
  <w:num w:numId="97">
    <w:abstractNumId w:val="236"/>
  </w:num>
  <w:num w:numId="98">
    <w:abstractNumId w:val="7"/>
  </w:num>
  <w:num w:numId="99">
    <w:abstractNumId w:val="243"/>
  </w:num>
  <w:num w:numId="100">
    <w:abstractNumId w:val="182"/>
  </w:num>
  <w:num w:numId="101">
    <w:abstractNumId w:val="52"/>
  </w:num>
  <w:num w:numId="102">
    <w:abstractNumId w:val="142"/>
  </w:num>
  <w:num w:numId="103">
    <w:abstractNumId w:val="70"/>
  </w:num>
  <w:num w:numId="104">
    <w:abstractNumId w:val="195"/>
  </w:num>
  <w:num w:numId="105">
    <w:abstractNumId w:val="125"/>
  </w:num>
  <w:num w:numId="106">
    <w:abstractNumId w:val="89"/>
  </w:num>
  <w:num w:numId="107">
    <w:abstractNumId w:val="156"/>
  </w:num>
  <w:num w:numId="108">
    <w:abstractNumId w:val="96"/>
  </w:num>
  <w:num w:numId="109">
    <w:abstractNumId w:val="14"/>
  </w:num>
  <w:num w:numId="110">
    <w:abstractNumId w:val="163"/>
  </w:num>
  <w:num w:numId="111">
    <w:abstractNumId w:val="109"/>
  </w:num>
  <w:num w:numId="112">
    <w:abstractNumId w:val="66"/>
  </w:num>
  <w:num w:numId="113">
    <w:abstractNumId w:val="86"/>
  </w:num>
  <w:num w:numId="114">
    <w:abstractNumId w:val="55"/>
  </w:num>
  <w:num w:numId="115">
    <w:abstractNumId w:val="1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16">
    <w:abstractNumId w:val="151"/>
  </w:num>
  <w:num w:numId="117">
    <w:abstractNumId w:val="67"/>
  </w:num>
  <w:num w:numId="118">
    <w:abstractNumId w:val="3"/>
  </w:num>
  <w:num w:numId="119">
    <w:abstractNumId w:val="189"/>
  </w:num>
  <w:num w:numId="120">
    <w:abstractNumId w:val="179"/>
  </w:num>
  <w:num w:numId="121">
    <w:abstractNumId w:val="116"/>
  </w:num>
  <w:num w:numId="122">
    <w:abstractNumId w:val="221"/>
  </w:num>
  <w:num w:numId="123">
    <w:abstractNumId w:val="51"/>
  </w:num>
  <w:num w:numId="124">
    <w:abstractNumId w:val="176"/>
  </w:num>
  <w:num w:numId="125">
    <w:abstractNumId w:val="108"/>
  </w:num>
  <w:num w:numId="126">
    <w:abstractNumId w:val="220"/>
  </w:num>
  <w:num w:numId="127">
    <w:abstractNumId w:val="223"/>
  </w:num>
  <w:num w:numId="128">
    <w:abstractNumId w:val="120"/>
  </w:num>
  <w:num w:numId="129">
    <w:abstractNumId w:val="126"/>
  </w:num>
  <w:num w:numId="130">
    <w:abstractNumId w:val="12"/>
  </w:num>
  <w:num w:numId="131">
    <w:abstractNumId w:val="145"/>
  </w:num>
  <w:num w:numId="132">
    <w:abstractNumId w:val="242"/>
  </w:num>
  <w:num w:numId="133">
    <w:abstractNumId w:val="211"/>
  </w:num>
  <w:num w:numId="134">
    <w:abstractNumId w:val="46"/>
  </w:num>
  <w:num w:numId="135">
    <w:abstractNumId w:val="54"/>
  </w:num>
  <w:num w:numId="136">
    <w:abstractNumId w:val="100"/>
  </w:num>
  <w:num w:numId="137">
    <w:abstractNumId w:val="58"/>
  </w:num>
  <w:num w:numId="138">
    <w:abstractNumId w:val="207"/>
  </w:num>
  <w:num w:numId="139">
    <w:abstractNumId w:val="0"/>
    <w:lvlOverride w:ilvl="0">
      <w:lvl w:ilvl="0">
        <w:numFmt w:val="bullet"/>
        <w:lvlText w:val=""/>
        <w:legacy w:legacy="1" w:legacySpace="0" w:legacyIndent="0"/>
        <w:lvlJc w:val="left"/>
        <w:rPr>
          <w:rFonts w:ascii="Symbol" w:hAnsi="Symbol" w:hint="default"/>
          <w:sz w:val="22"/>
        </w:rPr>
      </w:lvl>
    </w:lvlOverride>
  </w:num>
  <w:num w:numId="140">
    <w:abstractNumId w:val="128"/>
  </w:num>
  <w:num w:numId="141">
    <w:abstractNumId w:val="141"/>
  </w:num>
  <w:num w:numId="142">
    <w:abstractNumId w:val="33"/>
  </w:num>
  <w:num w:numId="143">
    <w:abstractNumId w:val="34"/>
  </w:num>
  <w:num w:numId="144">
    <w:abstractNumId w:val="112"/>
  </w:num>
  <w:num w:numId="145">
    <w:abstractNumId w:val="226"/>
  </w:num>
  <w:num w:numId="146">
    <w:abstractNumId w:val="38"/>
  </w:num>
  <w:num w:numId="147">
    <w:abstractNumId w:val="11"/>
  </w:num>
  <w:num w:numId="148">
    <w:abstractNumId w:val="85"/>
  </w:num>
  <w:num w:numId="149">
    <w:abstractNumId w:val="17"/>
  </w:num>
  <w:num w:numId="150">
    <w:abstractNumId w:val="43"/>
  </w:num>
  <w:num w:numId="151">
    <w:abstractNumId w:val="153"/>
  </w:num>
  <w:num w:numId="152">
    <w:abstractNumId w:val="15"/>
  </w:num>
  <w:num w:numId="153">
    <w:abstractNumId w:val="239"/>
  </w:num>
  <w:num w:numId="154">
    <w:abstractNumId w:val="44"/>
  </w:num>
  <w:num w:numId="155">
    <w:abstractNumId w:val="167"/>
  </w:num>
  <w:num w:numId="156">
    <w:abstractNumId w:val="146"/>
  </w:num>
  <w:num w:numId="157">
    <w:abstractNumId w:val="209"/>
  </w:num>
  <w:num w:numId="158">
    <w:abstractNumId w:val="215"/>
  </w:num>
  <w:num w:numId="159">
    <w:abstractNumId w:val="56"/>
  </w:num>
  <w:num w:numId="160">
    <w:abstractNumId w:val="22"/>
  </w:num>
  <w:num w:numId="161">
    <w:abstractNumId w:val="161"/>
  </w:num>
  <w:num w:numId="162">
    <w:abstractNumId w:val="134"/>
  </w:num>
  <w:num w:numId="163">
    <w:abstractNumId w:val="87"/>
  </w:num>
  <w:num w:numId="164">
    <w:abstractNumId w:val="111"/>
  </w:num>
  <w:num w:numId="165">
    <w:abstractNumId w:val="99"/>
  </w:num>
  <w:num w:numId="166">
    <w:abstractNumId w:val="106"/>
  </w:num>
  <w:num w:numId="167">
    <w:abstractNumId w:val="98"/>
  </w:num>
  <w:num w:numId="168">
    <w:abstractNumId w:val="132"/>
  </w:num>
  <w:num w:numId="169">
    <w:abstractNumId w:val="172"/>
  </w:num>
  <w:num w:numId="170">
    <w:abstractNumId w:val="91"/>
  </w:num>
  <w:num w:numId="171">
    <w:abstractNumId w:val="30"/>
  </w:num>
  <w:num w:numId="172">
    <w:abstractNumId w:val="173"/>
  </w:num>
  <w:num w:numId="173">
    <w:abstractNumId w:val="59"/>
  </w:num>
  <w:num w:numId="174">
    <w:abstractNumId w:val="138"/>
  </w:num>
  <w:num w:numId="175">
    <w:abstractNumId w:val="79"/>
  </w:num>
  <w:num w:numId="176">
    <w:abstractNumId w:val="9"/>
  </w:num>
  <w:num w:numId="177">
    <w:abstractNumId w:val="36"/>
  </w:num>
  <w:num w:numId="178">
    <w:abstractNumId w:val="137"/>
  </w:num>
  <w:num w:numId="179">
    <w:abstractNumId w:val="198"/>
  </w:num>
  <w:num w:numId="180">
    <w:abstractNumId w:val="149"/>
  </w:num>
  <w:num w:numId="181">
    <w:abstractNumId w:val="92"/>
  </w:num>
  <w:num w:numId="182">
    <w:abstractNumId w:val="5"/>
  </w:num>
  <w:num w:numId="183">
    <w:abstractNumId w:val="158"/>
  </w:num>
  <w:num w:numId="184">
    <w:abstractNumId w:val="246"/>
  </w:num>
  <w:num w:numId="185">
    <w:abstractNumId w:val="69"/>
  </w:num>
  <w:num w:numId="186">
    <w:abstractNumId w:val="19"/>
  </w:num>
  <w:num w:numId="187">
    <w:abstractNumId w:val="155"/>
  </w:num>
  <w:num w:numId="188">
    <w:abstractNumId w:val="94"/>
  </w:num>
  <w:num w:numId="189">
    <w:abstractNumId w:val="230"/>
  </w:num>
  <w:num w:numId="190">
    <w:abstractNumId w:val="64"/>
  </w:num>
  <w:num w:numId="191">
    <w:abstractNumId w:val="194"/>
  </w:num>
  <w:num w:numId="192">
    <w:abstractNumId w:val="217"/>
  </w:num>
  <w:num w:numId="193">
    <w:abstractNumId w:val="122"/>
  </w:num>
  <w:num w:numId="194">
    <w:abstractNumId w:val="227"/>
  </w:num>
  <w:num w:numId="195">
    <w:abstractNumId w:val="103"/>
  </w:num>
  <w:num w:numId="196">
    <w:abstractNumId w:val="140"/>
  </w:num>
  <w:num w:numId="197">
    <w:abstractNumId w:val="210"/>
  </w:num>
  <w:num w:numId="198">
    <w:abstractNumId w:val="244"/>
  </w:num>
  <w:num w:numId="199">
    <w:abstractNumId w:val="77"/>
  </w:num>
  <w:num w:numId="200">
    <w:abstractNumId w:val="20"/>
  </w:num>
  <w:num w:numId="201">
    <w:abstractNumId w:val="203"/>
  </w:num>
  <w:num w:numId="202">
    <w:abstractNumId w:val="188"/>
  </w:num>
  <w:num w:numId="203">
    <w:abstractNumId w:val="28"/>
  </w:num>
  <w:num w:numId="204">
    <w:abstractNumId w:val="193"/>
  </w:num>
  <w:num w:numId="205">
    <w:abstractNumId w:val="4"/>
  </w:num>
  <w:num w:numId="206">
    <w:abstractNumId w:val="183"/>
  </w:num>
  <w:num w:numId="207">
    <w:abstractNumId w:val="238"/>
  </w:num>
  <w:num w:numId="208">
    <w:abstractNumId w:val="8"/>
  </w:num>
  <w:num w:numId="209">
    <w:abstractNumId w:val="232"/>
  </w:num>
  <w:num w:numId="210">
    <w:abstractNumId w:val="171"/>
  </w:num>
  <w:num w:numId="211">
    <w:abstractNumId w:val="160"/>
  </w:num>
  <w:num w:numId="212">
    <w:abstractNumId w:val="229"/>
  </w:num>
  <w:num w:numId="213">
    <w:abstractNumId w:val="206"/>
  </w:num>
  <w:num w:numId="214">
    <w:abstractNumId w:val="78"/>
  </w:num>
  <w:num w:numId="215">
    <w:abstractNumId w:val="150"/>
  </w:num>
  <w:num w:numId="216">
    <w:abstractNumId w:val="80"/>
  </w:num>
  <w:num w:numId="217">
    <w:abstractNumId w:val="6"/>
  </w:num>
  <w:num w:numId="218">
    <w:abstractNumId w:val="139"/>
  </w:num>
  <w:num w:numId="219">
    <w:abstractNumId w:val="72"/>
  </w:num>
  <w:num w:numId="220">
    <w:abstractNumId w:val="13"/>
  </w:num>
  <w:num w:numId="221">
    <w:abstractNumId w:val="117"/>
  </w:num>
  <w:num w:numId="222">
    <w:abstractNumId w:val="25"/>
  </w:num>
  <w:num w:numId="223">
    <w:abstractNumId w:val="27"/>
  </w:num>
  <w:num w:numId="224">
    <w:abstractNumId w:val="241"/>
  </w:num>
  <w:num w:numId="225">
    <w:abstractNumId w:val="212"/>
  </w:num>
  <w:num w:numId="226">
    <w:abstractNumId w:val="213"/>
  </w:num>
  <w:num w:numId="227">
    <w:abstractNumId w:val="118"/>
  </w:num>
  <w:num w:numId="228">
    <w:abstractNumId w:val="152"/>
  </w:num>
  <w:num w:numId="229">
    <w:abstractNumId w:val="35"/>
  </w:num>
  <w:num w:numId="230">
    <w:abstractNumId w:val="175"/>
  </w:num>
  <w:num w:numId="231">
    <w:abstractNumId w:val="130"/>
  </w:num>
  <w:num w:numId="232">
    <w:abstractNumId w:val="47"/>
  </w:num>
  <w:num w:numId="233">
    <w:abstractNumId w:val="84"/>
  </w:num>
  <w:num w:numId="234">
    <w:abstractNumId w:val="114"/>
  </w:num>
  <w:num w:numId="235">
    <w:abstractNumId w:val="127"/>
  </w:num>
  <w:num w:numId="236">
    <w:abstractNumId w:val="24"/>
  </w:num>
  <w:num w:numId="237">
    <w:abstractNumId w:val="201"/>
  </w:num>
  <w:num w:numId="238">
    <w:abstractNumId w:val="2"/>
  </w:num>
  <w:num w:numId="239">
    <w:abstractNumId w:val="174"/>
  </w:num>
  <w:num w:numId="240">
    <w:abstractNumId w:val="57"/>
  </w:num>
  <w:num w:numId="241">
    <w:abstractNumId w:val="148"/>
  </w:num>
  <w:num w:numId="242">
    <w:abstractNumId w:val="82"/>
  </w:num>
  <w:num w:numId="243">
    <w:abstractNumId w:val="76"/>
  </w:num>
  <w:num w:numId="244">
    <w:abstractNumId w:val="208"/>
  </w:num>
  <w:num w:numId="245">
    <w:abstractNumId w:val="32"/>
  </w:num>
  <w:num w:numId="246">
    <w:abstractNumId w:val="143"/>
  </w:num>
  <w:num w:numId="247">
    <w:abstractNumId w:val="29"/>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4"/>
  <w:proofState w:spelling="clean" w:grammar="clean"/>
  <w:documentProtection w:edit="readOnly" w:enforcement="1" w:cryptProviderType="rsaAES" w:cryptAlgorithmClass="hash" w:cryptAlgorithmType="typeAny" w:cryptAlgorithmSid="14" w:cryptSpinCount="100000" w:hash="RtgrTFCkS0nKTJi+FcJgz9+oEoIL8I31nVrGHQpOAxI/ib5ap5l7uBC9wjd34HKNOTXMmV7lx+js9R/eXYYXww==" w:salt="TK3A2P+U+cHdxGcoheps3g=="/>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162"/>
    <w:rsid w:val="0000044A"/>
    <w:rsid w:val="00000A4D"/>
    <w:rsid w:val="0000105C"/>
    <w:rsid w:val="00002D6B"/>
    <w:rsid w:val="0000354A"/>
    <w:rsid w:val="00003A2A"/>
    <w:rsid w:val="00003B2A"/>
    <w:rsid w:val="00003DED"/>
    <w:rsid w:val="00004CAC"/>
    <w:rsid w:val="0000509B"/>
    <w:rsid w:val="00005366"/>
    <w:rsid w:val="00005566"/>
    <w:rsid w:val="00006489"/>
    <w:rsid w:val="000114B4"/>
    <w:rsid w:val="00012B7C"/>
    <w:rsid w:val="00013B68"/>
    <w:rsid w:val="00014441"/>
    <w:rsid w:val="0001513D"/>
    <w:rsid w:val="000152A1"/>
    <w:rsid w:val="00015E01"/>
    <w:rsid w:val="0001625F"/>
    <w:rsid w:val="000164B3"/>
    <w:rsid w:val="00016534"/>
    <w:rsid w:val="000165BC"/>
    <w:rsid w:val="000176F8"/>
    <w:rsid w:val="00020E23"/>
    <w:rsid w:val="00021727"/>
    <w:rsid w:val="00021E46"/>
    <w:rsid w:val="0002404F"/>
    <w:rsid w:val="00024F89"/>
    <w:rsid w:val="00025CF8"/>
    <w:rsid w:val="000264E3"/>
    <w:rsid w:val="00026EFD"/>
    <w:rsid w:val="0003052C"/>
    <w:rsid w:val="00031CC0"/>
    <w:rsid w:val="00032D5E"/>
    <w:rsid w:val="00033224"/>
    <w:rsid w:val="000332EA"/>
    <w:rsid w:val="000339EB"/>
    <w:rsid w:val="00036F6C"/>
    <w:rsid w:val="00040074"/>
    <w:rsid w:val="00040CB7"/>
    <w:rsid w:val="000413F0"/>
    <w:rsid w:val="00042BEB"/>
    <w:rsid w:val="0004338F"/>
    <w:rsid w:val="00043C22"/>
    <w:rsid w:val="0005073C"/>
    <w:rsid w:val="00051CF0"/>
    <w:rsid w:val="000525E8"/>
    <w:rsid w:val="00053941"/>
    <w:rsid w:val="0005497D"/>
    <w:rsid w:val="00055B4B"/>
    <w:rsid w:val="00055D95"/>
    <w:rsid w:val="000565AC"/>
    <w:rsid w:val="000567C1"/>
    <w:rsid w:val="00057D72"/>
    <w:rsid w:val="000606F7"/>
    <w:rsid w:val="0006295A"/>
    <w:rsid w:val="0007212C"/>
    <w:rsid w:val="0007257A"/>
    <w:rsid w:val="00072C03"/>
    <w:rsid w:val="00072FE4"/>
    <w:rsid w:val="00074692"/>
    <w:rsid w:val="0007614F"/>
    <w:rsid w:val="000771CD"/>
    <w:rsid w:val="00084309"/>
    <w:rsid w:val="00084672"/>
    <w:rsid w:val="00087165"/>
    <w:rsid w:val="00087D5C"/>
    <w:rsid w:val="00090994"/>
    <w:rsid w:val="00090E77"/>
    <w:rsid w:val="00092702"/>
    <w:rsid w:val="000929B5"/>
    <w:rsid w:val="00094446"/>
    <w:rsid w:val="0009458F"/>
    <w:rsid w:val="000953BC"/>
    <w:rsid w:val="00095414"/>
    <w:rsid w:val="00095501"/>
    <w:rsid w:val="00097053"/>
    <w:rsid w:val="000A20CF"/>
    <w:rsid w:val="000A41AE"/>
    <w:rsid w:val="000A44CB"/>
    <w:rsid w:val="000A5803"/>
    <w:rsid w:val="000A66E9"/>
    <w:rsid w:val="000A6A00"/>
    <w:rsid w:val="000A7844"/>
    <w:rsid w:val="000B1C44"/>
    <w:rsid w:val="000B21FA"/>
    <w:rsid w:val="000B3B7F"/>
    <w:rsid w:val="000B4507"/>
    <w:rsid w:val="000B5928"/>
    <w:rsid w:val="000B7164"/>
    <w:rsid w:val="000C0E8E"/>
    <w:rsid w:val="000C10CD"/>
    <w:rsid w:val="000C3670"/>
    <w:rsid w:val="000C4F9E"/>
    <w:rsid w:val="000C56BA"/>
    <w:rsid w:val="000C56CD"/>
    <w:rsid w:val="000C63C5"/>
    <w:rsid w:val="000C79B9"/>
    <w:rsid w:val="000C79F2"/>
    <w:rsid w:val="000C7AD4"/>
    <w:rsid w:val="000D23AA"/>
    <w:rsid w:val="000D255C"/>
    <w:rsid w:val="000D2637"/>
    <w:rsid w:val="000D3AAF"/>
    <w:rsid w:val="000D5A13"/>
    <w:rsid w:val="000D7C70"/>
    <w:rsid w:val="000E13C4"/>
    <w:rsid w:val="000E2F4D"/>
    <w:rsid w:val="000E324F"/>
    <w:rsid w:val="000E3717"/>
    <w:rsid w:val="000E3EE9"/>
    <w:rsid w:val="000E46A4"/>
    <w:rsid w:val="000E4E11"/>
    <w:rsid w:val="000E57F1"/>
    <w:rsid w:val="000F04A5"/>
    <w:rsid w:val="000F1A9C"/>
    <w:rsid w:val="000F305C"/>
    <w:rsid w:val="000F4628"/>
    <w:rsid w:val="000F4DA5"/>
    <w:rsid w:val="00100251"/>
    <w:rsid w:val="00103066"/>
    <w:rsid w:val="001054F6"/>
    <w:rsid w:val="00105900"/>
    <w:rsid w:val="00106329"/>
    <w:rsid w:val="00107727"/>
    <w:rsid w:val="00110701"/>
    <w:rsid w:val="00111840"/>
    <w:rsid w:val="00112335"/>
    <w:rsid w:val="001147BF"/>
    <w:rsid w:val="00115A3C"/>
    <w:rsid w:val="00115D80"/>
    <w:rsid w:val="00115F5C"/>
    <w:rsid w:val="00116987"/>
    <w:rsid w:val="0011702A"/>
    <w:rsid w:val="00117FD0"/>
    <w:rsid w:val="001202A8"/>
    <w:rsid w:val="0012042F"/>
    <w:rsid w:val="00121678"/>
    <w:rsid w:val="001221CD"/>
    <w:rsid w:val="00122524"/>
    <w:rsid w:val="001227ED"/>
    <w:rsid w:val="0012339E"/>
    <w:rsid w:val="00123E1C"/>
    <w:rsid w:val="00125F2D"/>
    <w:rsid w:val="00127752"/>
    <w:rsid w:val="001315E2"/>
    <w:rsid w:val="00131710"/>
    <w:rsid w:val="00132DBB"/>
    <w:rsid w:val="0013360F"/>
    <w:rsid w:val="0013389B"/>
    <w:rsid w:val="00134906"/>
    <w:rsid w:val="00137B8D"/>
    <w:rsid w:val="00140078"/>
    <w:rsid w:val="00140458"/>
    <w:rsid w:val="00140C2B"/>
    <w:rsid w:val="00140E7C"/>
    <w:rsid w:val="00142841"/>
    <w:rsid w:val="001433CF"/>
    <w:rsid w:val="001469FF"/>
    <w:rsid w:val="00146A11"/>
    <w:rsid w:val="00146D9B"/>
    <w:rsid w:val="00147525"/>
    <w:rsid w:val="001514DE"/>
    <w:rsid w:val="001531BD"/>
    <w:rsid w:val="001545F2"/>
    <w:rsid w:val="001547A3"/>
    <w:rsid w:val="00155C3B"/>
    <w:rsid w:val="00155F10"/>
    <w:rsid w:val="00155F35"/>
    <w:rsid w:val="001565FE"/>
    <w:rsid w:val="00160B45"/>
    <w:rsid w:val="001612AA"/>
    <w:rsid w:val="00162A23"/>
    <w:rsid w:val="001636AE"/>
    <w:rsid w:val="001637DE"/>
    <w:rsid w:val="00165A5B"/>
    <w:rsid w:val="001660AC"/>
    <w:rsid w:val="00166282"/>
    <w:rsid w:val="00166337"/>
    <w:rsid w:val="00166AA1"/>
    <w:rsid w:val="00166F19"/>
    <w:rsid w:val="00166FE5"/>
    <w:rsid w:val="00170E5F"/>
    <w:rsid w:val="00175E4F"/>
    <w:rsid w:val="001813AD"/>
    <w:rsid w:val="001817FF"/>
    <w:rsid w:val="00181829"/>
    <w:rsid w:val="001830FB"/>
    <w:rsid w:val="00183209"/>
    <w:rsid w:val="001848BB"/>
    <w:rsid w:val="0018520E"/>
    <w:rsid w:val="00185482"/>
    <w:rsid w:val="001862CC"/>
    <w:rsid w:val="001866E5"/>
    <w:rsid w:val="0018737B"/>
    <w:rsid w:val="00190524"/>
    <w:rsid w:val="00191755"/>
    <w:rsid w:val="001935B4"/>
    <w:rsid w:val="00194B66"/>
    <w:rsid w:val="0019511D"/>
    <w:rsid w:val="00195475"/>
    <w:rsid w:val="00195CEE"/>
    <w:rsid w:val="00195E6F"/>
    <w:rsid w:val="00197312"/>
    <w:rsid w:val="001974B1"/>
    <w:rsid w:val="001A1D5F"/>
    <w:rsid w:val="001A4913"/>
    <w:rsid w:val="001A5ED4"/>
    <w:rsid w:val="001A6068"/>
    <w:rsid w:val="001B0B79"/>
    <w:rsid w:val="001B2BA4"/>
    <w:rsid w:val="001B3303"/>
    <w:rsid w:val="001B3B36"/>
    <w:rsid w:val="001B4355"/>
    <w:rsid w:val="001B4BAF"/>
    <w:rsid w:val="001B65B1"/>
    <w:rsid w:val="001B701B"/>
    <w:rsid w:val="001C0A5B"/>
    <w:rsid w:val="001C0D2B"/>
    <w:rsid w:val="001C33DB"/>
    <w:rsid w:val="001C4FBD"/>
    <w:rsid w:val="001C51AA"/>
    <w:rsid w:val="001C71F1"/>
    <w:rsid w:val="001D14C1"/>
    <w:rsid w:val="001D3FF9"/>
    <w:rsid w:val="001D7159"/>
    <w:rsid w:val="001E05A0"/>
    <w:rsid w:val="001E0C5C"/>
    <w:rsid w:val="001E23D8"/>
    <w:rsid w:val="001E31A4"/>
    <w:rsid w:val="001E4976"/>
    <w:rsid w:val="001E6A0D"/>
    <w:rsid w:val="001E6AAF"/>
    <w:rsid w:val="001E79FC"/>
    <w:rsid w:val="001F0529"/>
    <w:rsid w:val="001F0731"/>
    <w:rsid w:val="001F097A"/>
    <w:rsid w:val="001F1159"/>
    <w:rsid w:val="001F2EE9"/>
    <w:rsid w:val="001F35FC"/>
    <w:rsid w:val="001F477A"/>
    <w:rsid w:val="001F4E7A"/>
    <w:rsid w:val="001F71EB"/>
    <w:rsid w:val="00200651"/>
    <w:rsid w:val="00202202"/>
    <w:rsid w:val="00202846"/>
    <w:rsid w:val="00203A3F"/>
    <w:rsid w:val="00203E75"/>
    <w:rsid w:val="00205B07"/>
    <w:rsid w:val="00207CA4"/>
    <w:rsid w:val="00212497"/>
    <w:rsid w:val="00212623"/>
    <w:rsid w:val="00215E48"/>
    <w:rsid w:val="00217EB8"/>
    <w:rsid w:val="00220519"/>
    <w:rsid w:val="0022228C"/>
    <w:rsid w:val="0022254F"/>
    <w:rsid w:val="002231D7"/>
    <w:rsid w:val="00223FB5"/>
    <w:rsid w:val="00224418"/>
    <w:rsid w:val="00225BE8"/>
    <w:rsid w:val="0022662C"/>
    <w:rsid w:val="00226A50"/>
    <w:rsid w:val="0022767D"/>
    <w:rsid w:val="002318E3"/>
    <w:rsid w:val="00231AA9"/>
    <w:rsid w:val="0023249B"/>
    <w:rsid w:val="00233078"/>
    <w:rsid w:val="00233A8A"/>
    <w:rsid w:val="00233D52"/>
    <w:rsid w:val="00235436"/>
    <w:rsid w:val="00235E0C"/>
    <w:rsid w:val="00236787"/>
    <w:rsid w:val="002376CF"/>
    <w:rsid w:val="00237BD0"/>
    <w:rsid w:val="00240257"/>
    <w:rsid w:val="00240AF9"/>
    <w:rsid w:val="002412C8"/>
    <w:rsid w:val="002416A9"/>
    <w:rsid w:val="00243031"/>
    <w:rsid w:val="00243329"/>
    <w:rsid w:val="002468BF"/>
    <w:rsid w:val="00250138"/>
    <w:rsid w:val="00252D13"/>
    <w:rsid w:val="00252DC2"/>
    <w:rsid w:val="00253686"/>
    <w:rsid w:val="0025552C"/>
    <w:rsid w:val="00257AF2"/>
    <w:rsid w:val="002604C9"/>
    <w:rsid w:val="00260D80"/>
    <w:rsid w:val="0026159C"/>
    <w:rsid w:val="00262590"/>
    <w:rsid w:val="00263309"/>
    <w:rsid w:val="00263ADD"/>
    <w:rsid w:val="002643C1"/>
    <w:rsid w:val="00265771"/>
    <w:rsid w:val="00265800"/>
    <w:rsid w:val="0027125C"/>
    <w:rsid w:val="00271F8A"/>
    <w:rsid w:val="00272456"/>
    <w:rsid w:val="00273658"/>
    <w:rsid w:val="00273A79"/>
    <w:rsid w:val="002742EE"/>
    <w:rsid w:val="0027589B"/>
    <w:rsid w:val="0028100A"/>
    <w:rsid w:val="00281203"/>
    <w:rsid w:val="00282DE5"/>
    <w:rsid w:val="00282EBA"/>
    <w:rsid w:val="00283C41"/>
    <w:rsid w:val="0028630F"/>
    <w:rsid w:val="00287F64"/>
    <w:rsid w:val="002914F7"/>
    <w:rsid w:val="002944E4"/>
    <w:rsid w:val="002964AC"/>
    <w:rsid w:val="002A0010"/>
    <w:rsid w:val="002A2EAA"/>
    <w:rsid w:val="002A36A7"/>
    <w:rsid w:val="002A37C2"/>
    <w:rsid w:val="002A596F"/>
    <w:rsid w:val="002A63AD"/>
    <w:rsid w:val="002A6E91"/>
    <w:rsid w:val="002B2A58"/>
    <w:rsid w:val="002B62DB"/>
    <w:rsid w:val="002B7D14"/>
    <w:rsid w:val="002C0603"/>
    <w:rsid w:val="002C0EC8"/>
    <w:rsid w:val="002C167C"/>
    <w:rsid w:val="002C1870"/>
    <w:rsid w:val="002C34DA"/>
    <w:rsid w:val="002C3D04"/>
    <w:rsid w:val="002C3D46"/>
    <w:rsid w:val="002C3DF1"/>
    <w:rsid w:val="002C4F18"/>
    <w:rsid w:val="002C65F8"/>
    <w:rsid w:val="002C6A13"/>
    <w:rsid w:val="002C6D3D"/>
    <w:rsid w:val="002D0EC2"/>
    <w:rsid w:val="002D15F4"/>
    <w:rsid w:val="002D1C05"/>
    <w:rsid w:val="002D1E0C"/>
    <w:rsid w:val="002D2469"/>
    <w:rsid w:val="002D30FE"/>
    <w:rsid w:val="002D489A"/>
    <w:rsid w:val="002D4B0A"/>
    <w:rsid w:val="002D4DB0"/>
    <w:rsid w:val="002D68DF"/>
    <w:rsid w:val="002D7F69"/>
    <w:rsid w:val="002E07FF"/>
    <w:rsid w:val="002E0BB6"/>
    <w:rsid w:val="002E502B"/>
    <w:rsid w:val="002E56B0"/>
    <w:rsid w:val="002E56FA"/>
    <w:rsid w:val="002E6009"/>
    <w:rsid w:val="002E7EDA"/>
    <w:rsid w:val="002F170E"/>
    <w:rsid w:val="002F1B4E"/>
    <w:rsid w:val="002F426B"/>
    <w:rsid w:val="002F5AC3"/>
    <w:rsid w:val="002F5ED5"/>
    <w:rsid w:val="002F6627"/>
    <w:rsid w:val="002F711F"/>
    <w:rsid w:val="002F7D32"/>
    <w:rsid w:val="003027D1"/>
    <w:rsid w:val="0030369C"/>
    <w:rsid w:val="00303ABC"/>
    <w:rsid w:val="003077E7"/>
    <w:rsid w:val="003106A1"/>
    <w:rsid w:val="00320384"/>
    <w:rsid w:val="003226AB"/>
    <w:rsid w:val="00323562"/>
    <w:rsid w:val="00326D3F"/>
    <w:rsid w:val="0033330A"/>
    <w:rsid w:val="00334D0F"/>
    <w:rsid w:val="003351F2"/>
    <w:rsid w:val="00336402"/>
    <w:rsid w:val="00337D91"/>
    <w:rsid w:val="003400E7"/>
    <w:rsid w:val="0034020A"/>
    <w:rsid w:val="0034126D"/>
    <w:rsid w:val="00342868"/>
    <w:rsid w:val="00342A79"/>
    <w:rsid w:val="00342B9A"/>
    <w:rsid w:val="00342C46"/>
    <w:rsid w:val="003456F2"/>
    <w:rsid w:val="003520F2"/>
    <w:rsid w:val="00353DAA"/>
    <w:rsid w:val="00354147"/>
    <w:rsid w:val="00355C64"/>
    <w:rsid w:val="0035753A"/>
    <w:rsid w:val="00357A7B"/>
    <w:rsid w:val="003603EA"/>
    <w:rsid w:val="00364A68"/>
    <w:rsid w:val="00366922"/>
    <w:rsid w:val="0037060C"/>
    <w:rsid w:val="003714AC"/>
    <w:rsid w:val="003714B0"/>
    <w:rsid w:val="00371C19"/>
    <w:rsid w:val="00371E4A"/>
    <w:rsid w:val="00372731"/>
    <w:rsid w:val="0037369F"/>
    <w:rsid w:val="00376197"/>
    <w:rsid w:val="0037711D"/>
    <w:rsid w:val="00377B91"/>
    <w:rsid w:val="003816BE"/>
    <w:rsid w:val="003822FB"/>
    <w:rsid w:val="00384D4A"/>
    <w:rsid w:val="003854B3"/>
    <w:rsid w:val="003860B5"/>
    <w:rsid w:val="00386193"/>
    <w:rsid w:val="003924DA"/>
    <w:rsid w:val="003925A5"/>
    <w:rsid w:val="003928CE"/>
    <w:rsid w:val="0039333B"/>
    <w:rsid w:val="003945F2"/>
    <w:rsid w:val="00394D4F"/>
    <w:rsid w:val="003A07D2"/>
    <w:rsid w:val="003A2765"/>
    <w:rsid w:val="003A2ED8"/>
    <w:rsid w:val="003A3524"/>
    <w:rsid w:val="003A3BD3"/>
    <w:rsid w:val="003A3E95"/>
    <w:rsid w:val="003A57E8"/>
    <w:rsid w:val="003A7DF5"/>
    <w:rsid w:val="003B05BA"/>
    <w:rsid w:val="003B074D"/>
    <w:rsid w:val="003B34DB"/>
    <w:rsid w:val="003B42DD"/>
    <w:rsid w:val="003B443D"/>
    <w:rsid w:val="003B48F1"/>
    <w:rsid w:val="003B4C38"/>
    <w:rsid w:val="003B5145"/>
    <w:rsid w:val="003B74F2"/>
    <w:rsid w:val="003B7965"/>
    <w:rsid w:val="003B7D65"/>
    <w:rsid w:val="003C10D9"/>
    <w:rsid w:val="003C3D91"/>
    <w:rsid w:val="003C6C4C"/>
    <w:rsid w:val="003C7184"/>
    <w:rsid w:val="003C7429"/>
    <w:rsid w:val="003C75AC"/>
    <w:rsid w:val="003C7CBA"/>
    <w:rsid w:val="003D06AB"/>
    <w:rsid w:val="003D3715"/>
    <w:rsid w:val="003D5826"/>
    <w:rsid w:val="003D781C"/>
    <w:rsid w:val="003D7D08"/>
    <w:rsid w:val="003E0AD2"/>
    <w:rsid w:val="003E49C5"/>
    <w:rsid w:val="003E6A9D"/>
    <w:rsid w:val="003F299A"/>
    <w:rsid w:val="003F41B7"/>
    <w:rsid w:val="003F43AF"/>
    <w:rsid w:val="003F4F49"/>
    <w:rsid w:val="003F5BD9"/>
    <w:rsid w:val="003F6740"/>
    <w:rsid w:val="003F6783"/>
    <w:rsid w:val="003F6977"/>
    <w:rsid w:val="004000D0"/>
    <w:rsid w:val="00402900"/>
    <w:rsid w:val="00403042"/>
    <w:rsid w:val="00403403"/>
    <w:rsid w:val="0040391E"/>
    <w:rsid w:val="0040461C"/>
    <w:rsid w:val="0040482E"/>
    <w:rsid w:val="004050AE"/>
    <w:rsid w:val="00406790"/>
    <w:rsid w:val="00406BD6"/>
    <w:rsid w:val="00406D51"/>
    <w:rsid w:val="00407C86"/>
    <w:rsid w:val="00410EA6"/>
    <w:rsid w:val="00412CC2"/>
    <w:rsid w:val="004149C3"/>
    <w:rsid w:val="004158F5"/>
    <w:rsid w:val="0041726C"/>
    <w:rsid w:val="0042026C"/>
    <w:rsid w:val="004210B1"/>
    <w:rsid w:val="00423202"/>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59E7"/>
    <w:rsid w:val="0043617F"/>
    <w:rsid w:val="00440236"/>
    <w:rsid w:val="0044031D"/>
    <w:rsid w:val="00441FA6"/>
    <w:rsid w:val="00445D3A"/>
    <w:rsid w:val="00445FA8"/>
    <w:rsid w:val="0045148D"/>
    <w:rsid w:val="0045267A"/>
    <w:rsid w:val="00452D39"/>
    <w:rsid w:val="00453940"/>
    <w:rsid w:val="00453FF3"/>
    <w:rsid w:val="0045461C"/>
    <w:rsid w:val="00454706"/>
    <w:rsid w:val="004548C0"/>
    <w:rsid w:val="00455F3E"/>
    <w:rsid w:val="00456B5A"/>
    <w:rsid w:val="00456FC6"/>
    <w:rsid w:val="00462EE3"/>
    <w:rsid w:val="00463D16"/>
    <w:rsid w:val="00464F0D"/>
    <w:rsid w:val="004650A1"/>
    <w:rsid w:val="004651D5"/>
    <w:rsid w:val="00466D1C"/>
    <w:rsid w:val="0046735C"/>
    <w:rsid w:val="00467FFA"/>
    <w:rsid w:val="00470918"/>
    <w:rsid w:val="004738D7"/>
    <w:rsid w:val="00473B5C"/>
    <w:rsid w:val="0047438F"/>
    <w:rsid w:val="004745CD"/>
    <w:rsid w:val="00474A90"/>
    <w:rsid w:val="00476502"/>
    <w:rsid w:val="00476BC3"/>
    <w:rsid w:val="00476ECB"/>
    <w:rsid w:val="00477C83"/>
    <w:rsid w:val="00477F15"/>
    <w:rsid w:val="004805F2"/>
    <w:rsid w:val="00482129"/>
    <w:rsid w:val="00483953"/>
    <w:rsid w:val="00483AC3"/>
    <w:rsid w:val="00483D99"/>
    <w:rsid w:val="004864EC"/>
    <w:rsid w:val="004901FA"/>
    <w:rsid w:val="0049027A"/>
    <w:rsid w:val="00492187"/>
    <w:rsid w:val="00492E87"/>
    <w:rsid w:val="00493FBF"/>
    <w:rsid w:val="004942A2"/>
    <w:rsid w:val="0049481A"/>
    <w:rsid w:val="00497DEA"/>
    <w:rsid w:val="004A0C01"/>
    <w:rsid w:val="004A17B5"/>
    <w:rsid w:val="004A2884"/>
    <w:rsid w:val="004A3C1B"/>
    <w:rsid w:val="004A3D98"/>
    <w:rsid w:val="004A46BC"/>
    <w:rsid w:val="004A4D43"/>
    <w:rsid w:val="004A56F7"/>
    <w:rsid w:val="004A5FF8"/>
    <w:rsid w:val="004A72C9"/>
    <w:rsid w:val="004A7348"/>
    <w:rsid w:val="004A7485"/>
    <w:rsid w:val="004A7615"/>
    <w:rsid w:val="004A7FA3"/>
    <w:rsid w:val="004B0347"/>
    <w:rsid w:val="004B15B6"/>
    <w:rsid w:val="004B2ACC"/>
    <w:rsid w:val="004B3728"/>
    <w:rsid w:val="004B66B4"/>
    <w:rsid w:val="004C0671"/>
    <w:rsid w:val="004C426A"/>
    <w:rsid w:val="004C43CC"/>
    <w:rsid w:val="004C4BF1"/>
    <w:rsid w:val="004C7047"/>
    <w:rsid w:val="004C7375"/>
    <w:rsid w:val="004C7F7D"/>
    <w:rsid w:val="004D02A4"/>
    <w:rsid w:val="004D0AAE"/>
    <w:rsid w:val="004D295C"/>
    <w:rsid w:val="004D430E"/>
    <w:rsid w:val="004D442F"/>
    <w:rsid w:val="004D532E"/>
    <w:rsid w:val="004D5E41"/>
    <w:rsid w:val="004D67AD"/>
    <w:rsid w:val="004E0952"/>
    <w:rsid w:val="004E1D25"/>
    <w:rsid w:val="004E1FAC"/>
    <w:rsid w:val="004E2B56"/>
    <w:rsid w:val="004E4000"/>
    <w:rsid w:val="004E4BCE"/>
    <w:rsid w:val="004E4F27"/>
    <w:rsid w:val="004F0392"/>
    <w:rsid w:val="004F1D40"/>
    <w:rsid w:val="004F282B"/>
    <w:rsid w:val="004F2D23"/>
    <w:rsid w:val="004F4572"/>
    <w:rsid w:val="004F74FE"/>
    <w:rsid w:val="004F7522"/>
    <w:rsid w:val="004F7715"/>
    <w:rsid w:val="005005D1"/>
    <w:rsid w:val="00505C94"/>
    <w:rsid w:val="00505D90"/>
    <w:rsid w:val="005069FE"/>
    <w:rsid w:val="00510733"/>
    <w:rsid w:val="00510B3A"/>
    <w:rsid w:val="00512359"/>
    <w:rsid w:val="00515DE3"/>
    <w:rsid w:val="00516CE4"/>
    <w:rsid w:val="005171A9"/>
    <w:rsid w:val="00517B1A"/>
    <w:rsid w:val="00520105"/>
    <w:rsid w:val="00521162"/>
    <w:rsid w:val="00523828"/>
    <w:rsid w:val="005241AD"/>
    <w:rsid w:val="00524619"/>
    <w:rsid w:val="00524E04"/>
    <w:rsid w:val="00526259"/>
    <w:rsid w:val="00526499"/>
    <w:rsid w:val="005323E6"/>
    <w:rsid w:val="00532F1F"/>
    <w:rsid w:val="0053418B"/>
    <w:rsid w:val="005348FA"/>
    <w:rsid w:val="005356C9"/>
    <w:rsid w:val="00535B53"/>
    <w:rsid w:val="00535C76"/>
    <w:rsid w:val="00536B39"/>
    <w:rsid w:val="00540E7F"/>
    <w:rsid w:val="0054176A"/>
    <w:rsid w:val="00543122"/>
    <w:rsid w:val="00543224"/>
    <w:rsid w:val="00543427"/>
    <w:rsid w:val="00543D88"/>
    <w:rsid w:val="00545285"/>
    <w:rsid w:val="00545339"/>
    <w:rsid w:val="0054622D"/>
    <w:rsid w:val="00546504"/>
    <w:rsid w:val="00554316"/>
    <w:rsid w:val="00554880"/>
    <w:rsid w:val="00555B35"/>
    <w:rsid w:val="00555F4D"/>
    <w:rsid w:val="00563AB1"/>
    <w:rsid w:val="00563C32"/>
    <w:rsid w:val="005649D4"/>
    <w:rsid w:val="00564E32"/>
    <w:rsid w:val="00566132"/>
    <w:rsid w:val="00566CD5"/>
    <w:rsid w:val="00567BCD"/>
    <w:rsid w:val="005725F3"/>
    <w:rsid w:val="00572EF5"/>
    <w:rsid w:val="005738A0"/>
    <w:rsid w:val="005742D6"/>
    <w:rsid w:val="00574F24"/>
    <w:rsid w:val="0057607A"/>
    <w:rsid w:val="005767C9"/>
    <w:rsid w:val="0057739D"/>
    <w:rsid w:val="0058011C"/>
    <w:rsid w:val="00580F60"/>
    <w:rsid w:val="00584C2A"/>
    <w:rsid w:val="005856DD"/>
    <w:rsid w:val="005863FF"/>
    <w:rsid w:val="00590122"/>
    <w:rsid w:val="00590B06"/>
    <w:rsid w:val="005913C6"/>
    <w:rsid w:val="0059284A"/>
    <w:rsid w:val="0059426B"/>
    <w:rsid w:val="005946F3"/>
    <w:rsid w:val="0059507D"/>
    <w:rsid w:val="00595241"/>
    <w:rsid w:val="00595C4E"/>
    <w:rsid w:val="00595CB4"/>
    <w:rsid w:val="00596404"/>
    <w:rsid w:val="005968E6"/>
    <w:rsid w:val="00597DCA"/>
    <w:rsid w:val="00597EDE"/>
    <w:rsid w:val="005A0651"/>
    <w:rsid w:val="005A2256"/>
    <w:rsid w:val="005A2AC1"/>
    <w:rsid w:val="005A32CF"/>
    <w:rsid w:val="005A3BC6"/>
    <w:rsid w:val="005A522A"/>
    <w:rsid w:val="005A6CC0"/>
    <w:rsid w:val="005B3917"/>
    <w:rsid w:val="005B4E8D"/>
    <w:rsid w:val="005B4F50"/>
    <w:rsid w:val="005B7D10"/>
    <w:rsid w:val="005B7ECC"/>
    <w:rsid w:val="005C07BB"/>
    <w:rsid w:val="005C16D1"/>
    <w:rsid w:val="005C1F77"/>
    <w:rsid w:val="005C23F1"/>
    <w:rsid w:val="005C2F60"/>
    <w:rsid w:val="005C4503"/>
    <w:rsid w:val="005C702C"/>
    <w:rsid w:val="005C721B"/>
    <w:rsid w:val="005D352D"/>
    <w:rsid w:val="005D59E4"/>
    <w:rsid w:val="005D6559"/>
    <w:rsid w:val="005D6A8A"/>
    <w:rsid w:val="005D6C3E"/>
    <w:rsid w:val="005D7707"/>
    <w:rsid w:val="005D7B01"/>
    <w:rsid w:val="005E0138"/>
    <w:rsid w:val="005E3765"/>
    <w:rsid w:val="005E427F"/>
    <w:rsid w:val="005E43E0"/>
    <w:rsid w:val="005E77A8"/>
    <w:rsid w:val="005F0401"/>
    <w:rsid w:val="005F1B06"/>
    <w:rsid w:val="005F2D79"/>
    <w:rsid w:val="005F436B"/>
    <w:rsid w:val="005F43C3"/>
    <w:rsid w:val="006007B0"/>
    <w:rsid w:val="0060102C"/>
    <w:rsid w:val="00603967"/>
    <w:rsid w:val="00604AC5"/>
    <w:rsid w:val="0060628C"/>
    <w:rsid w:val="0060750A"/>
    <w:rsid w:val="0060750F"/>
    <w:rsid w:val="006100C7"/>
    <w:rsid w:val="006103C8"/>
    <w:rsid w:val="0061216C"/>
    <w:rsid w:val="006144E7"/>
    <w:rsid w:val="006150FD"/>
    <w:rsid w:val="006176AF"/>
    <w:rsid w:val="0062014B"/>
    <w:rsid w:val="00621069"/>
    <w:rsid w:val="006212EC"/>
    <w:rsid w:val="00621BCE"/>
    <w:rsid w:val="00622722"/>
    <w:rsid w:val="00622A50"/>
    <w:rsid w:val="00625525"/>
    <w:rsid w:val="00625993"/>
    <w:rsid w:val="00627655"/>
    <w:rsid w:val="00633252"/>
    <w:rsid w:val="006333F8"/>
    <w:rsid w:val="006340C8"/>
    <w:rsid w:val="00634261"/>
    <w:rsid w:val="00634ECF"/>
    <w:rsid w:val="006404B4"/>
    <w:rsid w:val="00641A41"/>
    <w:rsid w:val="00641F9D"/>
    <w:rsid w:val="0064246F"/>
    <w:rsid w:val="0064300B"/>
    <w:rsid w:val="0064565E"/>
    <w:rsid w:val="00646626"/>
    <w:rsid w:val="00650D2F"/>
    <w:rsid w:val="006515A0"/>
    <w:rsid w:val="00652186"/>
    <w:rsid w:val="006521C5"/>
    <w:rsid w:val="00652B01"/>
    <w:rsid w:val="00652B8E"/>
    <w:rsid w:val="00652ED2"/>
    <w:rsid w:val="0065367D"/>
    <w:rsid w:val="00656505"/>
    <w:rsid w:val="006577C4"/>
    <w:rsid w:val="006603D4"/>
    <w:rsid w:val="00663628"/>
    <w:rsid w:val="0066594D"/>
    <w:rsid w:val="00666931"/>
    <w:rsid w:val="00666B21"/>
    <w:rsid w:val="00667F43"/>
    <w:rsid w:val="006700D8"/>
    <w:rsid w:val="00670682"/>
    <w:rsid w:val="00671464"/>
    <w:rsid w:val="006723F0"/>
    <w:rsid w:val="00675EAC"/>
    <w:rsid w:val="0067653C"/>
    <w:rsid w:val="006776C6"/>
    <w:rsid w:val="00682B19"/>
    <w:rsid w:val="0068459E"/>
    <w:rsid w:val="00684C0D"/>
    <w:rsid w:val="0068523B"/>
    <w:rsid w:val="00685F81"/>
    <w:rsid w:val="006861C8"/>
    <w:rsid w:val="00690C13"/>
    <w:rsid w:val="00691F59"/>
    <w:rsid w:val="0069200B"/>
    <w:rsid w:val="0069360F"/>
    <w:rsid w:val="0069781C"/>
    <w:rsid w:val="00697B59"/>
    <w:rsid w:val="006A0544"/>
    <w:rsid w:val="006A22D2"/>
    <w:rsid w:val="006A2BAA"/>
    <w:rsid w:val="006A5AC4"/>
    <w:rsid w:val="006A7EB1"/>
    <w:rsid w:val="006B1F39"/>
    <w:rsid w:val="006B2C5D"/>
    <w:rsid w:val="006B5DA3"/>
    <w:rsid w:val="006B730D"/>
    <w:rsid w:val="006C0A61"/>
    <w:rsid w:val="006C0DB7"/>
    <w:rsid w:val="006C1348"/>
    <w:rsid w:val="006C146D"/>
    <w:rsid w:val="006C1AF4"/>
    <w:rsid w:val="006C2278"/>
    <w:rsid w:val="006C2C99"/>
    <w:rsid w:val="006C4B70"/>
    <w:rsid w:val="006C53E0"/>
    <w:rsid w:val="006C5D65"/>
    <w:rsid w:val="006C6182"/>
    <w:rsid w:val="006C6812"/>
    <w:rsid w:val="006C6867"/>
    <w:rsid w:val="006C7F11"/>
    <w:rsid w:val="006D1783"/>
    <w:rsid w:val="006D3613"/>
    <w:rsid w:val="006D4A1D"/>
    <w:rsid w:val="006D4ABD"/>
    <w:rsid w:val="006D597A"/>
    <w:rsid w:val="006D63C3"/>
    <w:rsid w:val="006E0C9D"/>
    <w:rsid w:val="006E21A7"/>
    <w:rsid w:val="006E3402"/>
    <w:rsid w:val="006E3409"/>
    <w:rsid w:val="006E6A93"/>
    <w:rsid w:val="006E77A8"/>
    <w:rsid w:val="006F04B7"/>
    <w:rsid w:val="006F1A6F"/>
    <w:rsid w:val="006F1AC8"/>
    <w:rsid w:val="006F37F8"/>
    <w:rsid w:val="006F67E4"/>
    <w:rsid w:val="00701707"/>
    <w:rsid w:val="00706DEB"/>
    <w:rsid w:val="00710E91"/>
    <w:rsid w:val="00711F1D"/>
    <w:rsid w:val="00712C5E"/>
    <w:rsid w:val="0071312E"/>
    <w:rsid w:val="00713453"/>
    <w:rsid w:val="00715054"/>
    <w:rsid w:val="00716662"/>
    <w:rsid w:val="007217F0"/>
    <w:rsid w:val="007256FD"/>
    <w:rsid w:val="007310F2"/>
    <w:rsid w:val="007320A3"/>
    <w:rsid w:val="00733407"/>
    <w:rsid w:val="00734376"/>
    <w:rsid w:val="007348FC"/>
    <w:rsid w:val="00734F5E"/>
    <w:rsid w:val="0073684C"/>
    <w:rsid w:val="00736BDC"/>
    <w:rsid w:val="00736F08"/>
    <w:rsid w:val="00737016"/>
    <w:rsid w:val="00737717"/>
    <w:rsid w:val="00737862"/>
    <w:rsid w:val="00741708"/>
    <w:rsid w:val="0074174A"/>
    <w:rsid w:val="0074294F"/>
    <w:rsid w:val="00742CDA"/>
    <w:rsid w:val="0074352B"/>
    <w:rsid w:val="00744643"/>
    <w:rsid w:val="00750CBC"/>
    <w:rsid w:val="00752050"/>
    <w:rsid w:val="00753ACD"/>
    <w:rsid w:val="007541A4"/>
    <w:rsid w:val="00754282"/>
    <w:rsid w:val="00755111"/>
    <w:rsid w:val="00756A8E"/>
    <w:rsid w:val="00757415"/>
    <w:rsid w:val="00757A7E"/>
    <w:rsid w:val="00760387"/>
    <w:rsid w:val="00760A83"/>
    <w:rsid w:val="00760F1C"/>
    <w:rsid w:val="007617E7"/>
    <w:rsid w:val="007623E4"/>
    <w:rsid w:val="007627CF"/>
    <w:rsid w:val="00762F34"/>
    <w:rsid w:val="007637B2"/>
    <w:rsid w:val="0076688A"/>
    <w:rsid w:val="00766D88"/>
    <w:rsid w:val="00771E96"/>
    <w:rsid w:val="00772160"/>
    <w:rsid w:val="0077467F"/>
    <w:rsid w:val="007749F0"/>
    <w:rsid w:val="0077512A"/>
    <w:rsid w:val="00775970"/>
    <w:rsid w:val="0077629E"/>
    <w:rsid w:val="007764E1"/>
    <w:rsid w:val="00776650"/>
    <w:rsid w:val="0077795C"/>
    <w:rsid w:val="00781D3E"/>
    <w:rsid w:val="00781FD4"/>
    <w:rsid w:val="00782C19"/>
    <w:rsid w:val="007831D6"/>
    <w:rsid w:val="0078431C"/>
    <w:rsid w:val="007846B9"/>
    <w:rsid w:val="007852CF"/>
    <w:rsid w:val="00785B15"/>
    <w:rsid w:val="00785C8D"/>
    <w:rsid w:val="007869D5"/>
    <w:rsid w:val="00787687"/>
    <w:rsid w:val="0079086E"/>
    <w:rsid w:val="0079687A"/>
    <w:rsid w:val="007977C8"/>
    <w:rsid w:val="007A002A"/>
    <w:rsid w:val="007A0B33"/>
    <w:rsid w:val="007A19EE"/>
    <w:rsid w:val="007A28B5"/>
    <w:rsid w:val="007A39A7"/>
    <w:rsid w:val="007A3D79"/>
    <w:rsid w:val="007A5821"/>
    <w:rsid w:val="007A5B02"/>
    <w:rsid w:val="007A6994"/>
    <w:rsid w:val="007A76F4"/>
    <w:rsid w:val="007B17CD"/>
    <w:rsid w:val="007B2608"/>
    <w:rsid w:val="007B2E20"/>
    <w:rsid w:val="007B41AD"/>
    <w:rsid w:val="007C0258"/>
    <w:rsid w:val="007C09BC"/>
    <w:rsid w:val="007C1184"/>
    <w:rsid w:val="007C205E"/>
    <w:rsid w:val="007C2F5D"/>
    <w:rsid w:val="007C33C3"/>
    <w:rsid w:val="007C4C4D"/>
    <w:rsid w:val="007C66CA"/>
    <w:rsid w:val="007C6A24"/>
    <w:rsid w:val="007C6BC2"/>
    <w:rsid w:val="007C6CAA"/>
    <w:rsid w:val="007C7EDF"/>
    <w:rsid w:val="007D21B8"/>
    <w:rsid w:val="007D394B"/>
    <w:rsid w:val="007D40B9"/>
    <w:rsid w:val="007D47C6"/>
    <w:rsid w:val="007D48E6"/>
    <w:rsid w:val="007D590C"/>
    <w:rsid w:val="007D67EF"/>
    <w:rsid w:val="007D6C0C"/>
    <w:rsid w:val="007D7C02"/>
    <w:rsid w:val="007E0607"/>
    <w:rsid w:val="007E0BCF"/>
    <w:rsid w:val="007E1CB7"/>
    <w:rsid w:val="007E1D01"/>
    <w:rsid w:val="007E25CC"/>
    <w:rsid w:val="007E34AD"/>
    <w:rsid w:val="007E3786"/>
    <w:rsid w:val="007E58AE"/>
    <w:rsid w:val="007E59FA"/>
    <w:rsid w:val="007F1923"/>
    <w:rsid w:val="007F2986"/>
    <w:rsid w:val="007F30ED"/>
    <w:rsid w:val="007F4E1E"/>
    <w:rsid w:val="007F5A5F"/>
    <w:rsid w:val="007F61E1"/>
    <w:rsid w:val="007F7A6F"/>
    <w:rsid w:val="00800505"/>
    <w:rsid w:val="008006F3"/>
    <w:rsid w:val="0080439D"/>
    <w:rsid w:val="00805742"/>
    <w:rsid w:val="008122F4"/>
    <w:rsid w:val="00812D02"/>
    <w:rsid w:val="0081389C"/>
    <w:rsid w:val="00816033"/>
    <w:rsid w:val="00816E8C"/>
    <w:rsid w:val="0081725A"/>
    <w:rsid w:val="00817511"/>
    <w:rsid w:val="008207B1"/>
    <w:rsid w:val="00820E04"/>
    <w:rsid w:val="0082174A"/>
    <w:rsid w:val="00821DF9"/>
    <w:rsid w:val="00823F88"/>
    <w:rsid w:val="0082443D"/>
    <w:rsid w:val="008248F2"/>
    <w:rsid w:val="00825106"/>
    <w:rsid w:val="0082571B"/>
    <w:rsid w:val="0082666E"/>
    <w:rsid w:val="00830871"/>
    <w:rsid w:val="0083464A"/>
    <w:rsid w:val="0083592F"/>
    <w:rsid w:val="00835C6F"/>
    <w:rsid w:val="008405D1"/>
    <w:rsid w:val="00842112"/>
    <w:rsid w:val="00843F33"/>
    <w:rsid w:val="008457F5"/>
    <w:rsid w:val="00846D07"/>
    <w:rsid w:val="00850221"/>
    <w:rsid w:val="00851BB0"/>
    <w:rsid w:val="008541AE"/>
    <w:rsid w:val="00854CFD"/>
    <w:rsid w:val="008558FB"/>
    <w:rsid w:val="00860A94"/>
    <w:rsid w:val="00860D00"/>
    <w:rsid w:val="008621F9"/>
    <w:rsid w:val="00862808"/>
    <w:rsid w:val="0086397B"/>
    <w:rsid w:val="00866762"/>
    <w:rsid w:val="008671AC"/>
    <w:rsid w:val="00867B08"/>
    <w:rsid w:val="00872738"/>
    <w:rsid w:val="00872A8E"/>
    <w:rsid w:val="00872FA8"/>
    <w:rsid w:val="008759BA"/>
    <w:rsid w:val="00876366"/>
    <w:rsid w:val="0088061B"/>
    <w:rsid w:val="0088091B"/>
    <w:rsid w:val="0088196F"/>
    <w:rsid w:val="0088281F"/>
    <w:rsid w:val="008839B2"/>
    <w:rsid w:val="00884BE3"/>
    <w:rsid w:val="008853FA"/>
    <w:rsid w:val="00885758"/>
    <w:rsid w:val="008861B0"/>
    <w:rsid w:val="00886F49"/>
    <w:rsid w:val="008874D8"/>
    <w:rsid w:val="008904A4"/>
    <w:rsid w:val="00890601"/>
    <w:rsid w:val="00892D06"/>
    <w:rsid w:val="00893C59"/>
    <w:rsid w:val="008940BF"/>
    <w:rsid w:val="0089422E"/>
    <w:rsid w:val="00894432"/>
    <w:rsid w:val="008950F4"/>
    <w:rsid w:val="0089685E"/>
    <w:rsid w:val="008970FD"/>
    <w:rsid w:val="00897CFF"/>
    <w:rsid w:val="008A0CBC"/>
    <w:rsid w:val="008A1495"/>
    <w:rsid w:val="008A38D8"/>
    <w:rsid w:val="008A43CC"/>
    <w:rsid w:val="008A4A3B"/>
    <w:rsid w:val="008A4CF9"/>
    <w:rsid w:val="008A527F"/>
    <w:rsid w:val="008A5BCD"/>
    <w:rsid w:val="008A63AE"/>
    <w:rsid w:val="008A6427"/>
    <w:rsid w:val="008A75DA"/>
    <w:rsid w:val="008B1530"/>
    <w:rsid w:val="008B15EB"/>
    <w:rsid w:val="008B3C0B"/>
    <w:rsid w:val="008B3DFA"/>
    <w:rsid w:val="008B3F38"/>
    <w:rsid w:val="008B48A0"/>
    <w:rsid w:val="008B65C2"/>
    <w:rsid w:val="008B6B98"/>
    <w:rsid w:val="008B6E7F"/>
    <w:rsid w:val="008C1412"/>
    <w:rsid w:val="008C2466"/>
    <w:rsid w:val="008C30E8"/>
    <w:rsid w:val="008C3A20"/>
    <w:rsid w:val="008C4315"/>
    <w:rsid w:val="008C43AE"/>
    <w:rsid w:val="008C4908"/>
    <w:rsid w:val="008C5045"/>
    <w:rsid w:val="008C59E3"/>
    <w:rsid w:val="008C69FC"/>
    <w:rsid w:val="008C6D94"/>
    <w:rsid w:val="008C75FF"/>
    <w:rsid w:val="008D02E6"/>
    <w:rsid w:val="008D4C1E"/>
    <w:rsid w:val="008D5730"/>
    <w:rsid w:val="008D788D"/>
    <w:rsid w:val="008E1855"/>
    <w:rsid w:val="008E68E1"/>
    <w:rsid w:val="008E7434"/>
    <w:rsid w:val="008E7614"/>
    <w:rsid w:val="008E79CA"/>
    <w:rsid w:val="008F181A"/>
    <w:rsid w:val="008F2B4F"/>
    <w:rsid w:val="008F3DEA"/>
    <w:rsid w:val="0090009B"/>
    <w:rsid w:val="00904F55"/>
    <w:rsid w:val="00905AEF"/>
    <w:rsid w:val="00905D83"/>
    <w:rsid w:val="00906D6C"/>
    <w:rsid w:val="00906E48"/>
    <w:rsid w:val="00910CE0"/>
    <w:rsid w:val="00910E30"/>
    <w:rsid w:val="00911DB1"/>
    <w:rsid w:val="009147A3"/>
    <w:rsid w:val="009147EA"/>
    <w:rsid w:val="009174A5"/>
    <w:rsid w:val="00917EE9"/>
    <w:rsid w:val="009216C4"/>
    <w:rsid w:val="00922CE0"/>
    <w:rsid w:val="009232C0"/>
    <w:rsid w:val="0092540D"/>
    <w:rsid w:val="009275BA"/>
    <w:rsid w:val="00927DCC"/>
    <w:rsid w:val="00934F89"/>
    <w:rsid w:val="009354BC"/>
    <w:rsid w:val="00936244"/>
    <w:rsid w:val="0093645C"/>
    <w:rsid w:val="00941BED"/>
    <w:rsid w:val="00941DD3"/>
    <w:rsid w:val="009425AF"/>
    <w:rsid w:val="00942A08"/>
    <w:rsid w:val="00942ED2"/>
    <w:rsid w:val="00947927"/>
    <w:rsid w:val="00947D43"/>
    <w:rsid w:val="009512A0"/>
    <w:rsid w:val="00952D60"/>
    <w:rsid w:val="00953219"/>
    <w:rsid w:val="00953A6B"/>
    <w:rsid w:val="009546B4"/>
    <w:rsid w:val="00955182"/>
    <w:rsid w:val="00956FC5"/>
    <w:rsid w:val="009579A6"/>
    <w:rsid w:val="00957A14"/>
    <w:rsid w:val="009643FA"/>
    <w:rsid w:val="00967926"/>
    <w:rsid w:val="0097053F"/>
    <w:rsid w:val="009727D3"/>
    <w:rsid w:val="00973DB5"/>
    <w:rsid w:val="00980990"/>
    <w:rsid w:val="00981EAD"/>
    <w:rsid w:val="009824CD"/>
    <w:rsid w:val="00983F66"/>
    <w:rsid w:val="00984C25"/>
    <w:rsid w:val="0098541B"/>
    <w:rsid w:val="009856EC"/>
    <w:rsid w:val="0098675E"/>
    <w:rsid w:val="009879E5"/>
    <w:rsid w:val="00987F72"/>
    <w:rsid w:val="0099026D"/>
    <w:rsid w:val="00992933"/>
    <w:rsid w:val="00992F16"/>
    <w:rsid w:val="0099333C"/>
    <w:rsid w:val="00994F62"/>
    <w:rsid w:val="00995A0D"/>
    <w:rsid w:val="00997347"/>
    <w:rsid w:val="00997B7C"/>
    <w:rsid w:val="009A1EED"/>
    <w:rsid w:val="009A38A6"/>
    <w:rsid w:val="009A39D7"/>
    <w:rsid w:val="009A6429"/>
    <w:rsid w:val="009B1310"/>
    <w:rsid w:val="009B189E"/>
    <w:rsid w:val="009B3B7D"/>
    <w:rsid w:val="009B3B84"/>
    <w:rsid w:val="009B546A"/>
    <w:rsid w:val="009B5840"/>
    <w:rsid w:val="009B6F45"/>
    <w:rsid w:val="009B7361"/>
    <w:rsid w:val="009C0111"/>
    <w:rsid w:val="009C05FD"/>
    <w:rsid w:val="009C0930"/>
    <w:rsid w:val="009C0A11"/>
    <w:rsid w:val="009C0C69"/>
    <w:rsid w:val="009C11B6"/>
    <w:rsid w:val="009C1BA1"/>
    <w:rsid w:val="009C27C1"/>
    <w:rsid w:val="009C3213"/>
    <w:rsid w:val="009C35DB"/>
    <w:rsid w:val="009C3733"/>
    <w:rsid w:val="009C3E5D"/>
    <w:rsid w:val="009C4095"/>
    <w:rsid w:val="009C5213"/>
    <w:rsid w:val="009C63FD"/>
    <w:rsid w:val="009C66BD"/>
    <w:rsid w:val="009C6C84"/>
    <w:rsid w:val="009C7087"/>
    <w:rsid w:val="009C7307"/>
    <w:rsid w:val="009D0284"/>
    <w:rsid w:val="009D1460"/>
    <w:rsid w:val="009D2A4B"/>
    <w:rsid w:val="009D33C6"/>
    <w:rsid w:val="009D39EF"/>
    <w:rsid w:val="009D3A25"/>
    <w:rsid w:val="009D3A83"/>
    <w:rsid w:val="009D48E2"/>
    <w:rsid w:val="009D4F81"/>
    <w:rsid w:val="009D5105"/>
    <w:rsid w:val="009D5305"/>
    <w:rsid w:val="009D58E0"/>
    <w:rsid w:val="009D6979"/>
    <w:rsid w:val="009D7008"/>
    <w:rsid w:val="009E1389"/>
    <w:rsid w:val="009E1516"/>
    <w:rsid w:val="009E1AD4"/>
    <w:rsid w:val="009E4733"/>
    <w:rsid w:val="009E61D3"/>
    <w:rsid w:val="009E6322"/>
    <w:rsid w:val="009E7F0A"/>
    <w:rsid w:val="009F03FC"/>
    <w:rsid w:val="009F104E"/>
    <w:rsid w:val="009F1378"/>
    <w:rsid w:val="009F1BCF"/>
    <w:rsid w:val="009F2A4F"/>
    <w:rsid w:val="009F344D"/>
    <w:rsid w:val="009F3A7E"/>
    <w:rsid w:val="009F6BB4"/>
    <w:rsid w:val="009F6FF9"/>
    <w:rsid w:val="00A00BC9"/>
    <w:rsid w:val="00A02037"/>
    <w:rsid w:val="00A0298D"/>
    <w:rsid w:val="00A0396C"/>
    <w:rsid w:val="00A03B3B"/>
    <w:rsid w:val="00A06156"/>
    <w:rsid w:val="00A0672F"/>
    <w:rsid w:val="00A07AFB"/>
    <w:rsid w:val="00A107AA"/>
    <w:rsid w:val="00A10EAE"/>
    <w:rsid w:val="00A11448"/>
    <w:rsid w:val="00A11B53"/>
    <w:rsid w:val="00A124CF"/>
    <w:rsid w:val="00A147C0"/>
    <w:rsid w:val="00A15AA2"/>
    <w:rsid w:val="00A205F6"/>
    <w:rsid w:val="00A22163"/>
    <w:rsid w:val="00A23EDC"/>
    <w:rsid w:val="00A245B2"/>
    <w:rsid w:val="00A2553C"/>
    <w:rsid w:val="00A25F86"/>
    <w:rsid w:val="00A3162A"/>
    <w:rsid w:val="00A31F8B"/>
    <w:rsid w:val="00A33247"/>
    <w:rsid w:val="00A334EB"/>
    <w:rsid w:val="00A34AAA"/>
    <w:rsid w:val="00A34CC3"/>
    <w:rsid w:val="00A359ED"/>
    <w:rsid w:val="00A36E66"/>
    <w:rsid w:val="00A3752D"/>
    <w:rsid w:val="00A3769F"/>
    <w:rsid w:val="00A47AFC"/>
    <w:rsid w:val="00A50362"/>
    <w:rsid w:val="00A517E5"/>
    <w:rsid w:val="00A53027"/>
    <w:rsid w:val="00A55C22"/>
    <w:rsid w:val="00A6019B"/>
    <w:rsid w:val="00A62496"/>
    <w:rsid w:val="00A6569C"/>
    <w:rsid w:val="00A66573"/>
    <w:rsid w:val="00A67E45"/>
    <w:rsid w:val="00A7220F"/>
    <w:rsid w:val="00A72267"/>
    <w:rsid w:val="00A72987"/>
    <w:rsid w:val="00A734FC"/>
    <w:rsid w:val="00A74466"/>
    <w:rsid w:val="00A75626"/>
    <w:rsid w:val="00A75721"/>
    <w:rsid w:val="00A769D3"/>
    <w:rsid w:val="00A772C0"/>
    <w:rsid w:val="00A77690"/>
    <w:rsid w:val="00A77816"/>
    <w:rsid w:val="00A80AE6"/>
    <w:rsid w:val="00A815C4"/>
    <w:rsid w:val="00A82E18"/>
    <w:rsid w:val="00A8515D"/>
    <w:rsid w:val="00A87F2B"/>
    <w:rsid w:val="00A929CA"/>
    <w:rsid w:val="00A94891"/>
    <w:rsid w:val="00A94AB1"/>
    <w:rsid w:val="00A95437"/>
    <w:rsid w:val="00A957C4"/>
    <w:rsid w:val="00A97118"/>
    <w:rsid w:val="00AA184D"/>
    <w:rsid w:val="00AA63DD"/>
    <w:rsid w:val="00AB004A"/>
    <w:rsid w:val="00AB2ECB"/>
    <w:rsid w:val="00AB4F45"/>
    <w:rsid w:val="00AB6F29"/>
    <w:rsid w:val="00AB6FC9"/>
    <w:rsid w:val="00AB71A7"/>
    <w:rsid w:val="00AC0412"/>
    <w:rsid w:val="00AC384A"/>
    <w:rsid w:val="00AC4279"/>
    <w:rsid w:val="00AC4AC0"/>
    <w:rsid w:val="00AC4B0D"/>
    <w:rsid w:val="00AC4CA0"/>
    <w:rsid w:val="00AC50BF"/>
    <w:rsid w:val="00AC58A4"/>
    <w:rsid w:val="00AC61DC"/>
    <w:rsid w:val="00AC755A"/>
    <w:rsid w:val="00AC764E"/>
    <w:rsid w:val="00AD06B0"/>
    <w:rsid w:val="00AD0857"/>
    <w:rsid w:val="00AD2E55"/>
    <w:rsid w:val="00AD31F4"/>
    <w:rsid w:val="00AD3222"/>
    <w:rsid w:val="00AD4060"/>
    <w:rsid w:val="00AD5F11"/>
    <w:rsid w:val="00AD684D"/>
    <w:rsid w:val="00AD7317"/>
    <w:rsid w:val="00AE1307"/>
    <w:rsid w:val="00AE1C5F"/>
    <w:rsid w:val="00AE35AD"/>
    <w:rsid w:val="00AE3AC7"/>
    <w:rsid w:val="00AE5206"/>
    <w:rsid w:val="00AE7F6F"/>
    <w:rsid w:val="00AF0C23"/>
    <w:rsid w:val="00AF0FC3"/>
    <w:rsid w:val="00AF1C73"/>
    <w:rsid w:val="00AF3B4D"/>
    <w:rsid w:val="00AF4CDD"/>
    <w:rsid w:val="00AF7DC2"/>
    <w:rsid w:val="00B0056A"/>
    <w:rsid w:val="00B00699"/>
    <w:rsid w:val="00B0071A"/>
    <w:rsid w:val="00B06DCB"/>
    <w:rsid w:val="00B06FCF"/>
    <w:rsid w:val="00B1010E"/>
    <w:rsid w:val="00B1068B"/>
    <w:rsid w:val="00B132C0"/>
    <w:rsid w:val="00B14153"/>
    <w:rsid w:val="00B22AB0"/>
    <w:rsid w:val="00B22BCD"/>
    <w:rsid w:val="00B2358B"/>
    <w:rsid w:val="00B247F5"/>
    <w:rsid w:val="00B2532C"/>
    <w:rsid w:val="00B2675B"/>
    <w:rsid w:val="00B26F7D"/>
    <w:rsid w:val="00B30FC7"/>
    <w:rsid w:val="00B31D66"/>
    <w:rsid w:val="00B32476"/>
    <w:rsid w:val="00B33417"/>
    <w:rsid w:val="00B34C0D"/>
    <w:rsid w:val="00B35284"/>
    <w:rsid w:val="00B355D5"/>
    <w:rsid w:val="00B35828"/>
    <w:rsid w:val="00B37523"/>
    <w:rsid w:val="00B37C9E"/>
    <w:rsid w:val="00B41979"/>
    <w:rsid w:val="00B43481"/>
    <w:rsid w:val="00B441A2"/>
    <w:rsid w:val="00B44791"/>
    <w:rsid w:val="00B449B8"/>
    <w:rsid w:val="00B45DDE"/>
    <w:rsid w:val="00B5545D"/>
    <w:rsid w:val="00B57B3F"/>
    <w:rsid w:val="00B61CC4"/>
    <w:rsid w:val="00B624F1"/>
    <w:rsid w:val="00B6254F"/>
    <w:rsid w:val="00B625CF"/>
    <w:rsid w:val="00B63614"/>
    <w:rsid w:val="00B63CEE"/>
    <w:rsid w:val="00B63F59"/>
    <w:rsid w:val="00B64D2B"/>
    <w:rsid w:val="00B6598C"/>
    <w:rsid w:val="00B65FD3"/>
    <w:rsid w:val="00B667FB"/>
    <w:rsid w:val="00B71503"/>
    <w:rsid w:val="00B7192A"/>
    <w:rsid w:val="00B7343D"/>
    <w:rsid w:val="00B740C5"/>
    <w:rsid w:val="00B77C90"/>
    <w:rsid w:val="00B8004C"/>
    <w:rsid w:val="00B80A29"/>
    <w:rsid w:val="00B80AA7"/>
    <w:rsid w:val="00B83241"/>
    <w:rsid w:val="00B846F7"/>
    <w:rsid w:val="00B86036"/>
    <w:rsid w:val="00B86676"/>
    <w:rsid w:val="00B878DF"/>
    <w:rsid w:val="00B91499"/>
    <w:rsid w:val="00B91B29"/>
    <w:rsid w:val="00B9373D"/>
    <w:rsid w:val="00B94784"/>
    <w:rsid w:val="00B957EE"/>
    <w:rsid w:val="00BA0AA4"/>
    <w:rsid w:val="00BA11AB"/>
    <w:rsid w:val="00BA1A49"/>
    <w:rsid w:val="00BA21A2"/>
    <w:rsid w:val="00BA25D5"/>
    <w:rsid w:val="00BA32A6"/>
    <w:rsid w:val="00BA3581"/>
    <w:rsid w:val="00BA4D8E"/>
    <w:rsid w:val="00BA4DF2"/>
    <w:rsid w:val="00BA7D8C"/>
    <w:rsid w:val="00BB0199"/>
    <w:rsid w:val="00BB01B0"/>
    <w:rsid w:val="00BB0A02"/>
    <w:rsid w:val="00BB238C"/>
    <w:rsid w:val="00BB251D"/>
    <w:rsid w:val="00BB4A2E"/>
    <w:rsid w:val="00BC0B93"/>
    <w:rsid w:val="00BC1255"/>
    <w:rsid w:val="00BC1B21"/>
    <w:rsid w:val="00BC1D6B"/>
    <w:rsid w:val="00BC215B"/>
    <w:rsid w:val="00BC3438"/>
    <w:rsid w:val="00BC3829"/>
    <w:rsid w:val="00BC5130"/>
    <w:rsid w:val="00BC6092"/>
    <w:rsid w:val="00BC65FC"/>
    <w:rsid w:val="00BC75FC"/>
    <w:rsid w:val="00BD1FC6"/>
    <w:rsid w:val="00BD2FB3"/>
    <w:rsid w:val="00BD4576"/>
    <w:rsid w:val="00BD46AC"/>
    <w:rsid w:val="00BD6D3E"/>
    <w:rsid w:val="00BD7D81"/>
    <w:rsid w:val="00BE07BD"/>
    <w:rsid w:val="00BE283E"/>
    <w:rsid w:val="00BE3320"/>
    <w:rsid w:val="00BE4022"/>
    <w:rsid w:val="00BE42BB"/>
    <w:rsid w:val="00BE59F4"/>
    <w:rsid w:val="00BE5BF7"/>
    <w:rsid w:val="00BE76F8"/>
    <w:rsid w:val="00BE7E5F"/>
    <w:rsid w:val="00BF06BC"/>
    <w:rsid w:val="00BF0CF6"/>
    <w:rsid w:val="00BF209F"/>
    <w:rsid w:val="00BF2D22"/>
    <w:rsid w:val="00BF40F8"/>
    <w:rsid w:val="00BF4275"/>
    <w:rsid w:val="00BF5BC4"/>
    <w:rsid w:val="00BF5FF8"/>
    <w:rsid w:val="00BF68DD"/>
    <w:rsid w:val="00BF6CEE"/>
    <w:rsid w:val="00BF7ADF"/>
    <w:rsid w:val="00C00510"/>
    <w:rsid w:val="00C00D0A"/>
    <w:rsid w:val="00C04B43"/>
    <w:rsid w:val="00C05054"/>
    <w:rsid w:val="00C055E8"/>
    <w:rsid w:val="00C05649"/>
    <w:rsid w:val="00C05C60"/>
    <w:rsid w:val="00C13EBC"/>
    <w:rsid w:val="00C1518D"/>
    <w:rsid w:val="00C206F4"/>
    <w:rsid w:val="00C2094C"/>
    <w:rsid w:val="00C21EAA"/>
    <w:rsid w:val="00C221BD"/>
    <w:rsid w:val="00C23C8E"/>
    <w:rsid w:val="00C26518"/>
    <w:rsid w:val="00C27063"/>
    <w:rsid w:val="00C31C11"/>
    <w:rsid w:val="00C31E38"/>
    <w:rsid w:val="00C3247B"/>
    <w:rsid w:val="00C3578E"/>
    <w:rsid w:val="00C37242"/>
    <w:rsid w:val="00C376A5"/>
    <w:rsid w:val="00C37CC5"/>
    <w:rsid w:val="00C42936"/>
    <w:rsid w:val="00C44813"/>
    <w:rsid w:val="00C4597A"/>
    <w:rsid w:val="00C468E4"/>
    <w:rsid w:val="00C47B88"/>
    <w:rsid w:val="00C52BE6"/>
    <w:rsid w:val="00C54F6E"/>
    <w:rsid w:val="00C55046"/>
    <w:rsid w:val="00C574E3"/>
    <w:rsid w:val="00C57F9B"/>
    <w:rsid w:val="00C61D23"/>
    <w:rsid w:val="00C62882"/>
    <w:rsid w:val="00C6329A"/>
    <w:rsid w:val="00C65AF5"/>
    <w:rsid w:val="00C67B77"/>
    <w:rsid w:val="00C67CDC"/>
    <w:rsid w:val="00C700BF"/>
    <w:rsid w:val="00C70B8F"/>
    <w:rsid w:val="00C70CF5"/>
    <w:rsid w:val="00C72CF7"/>
    <w:rsid w:val="00C73BDA"/>
    <w:rsid w:val="00C74F21"/>
    <w:rsid w:val="00C75A7F"/>
    <w:rsid w:val="00C76C9F"/>
    <w:rsid w:val="00C77234"/>
    <w:rsid w:val="00C77954"/>
    <w:rsid w:val="00C8022B"/>
    <w:rsid w:val="00C804E2"/>
    <w:rsid w:val="00C81663"/>
    <w:rsid w:val="00C81739"/>
    <w:rsid w:val="00C81E55"/>
    <w:rsid w:val="00C85212"/>
    <w:rsid w:val="00C857B1"/>
    <w:rsid w:val="00C86282"/>
    <w:rsid w:val="00C87F5C"/>
    <w:rsid w:val="00C9150B"/>
    <w:rsid w:val="00C93223"/>
    <w:rsid w:val="00C947A3"/>
    <w:rsid w:val="00C948A4"/>
    <w:rsid w:val="00C949BD"/>
    <w:rsid w:val="00C95A64"/>
    <w:rsid w:val="00C95DFE"/>
    <w:rsid w:val="00C97B9C"/>
    <w:rsid w:val="00C97BF8"/>
    <w:rsid w:val="00CA0DE3"/>
    <w:rsid w:val="00CA33BB"/>
    <w:rsid w:val="00CA43DE"/>
    <w:rsid w:val="00CA462D"/>
    <w:rsid w:val="00CA4B8D"/>
    <w:rsid w:val="00CA5AAC"/>
    <w:rsid w:val="00CA61A5"/>
    <w:rsid w:val="00CA688C"/>
    <w:rsid w:val="00CB1851"/>
    <w:rsid w:val="00CB1905"/>
    <w:rsid w:val="00CB2C1D"/>
    <w:rsid w:val="00CB2EE5"/>
    <w:rsid w:val="00CB32E0"/>
    <w:rsid w:val="00CB4D1F"/>
    <w:rsid w:val="00CB6813"/>
    <w:rsid w:val="00CC1172"/>
    <w:rsid w:val="00CC3553"/>
    <w:rsid w:val="00CC3829"/>
    <w:rsid w:val="00CC5963"/>
    <w:rsid w:val="00CC70C3"/>
    <w:rsid w:val="00CD19D0"/>
    <w:rsid w:val="00CD24D2"/>
    <w:rsid w:val="00CD2955"/>
    <w:rsid w:val="00CD2C47"/>
    <w:rsid w:val="00CD6A55"/>
    <w:rsid w:val="00CD7D78"/>
    <w:rsid w:val="00CE10D6"/>
    <w:rsid w:val="00CE1144"/>
    <w:rsid w:val="00CE4C93"/>
    <w:rsid w:val="00CE5FCE"/>
    <w:rsid w:val="00CE646A"/>
    <w:rsid w:val="00CE68C1"/>
    <w:rsid w:val="00CE6BD8"/>
    <w:rsid w:val="00CF717F"/>
    <w:rsid w:val="00D02D48"/>
    <w:rsid w:val="00D04F8D"/>
    <w:rsid w:val="00D07BF2"/>
    <w:rsid w:val="00D10690"/>
    <w:rsid w:val="00D117AE"/>
    <w:rsid w:val="00D11A1E"/>
    <w:rsid w:val="00D11C35"/>
    <w:rsid w:val="00D141D4"/>
    <w:rsid w:val="00D15292"/>
    <w:rsid w:val="00D15E72"/>
    <w:rsid w:val="00D17637"/>
    <w:rsid w:val="00D179CD"/>
    <w:rsid w:val="00D206E0"/>
    <w:rsid w:val="00D224BE"/>
    <w:rsid w:val="00D229F2"/>
    <w:rsid w:val="00D23103"/>
    <w:rsid w:val="00D255AD"/>
    <w:rsid w:val="00D25E5C"/>
    <w:rsid w:val="00D26FBC"/>
    <w:rsid w:val="00D27EDE"/>
    <w:rsid w:val="00D30914"/>
    <w:rsid w:val="00D31AD3"/>
    <w:rsid w:val="00D34F3E"/>
    <w:rsid w:val="00D35DE4"/>
    <w:rsid w:val="00D3645E"/>
    <w:rsid w:val="00D36FCC"/>
    <w:rsid w:val="00D405AE"/>
    <w:rsid w:val="00D44212"/>
    <w:rsid w:val="00D45A45"/>
    <w:rsid w:val="00D47BD4"/>
    <w:rsid w:val="00D531CC"/>
    <w:rsid w:val="00D557B2"/>
    <w:rsid w:val="00D55940"/>
    <w:rsid w:val="00D5616D"/>
    <w:rsid w:val="00D562F6"/>
    <w:rsid w:val="00D56E46"/>
    <w:rsid w:val="00D56EC2"/>
    <w:rsid w:val="00D6312E"/>
    <w:rsid w:val="00D66796"/>
    <w:rsid w:val="00D667F3"/>
    <w:rsid w:val="00D66B93"/>
    <w:rsid w:val="00D679F9"/>
    <w:rsid w:val="00D70283"/>
    <w:rsid w:val="00D718FE"/>
    <w:rsid w:val="00D72D67"/>
    <w:rsid w:val="00D731C9"/>
    <w:rsid w:val="00D75C97"/>
    <w:rsid w:val="00D75D58"/>
    <w:rsid w:val="00D76F25"/>
    <w:rsid w:val="00D7751F"/>
    <w:rsid w:val="00D77CA1"/>
    <w:rsid w:val="00D800A6"/>
    <w:rsid w:val="00D8090A"/>
    <w:rsid w:val="00D81CA9"/>
    <w:rsid w:val="00D83607"/>
    <w:rsid w:val="00D83AA9"/>
    <w:rsid w:val="00D83C38"/>
    <w:rsid w:val="00D84655"/>
    <w:rsid w:val="00D911E1"/>
    <w:rsid w:val="00D91860"/>
    <w:rsid w:val="00D91E52"/>
    <w:rsid w:val="00D92349"/>
    <w:rsid w:val="00D92BEF"/>
    <w:rsid w:val="00D92BF3"/>
    <w:rsid w:val="00D9322B"/>
    <w:rsid w:val="00D93A55"/>
    <w:rsid w:val="00D96E76"/>
    <w:rsid w:val="00D970A7"/>
    <w:rsid w:val="00DA1C11"/>
    <w:rsid w:val="00DA3184"/>
    <w:rsid w:val="00DA4210"/>
    <w:rsid w:val="00DA46D3"/>
    <w:rsid w:val="00DA61CC"/>
    <w:rsid w:val="00DA7623"/>
    <w:rsid w:val="00DA786E"/>
    <w:rsid w:val="00DB0CD2"/>
    <w:rsid w:val="00DB1BAE"/>
    <w:rsid w:val="00DB267A"/>
    <w:rsid w:val="00DB2C37"/>
    <w:rsid w:val="00DB4A49"/>
    <w:rsid w:val="00DB5650"/>
    <w:rsid w:val="00DB6CD9"/>
    <w:rsid w:val="00DC29A2"/>
    <w:rsid w:val="00DC5BC0"/>
    <w:rsid w:val="00DC5C83"/>
    <w:rsid w:val="00DC6BB7"/>
    <w:rsid w:val="00DD101A"/>
    <w:rsid w:val="00DD18D0"/>
    <w:rsid w:val="00DD446F"/>
    <w:rsid w:val="00DD4A64"/>
    <w:rsid w:val="00DD55CF"/>
    <w:rsid w:val="00DD67AA"/>
    <w:rsid w:val="00DD7BCA"/>
    <w:rsid w:val="00DE054B"/>
    <w:rsid w:val="00DE7616"/>
    <w:rsid w:val="00DE7880"/>
    <w:rsid w:val="00DF24A8"/>
    <w:rsid w:val="00DF2782"/>
    <w:rsid w:val="00DF2DDD"/>
    <w:rsid w:val="00DF3A55"/>
    <w:rsid w:val="00DF3D1B"/>
    <w:rsid w:val="00DF5E2A"/>
    <w:rsid w:val="00DF6B64"/>
    <w:rsid w:val="00DF6DEC"/>
    <w:rsid w:val="00E0049A"/>
    <w:rsid w:val="00E0076D"/>
    <w:rsid w:val="00E0199B"/>
    <w:rsid w:val="00E01FA7"/>
    <w:rsid w:val="00E02697"/>
    <w:rsid w:val="00E03F3A"/>
    <w:rsid w:val="00E04A9C"/>
    <w:rsid w:val="00E06BDB"/>
    <w:rsid w:val="00E0712B"/>
    <w:rsid w:val="00E0714D"/>
    <w:rsid w:val="00E079E1"/>
    <w:rsid w:val="00E12599"/>
    <w:rsid w:val="00E13104"/>
    <w:rsid w:val="00E14D59"/>
    <w:rsid w:val="00E2092F"/>
    <w:rsid w:val="00E25C7C"/>
    <w:rsid w:val="00E269E5"/>
    <w:rsid w:val="00E26F15"/>
    <w:rsid w:val="00E32C60"/>
    <w:rsid w:val="00E345D8"/>
    <w:rsid w:val="00E34BFC"/>
    <w:rsid w:val="00E3616A"/>
    <w:rsid w:val="00E36764"/>
    <w:rsid w:val="00E37F25"/>
    <w:rsid w:val="00E4058E"/>
    <w:rsid w:val="00E44847"/>
    <w:rsid w:val="00E500CE"/>
    <w:rsid w:val="00E50216"/>
    <w:rsid w:val="00E50FA3"/>
    <w:rsid w:val="00E515B4"/>
    <w:rsid w:val="00E52F05"/>
    <w:rsid w:val="00E54C45"/>
    <w:rsid w:val="00E5632E"/>
    <w:rsid w:val="00E56507"/>
    <w:rsid w:val="00E57B9B"/>
    <w:rsid w:val="00E60381"/>
    <w:rsid w:val="00E60BAB"/>
    <w:rsid w:val="00E60F25"/>
    <w:rsid w:val="00E62C0D"/>
    <w:rsid w:val="00E6386B"/>
    <w:rsid w:val="00E64333"/>
    <w:rsid w:val="00E6459A"/>
    <w:rsid w:val="00E664DD"/>
    <w:rsid w:val="00E70438"/>
    <w:rsid w:val="00E71036"/>
    <w:rsid w:val="00E73CC2"/>
    <w:rsid w:val="00E7417E"/>
    <w:rsid w:val="00E83667"/>
    <w:rsid w:val="00E83783"/>
    <w:rsid w:val="00E84482"/>
    <w:rsid w:val="00E84764"/>
    <w:rsid w:val="00E84A86"/>
    <w:rsid w:val="00E84D44"/>
    <w:rsid w:val="00E852C2"/>
    <w:rsid w:val="00E85891"/>
    <w:rsid w:val="00E86618"/>
    <w:rsid w:val="00E870EF"/>
    <w:rsid w:val="00E87244"/>
    <w:rsid w:val="00E87A63"/>
    <w:rsid w:val="00E91128"/>
    <w:rsid w:val="00E919EC"/>
    <w:rsid w:val="00E942C4"/>
    <w:rsid w:val="00E94D0D"/>
    <w:rsid w:val="00E97386"/>
    <w:rsid w:val="00E97B24"/>
    <w:rsid w:val="00EA089E"/>
    <w:rsid w:val="00EA1A1E"/>
    <w:rsid w:val="00EA2364"/>
    <w:rsid w:val="00EA311D"/>
    <w:rsid w:val="00EA414B"/>
    <w:rsid w:val="00EA51DB"/>
    <w:rsid w:val="00EA579C"/>
    <w:rsid w:val="00EA5C18"/>
    <w:rsid w:val="00EA6A16"/>
    <w:rsid w:val="00EA6ABE"/>
    <w:rsid w:val="00EA7E23"/>
    <w:rsid w:val="00EB06F9"/>
    <w:rsid w:val="00EB0C1A"/>
    <w:rsid w:val="00EB3071"/>
    <w:rsid w:val="00EB307C"/>
    <w:rsid w:val="00EB40BA"/>
    <w:rsid w:val="00EB6705"/>
    <w:rsid w:val="00EB6B86"/>
    <w:rsid w:val="00EB7553"/>
    <w:rsid w:val="00EB76DA"/>
    <w:rsid w:val="00EC0CC7"/>
    <w:rsid w:val="00EC20A6"/>
    <w:rsid w:val="00EC25FA"/>
    <w:rsid w:val="00EC3D6D"/>
    <w:rsid w:val="00EC4071"/>
    <w:rsid w:val="00EC4750"/>
    <w:rsid w:val="00EC58F2"/>
    <w:rsid w:val="00EC65D3"/>
    <w:rsid w:val="00EC730E"/>
    <w:rsid w:val="00ED1334"/>
    <w:rsid w:val="00ED328E"/>
    <w:rsid w:val="00ED5CCC"/>
    <w:rsid w:val="00EE03B7"/>
    <w:rsid w:val="00EE1839"/>
    <w:rsid w:val="00EE204D"/>
    <w:rsid w:val="00EE24ED"/>
    <w:rsid w:val="00EE2724"/>
    <w:rsid w:val="00EE31A9"/>
    <w:rsid w:val="00EE4677"/>
    <w:rsid w:val="00EE5796"/>
    <w:rsid w:val="00EE5856"/>
    <w:rsid w:val="00EE5C0E"/>
    <w:rsid w:val="00EE5F48"/>
    <w:rsid w:val="00EE7814"/>
    <w:rsid w:val="00EF2254"/>
    <w:rsid w:val="00EF3558"/>
    <w:rsid w:val="00EF48A9"/>
    <w:rsid w:val="00EF563B"/>
    <w:rsid w:val="00EF7289"/>
    <w:rsid w:val="00EF7950"/>
    <w:rsid w:val="00F01D39"/>
    <w:rsid w:val="00F03D98"/>
    <w:rsid w:val="00F045B7"/>
    <w:rsid w:val="00F06151"/>
    <w:rsid w:val="00F06B52"/>
    <w:rsid w:val="00F06EFE"/>
    <w:rsid w:val="00F1149E"/>
    <w:rsid w:val="00F13A05"/>
    <w:rsid w:val="00F1560D"/>
    <w:rsid w:val="00F17592"/>
    <w:rsid w:val="00F22233"/>
    <w:rsid w:val="00F2601A"/>
    <w:rsid w:val="00F26947"/>
    <w:rsid w:val="00F26B67"/>
    <w:rsid w:val="00F304D9"/>
    <w:rsid w:val="00F31F7C"/>
    <w:rsid w:val="00F34A14"/>
    <w:rsid w:val="00F35166"/>
    <w:rsid w:val="00F40249"/>
    <w:rsid w:val="00F40A88"/>
    <w:rsid w:val="00F40A99"/>
    <w:rsid w:val="00F42D01"/>
    <w:rsid w:val="00F42F8D"/>
    <w:rsid w:val="00F43885"/>
    <w:rsid w:val="00F43FB8"/>
    <w:rsid w:val="00F4741E"/>
    <w:rsid w:val="00F5027C"/>
    <w:rsid w:val="00F51A20"/>
    <w:rsid w:val="00F53D91"/>
    <w:rsid w:val="00F5653D"/>
    <w:rsid w:val="00F62804"/>
    <w:rsid w:val="00F63104"/>
    <w:rsid w:val="00F631FF"/>
    <w:rsid w:val="00F650A7"/>
    <w:rsid w:val="00F6529F"/>
    <w:rsid w:val="00F655D5"/>
    <w:rsid w:val="00F67F1C"/>
    <w:rsid w:val="00F70D83"/>
    <w:rsid w:val="00F72DCD"/>
    <w:rsid w:val="00F73630"/>
    <w:rsid w:val="00F75069"/>
    <w:rsid w:val="00F75E05"/>
    <w:rsid w:val="00F764C8"/>
    <w:rsid w:val="00F8060B"/>
    <w:rsid w:val="00F80973"/>
    <w:rsid w:val="00F80BC7"/>
    <w:rsid w:val="00F824D7"/>
    <w:rsid w:val="00F836D0"/>
    <w:rsid w:val="00F849E3"/>
    <w:rsid w:val="00F84A57"/>
    <w:rsid w:val="00F85E0D"/>
    <w:rsid w:val="00F90C5C"/>
    <w:rsid w:val="00F91233"/>
    <w:rsid w:val="00F9145D"/>
    <w:rsid w:val="00F9193F"/>
    <w:rsid w:val="00F92546"/>
    <w:rsid w:val="00F95292"/>
    <w:rsid w:val="00F966B7"/>
    <w:rsid w:val="00F96B1E"/>
    <w:rsid w:val="00FA0AE2"/>
    <w:rsid w:val="00FA1412"/>
    <w:rsid w:val="00FA2CC1"/>
    <w:rsid w:val="00FA74E9"/>
    <w:rsid w:val="00FB1500"/>
    <w:rsid w:val="00FB2F19"/>
    <w:rsid w:val="00FB5312"/>
    <w:rsid w:val="00FB6679"/>
    <w:rsid w:val="00FC209E"/>
    <w:rsid w:val="00FC2F48"/>
    <w:rsid w:val="00FC33CE"/>
    <w:rsid w:val="00FC3773"/>
    <w:rsid w:val="00FC4C7A"/>
    <w:rsid w:val="00FC4FC9"/>
    <w:rsid w:val="00FC5CF5"/>
    <w:rsid w:val="00FC62D3"/>
    <w:rsid w:val="00FC77ED"/>
    <w:rsid w:val="00FC7B3F"/>
    <w:rsid w:val="00FD0492"/>
    <w:rsid w:val="00FD1828"/>
    <w:rsid w:val="00FD2894"/>
    <w:rsid w:val="00FD2BA1"/>
    <w:rsid w:val="00FD3971"/>
    <w:rsid w:val="00FD4EE6"/>
    <w:rsid w:val="00FD52C0"/>
    <w:rsid w:val="00FD570D"/>
    <w:rsid w:val="00FD646B"/>
    <w:rsid w:val="00FD6D3B"/>
    <w:rsid w:val="00FE254D"/>
    <w:rsid w:val="00FE2DDE"/>
    <w:rsid w:val="00FE3187"/>
    <w:rsid w:val="00FE5585"/>
    <w:rsid w:val="00FE60D3"/>
    <w:rsid w:val="00FF1598"/>
    <w:rsid w:val="00FF166D"/>
    <w:rsid w:val="00FF1B92"/>
    <w:rsid w:val="00FF2493"/>
    <w:rsid w:val="00FF25DB"/>
    <w:rsid w:val="00FF5507"/>
    <w:rsid w:val="00FF5BC7"/>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47B8FE0"/>
  <w15:docId w15:val="{FBF7F07D-A130-4845-8947-1DB70CB8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4095"/>
    <w:rPr>
      <w:rFonts w:ascii="Arial" w:hAnsi="Arial"/>
      <w:szCs w:val="20"/>
    </w:rPr>
  </w:style>
  <w:style w:type="paragraph" w:styleId="Heading1">
    <w:name w:val="heading 1"/>
    <w:basedOn w:val="Normal"/>
    <w:next w:val="Normal"/>
    <w:link w:val="Heading1Char"/>
    <w:uiPriority w:val="9"/>
    <w:qFormat/>
    <w:rsid w:val="009C40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000000" w:themeColor="text1"/>
      <w:spacing w:val="15"/>
      <w:szCs w:val="22"/>
    </w:rPr>
  </w:style>
  <w:style w:type="paragraph" w:styleId="Heading2">
    <w:name w:val="heading 2"/>
    <w:basedOn w:val="Normal"/>
    <w:next w:val="Normal"/>
    <w:link w:val="Heading2Char"/>
    <w:uiPriority w:val="9"/>
    <w:unhideWhenUsed/>
    <w:qFormat/>
    <w:rsid w:val="009C40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color w:val="000000" w:themeColor="text1"/>
      <w:spacing w:val="15"/>
      <w:szCs w:val="22"/>
    </w:rPr>
  </w:style>
  <w:style w:type="paragraph" w:styleId="Heading3">
    <w:name w:val="heading 3"/>
    <w:basedOn w:val="Normal"/>
    <w:next w:val="Normal"/>
    <w:link w:val="Heading3Char"/>
    <w:uiPriority w:val="9"/>
    <w:unhideWhenUsed/>
    <w:qFormat/>
    <w:rsid w:val="009C4095"/>
    <w:pPr>
      <w:pBdr>
        <w:top w:val="single" w:sz="6" w:space="2" w:color="4F81BD" w:themeColor="accent1"/>
        <w:left w:val="single" w:sz="6" w:space="2" w:color="4F81BD" w:themeColor="accent1"/>
      </w:pBdr>
      <w:spacing w:before="300" w:after="0"/>
      <w:outlineLvl w:val="2"/>
    </w:pPr>
    <w:rPr>
      <w:caps/>
      <w:color w:val="000000" w:themeColor="text1"/>
      <w:spacing w:val="15"/>
      <w:szCs w:val="22"/>
    </w:rPr>
  </w:style>
  <w:style w:type="paragraph" w:styleId="Heading4">
    <w:name w:val="heading 4"/>
    <w:basedOn w:val="Normal"/>
    <w:next w:val="Normal"/>
    <w:link w:val="Heading4Char"/>
    <w:uiPriority w:val="9"/>
    <w:unhideWhenUsed/>
    <w:qFormat/>
    <w:rsid w:val="009C4095"/>
    <w:pPr>
      <w:pBdr>
        <w:top w:val="dotted" w:sz="6" w:space="2" w:color="4F81BD" w:themeColor="accent1"/>
        <w:left w:val="dotted" w:sz="6" w:space="2" w:color="4F81BD" w:themeColor="accent1"/>
      </w:pBdr>
      <w:spacing w:before="300" w:after="0"/>
      <w:outlineLvl w:val="3"/>
    </w:pPr>
    <w:rPr>
      <w:caps/>
      <w:color w:val="000000" w:themeColor="text1"/>
      <w:spacing w:val="10"/>
      <w:szCs w:val="22"/>
    </w:rPr>
  </w:style>
  <w:style w:type="paragraph" w:styleId="Heading5">
    <w:name w:val="heading 5"/>
    <w:basedOn w:val="Normal"/>
    <w:next w:val="Normal"/>
    <w:link w:val="Heading5Char"/>
    <w:uiPriority w:val="9"/>
    <w:unhideWhenUsed/>
    <w:qFormat/>
    <w:rsid w:val="009C4095"/>
    <w:pPr>
      <w:pBdr>
        <w:bottom w:val="single" w:sz="6" w:space="1" w:color="4F81BD" w:themeColor="accent1"/>
      </w:pBdr>
      <w:spacing w:before="300" w:after="0"/>
      <w:outlineLvl w:val="4"/>
    </w:pPr>
    <w:rPr>
      <w:caps/>
      <w:color w:val="000000" w:themeColor="text1"/>
      <w:spacing w:val="10"/>
      <w:szCs w:val="22"/>
    </w:rPr>
  </w:style>
  <w:style w:type="paragraph" w:styleId="Heading6">
    <w:name w:val="heading 6"/>
    <w:basedOn w:val="Normal"/>
    <w:next w:val="Normal"/>
    <w:link w:val="Heading6Char"/>
    <w:uiPriority w:val="9"/>
    <w:unhideWhenUsed/>
    <w:qFormat/>
    <w:rsid w:val="009C4095"/>
    <w:pPr>
      <w:pBdr>
        <w:bottom w:val="dotted" w:sz="6" w:space="1" w:color="4F81BD" w:themeColor="accent1"/>
      </w:pBdr>
      <w:spacing w:before="300" w:after="0"/>
      <w:outlineLvl w:val="5"/>
    </w:pPr>
    <w:rPr>
      <w:caps/>
      <w:color w:val="000000" w:themeColor="text1"/>
      <w:spacing w:val="10"/>
      <w:szCs w:val="22"/>
    </w:rPr>
  </w:style>
  <w:style w:type="paragraph" w:styleId="Heading7">
    <w:name w:val="heading 7"/>
    <w:basedOn w:val="Normal"/>
    <w:next w:val="Normal"/>
    <w:link w:val="Heading7Char"/>
    <w:uiPriority w:val="9"/>
    <w:unhideWhenUsed/>
    <w:qFormat/>
    <w:rsid w:val="009C4095"/>
    <w:pPr>
      <w:spacing w:before="300" w:after="0"/>
      <w:outlineLvl w:val="6"/>
    </w:pPr>
    <w:rPr>
      <w:caps/>
      <w:color w:val="000000" w:themeColor="text1"/>
      <w:spacing w:val="10"/>
      <w:szCs w:val="22"/>
    </w:rPr>
  </w:style>
  <w:style w:type="paragraph" w:styleId="Heading8">
    <w:name w:val="heading 8"/>
    <w:basedOn w:val="Normal"/>
    <w:next w:val="Normal"/>
    <w:link w:val="Heading8Char"/>
    <w:uiPriority w:val="9"/>
    <w:unhideWhenUsed/>
    <w:qFormat/>
    <w:rsid w:val="009C4095"/>
    <w:pPr>
      <w:spacing w:before="300" w:after="0"/>
      <w:outlineLvl w:val="7"/>
    </w:pPr>
    <w:rPr>
      <w:caps/>
      <w:color w:val="000000" w:themeColor="text1"/>
      <w:spacing w:val="10"/>
      <w:szCs w:val="18"/>
    </w:rPr>
  </w:style>
  <w:style w:type="paragraph" w:styleId="Heading9">
    <w:name w:val="heading 9"/>
    <w:basedOn w:val="Normal"/>
    <w:next w:val="Normal"/>
    <w:link w:val="Heading9Char"/>
    <w:uiPriority w:val="9"/>
    <w:unhideWhenUsed/>
    <w:qFormat/>
    <w:rsid w:val="009C4095"/>
    <w:pPr>
      <w:spacing w:before="300" w:after="0"/>
      <w:outlineLvl w:val="8"/>
    </w:pPr>
    <w:rPr>
      <w:i/>
      <w:caps/>
      <w:color w:val="000000" w:themeColor="text1"/>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095"/>
    <w:rPr>
      <w:rFonts w:ascii="Arial" w:hAnsi="Arial"/>
      <w:b/>
      <w:bCs/>
      <w:caps/>
      <w:color w:val="000000" w:themeColor="text1"/>
      <w:spacing w:val="15"/>
      <w:shd w:val="clear" w:color="auto" w:fill="4F81BD" w:themeFill="accent1"/>
    </w:rPr>
  </w:style>
  <w:style w:type="character" w:customStyle="1" w:styleId="Heading2Char">
    <w:name w:val="Heading 2 Char"/>
    <w:basedOn w:val="DefaultParagraphFont"/>
    <w:link w:val="Heading2"/>
    <w:uiPriority w:val="9"/>
    <w:rsid w:val="009C4095"/>
    <w:rPr>
      <w:rFonts w:ascii="Arial" w:hAnsi="Arial"/>
      <w:caps/>
      <w:color w:val="000000" w:themeColor="text1"/>
      <w:spacing w:val="15"/>
      <w:shd w:val="clear" w:color="auto" w:fill="DBE5F1" w:themeFill="accent1" w:themeFillTint="33"/>
    </w:rPr>
  </w:style>
  <w:style w:type="character" w:customStyle="1" w:styleId="Heading3Char">
    <w:name w:val="Heading 3 Char"/>
    <w:basedOn w:val="DefaultParagraphFont"/>
    <w:link w:val="Heading3"/>
    <w:uiPriority w:val="9"/>
    <w:rsid w:val="009C4095"/>
    <w:rPr>
      <w:rFonts w:ascii="Arial" w:hAnsi="Arial"/>
      <w:caps/>
      <w:color w:val="000000" w:themeColor="text1"/>
      <w:spacing w:val="15"/>
    </w:rPr>
  </w:style>
  <w:style w:type="paragraph" w:styleId="BodyText">
    <w:name w:val="Body Text"/>
    <w:basedOn w:val="Normal"/>
    <w:link w:val="BodyTextChar"/>
    <w:uiPriority w:val="1"/>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1"/>
    <w:rsid w:val="00521162"/>
    <w:pPr>
      <w:autoSpaceDE w:val="0"/>
      <w:autoSpaceDN w:val="0"/>
      <w:adjustRightInd w:val="0"/>
      <w:spacing w:after="0" w:line="240" w:lineRule="auto"/>
    </w:pPr>
    <w:rPr>
      <w:rFonts w:ascii="Times New Roman" w:hAnsi="Times New Roman" w:cs="Times New Roman"/>
      <w:szCs w:val="24"/>
    </w:rPr>
  </w:style>
  <w:style w:type="character" w:styleId="CommentReference">
    <w:name w:val="annotation reference"/>
    <w:uiPriority w:val="99"/>
    <w:semiHidden/>
    <w:rsid w:val="006C1348"/>
    <w:rPr>
      <w:sz w:val="16"/>
      <w:szCs w:val="16"/>
    </w:rPr>
  </w:style>
  <w:style w:type="paragraph" w:styleId="CommentText">
    <w:name w:val="annotation text"/>
    <w:basedOn w:val="Normal"/>
    <w:link w:val="CommentTextChar"/>
    <w:uiPriority w:val="99"/>
    <w:rsid w:val="006C1348"/>
    <w:pPr>
      <w:spacing w:after="0" w:line="240" w:lineRule="auto"/>
    </w:pPr>
    <w:rPr>
      <w:rFonts w:eastAsia="Times New Roman" w:cs="Times New Roman"/>
    </w:rPr>
  </w:style>
  <w:style w:type="character" w:customStyle="1" w:styleId="CommentTextChar">
    <w:name w:val="Comment Text Char"/>
    <w:basedOn w:val="DefaultParagraphFont"/>
    <w:link w:val="CommentText"/>
    <w:uiPriority w:val="99"/>
    <w:rsid w:val="006C1348"/>
    <w:rPr>
      <w:rFonts w:ascii="Arial" w:eastAsia="Times New Roman" w:hAnsi="Arial" w:cs="Times New Roman"/>
      <w:sz w:val="20"/>
      <w:szCs w:val="20"/>
    </w:rPr>
  </w:style>
  <w:style w:type="character" w:styleId="Hyperlink">
    <w:name w:val="Hyperlink"/>
    <w:uiPriority w:val="99"/>
    <w:rsid w:val="006C1348"/>
    <w:rPr>
      <w:color w:val="0000FF"/>
      <w:u w:val="single"/>
    </w:rPr>
  </w:style>
  <w:style w:type="table" w:styleId="TableGrid">
    <w:name w:val="Table Grid"/>
    <w:basedOn w:val="TableNormal"/>
    <w:rsid w:val="00535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F7289"/>
    <w:pPr>
      <w:outlineLvl w:val="9"/>
    </w:pPr>
    <w:rPr>
      <w:lang w:bidi="en-US"/>
    </w:rPr>
  </w:style>
  <w:style w:type="paragraph" w:styleId="TOC1">
    <w:name w:val="toc 1"/>
    <w:basedOn w:val="Normal"/>
    <w:next w:val="Normal"/>
    <w:autoRedefine/>
    <w:uiPriority w:val="39"/>
    <w:unhideWhenUsed/>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unhideWhenUsed/>
    <w:rsid w:val="00342C46"/>
    <w:pPr>
      <w:tabs>
        <w:tab w:val="right" w:leader="dot" w:pos="9360"/>
      </w:tabs>
      <w:spacing w:after="0"/>
      <w:ind w:left="220"/>
      <w:jc w:val="right"/>
    </w:pPr>
    <w:rPr>
      <w:b/>
    </w:rPr>
  </w:style>
  <w:style w:type="paragraph" w:styleId="TOC3">
    <w:name w:val="toc 3"/>
    <w:basedOn w:val="Normal"/>
    <w:next w:val="Normal"/>
    <w:autoRedefine/>
    <w:uiPriority w:val="39"/>
    <w:unhideWhenUsed/>
    <w:rsid w:val="00823F88"/>
    <w:pPr>
      <w:spacing w:after="0"/>
      <w:ind w:left="440"/>
    </w:pPr>
  </w:style>
  <w:style w:type="paragraph" w:styleId="TOC4">
    <w:name w:val="toc 4"/>
    <w:basedOn w:val="Normal"/>
    <w:next w:val="Normal"/>
    <w:autoRedefine/>
    <w:uiPriority w:val="39"/>
    <w:unhideWhenUsed/>
    <w:rsid w:val="00823F88"/>
    <w:pPr>
      <w:spacing w:after="0"/>
      <w:ind w:left="660"/>
    </w:pPr>
  </w:style>
  <w:style w:type="paragraph" w:styleId="TOC5">
    <w:name w:val="toc 5"/>
    <w:basedOn w:val="Normal"/>
    <w:next w:val="Normal"/>
    <w:autoRedefine/>
    <w:uiPriority w:val="39"/>
    <w:unhideWhenUsed/>
    <w:rsid w:val="00823F88"/>
    <w:pPr>
      <w:spacing w:after="0"/>
      <w:ind w:left="880"/>
    </w:pPr>
  </w:style>
  <w:style w:type="paragraph" w:styleId="TOC6">
    <w:name w:val="toc 6"/>
    <w:basedOn w:val="Normal"/>
    <w:next w:val="Normal"/>
    <w:autoRedefine/>
    <w:uiPriority w:val="39"/>
    <w:unhideWhenUsed/>
    <w:rsid w:val="00823F88"/>
    <w:pPr>
      <w:spacing w:after="0"/>
      <w:ind w:left="1100"/>
    </w:pPr>
  </w:style>
  <w:style w:type="paragraph" w:styleId="TOC7">
    <w:name w:val="toc 7"/>
    <w:basedOn w:val="Normal"/>
    <w:next w:val="Normal"/>
    <w:autoRedefine/>
    <w:uiPriority w:val="39"/>
    <w:unhideWhenUsed/>
    <w:rsid w:val="00823F88"/>
    <w:pPr>
      <w:spacing w:after="0"/>
      <w:ind w:left="1320"/>
    </w:pPr>
  </w:style>
  <w:style w:type="paragraph" w:styleId="TOC8">
    <w:name w:val="toc 8"/>
    <w:basedOn w:val="Normal"/>
    <w:next w:val="Normal"/>
    <w:autoRedefine/>
    <w:uiPriority w:val="39"/>
    <w:unhideWhenUsed/>
    <w:rsid w:val="00823F88"/>
    <w:pPr>
      <w:spacing w:after="0"/>
      <w:ind w:left="1540"/>
    </w:pPr>
  </w:style>
  <w:style w:type="paragraph" w:styleId="TOC9">
    <w:name w:val="toc 9"/>
    <w:basedOn w:val="Normal"/>
    <w:next w:val="Normal"/>
    <w:autoRedefine/>
    <w:uiPriority w:val="39"/>
    <w:unhideWhenUsed/>
    <w:rsid w:val="00823F88"/>
    <w:pPr>
      <w:spacing w:after="0"/>
      <w:ind w:left="1760"/>
    </w:pPr>
  </w:style>
  <w:style w:type="paragraph" w:styleId="BalloonText">
    <w:name w:val="Balloon Text"/>
    <w:basedOn w:val="Normal"/>
    <w:link w:val="BalloonTextChar"/>
    <w:uiPriority w:val="99"/>
    <w:semiHidden/>
    <w:unhideWhenUsed/>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E4733"/>
    <w:rPr>
      <w:rFonts w:ascii="Lucida Grande" w:hAnsi="Lucida Grande"/>
      <w:sz w:val="18"/>
      <w:szCs w:val="18"/>
    </w:rPr>
  </w:style>
  <w:style w:type="character" w:styleId="FollowedHyperlink">
    <w:name w:val="FollowedHyperlink"/>
    <w:basedOn w:val="DefaultParagraphFont"/>
    <w:uiPriority w:val="99"/>
    <w:semiHidden/>
    <w:unhideWhenUsed/>
    <w:rsid w:val="00E60F25"/>
    <w:rPr>
      <w:color w:val="800080" w:themeColor="followedHyperlink"/>
      <w:u w:val="single"/>
    </w:rPr>
  </w:style>
  <w:style w:type="character" w:customStyle="1" w:styleId="PageNumber1">
    <w:name w:val="Page Number1"/>
    <w:rsid w:val="00566132"/>
  </w:style>
  <w:style w:type="paragraph" w:customStyle="1" w:styleId="Default">
    <w:name w:val="Default"/>
    <w:rsid w:val="00EB6705"/>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ing21">
    <w:name w:val="Heading2 1"/>
    <w:basedOn w:val="Normal"/>
    <w:next w:val="BodyText"/>
    <w:rsid w:val="00004CAC"/>
    <w:pPr>
      <w:numPr>
        <w:ilvl w:val="5"/>
        <w:numId w:val="2"/>
      </w:numPr>
      <w:spacing w:after="240" w:line="240" w:lineRule="auto"/>
      <w:ind w:left="720"/>
      <w:outlineLvl w:val="0"/>
    </w:pPr>
    <w:rPr>
      <w:rFonts w:ascii="Times New Roman" w:eastAsia="Times New Roman" w:hAnsi="Times New Roman" w:cs="Times New Roman"/>
      <w:kern w:val="28"/>
      <w:szCs w:val="24"/>
      <w:u w:val="single"/>
    </w:rPr>
  </w:style>
  <w:style w:type="paragraph" w:customStyle="1" w:styleId="Heading22">
    <w:name w:val="Heading2 2"/>
    <w:basedOn w:val="Normal"/>
    <w:next w:val="BodyText2"/>
    <w:rsid w:val="00004CAC"/>
    <w:pPr>
      <w:numPr>
        <w:ilvl w:val="6"/>
        <w:numId w:val="2"/>
      </w:numPr>
      <w:spacing w:after="240" w:line="240" w:lineRule="auto"/>
      <w:ind w:left="720"/>
      <w:outlineLvl w:val="1"/>
    </w:pPr>
    <w:rPr>
      <w:rFonts w:ascii="Times New Roman" w:eastAsia="Times New Roman" w:hAnsi="Times New Roman" w:cs="Times New Roman"/>
      <w:szCs w:val="24"/>
    </w:rPr>
  </w:style>
  <w:style w:type="paragraph" w:customStyle="1" w:styleId="Heading23">
    <w:name w:val="Heading2 3"/>
    <w:basedOn w:val="Normal"/>
    <w:next w:val="BodyText"/>
    <w:rsid w:val="00004CAC"/>
    <w:pPr>
      <w:numPr>
        <w:ilvl w:val="7"/>
        <w:numId w:val="2"/>
      </w:numPr>
      <w:spacing w:after="240" w:line="240" w:lineRule="auto"/>
      <w:ind w:left="2160"/>
      <w:outlineLvl w:val="2"/>
    </w:pPr>
    <w:rPr>
      <w:rFonts w:ascii="Times New Roman" w:eastAsia="Times New Roman" w:hAnsi="Times New Roman" w:cs="Times New Roman"/>
      <w:szCs w:val="24"/>
    </w:rPr>
  </w:style>
  <w:style w:type="paragraph" w:customStyle="1" w:styleId="Heading24">
    <w:name w:val="Heading2 4"/>
    <w:basedOn w:val="Normal"/>
    <w:next w:val="BodyText"/>
    <w:rsid w:val="00004CAC"/>
    <w:pPr>
      <w:numPr>
        <w:ilvl w:val="8"/>
        <w:numId w:val="2"/>
      </w:numPr>
      <w:spacing w:after="240" w:line="240" w:lineRule="auto"/>
      <w:ind w:left="2880"/>
      <w:outlineLvl w:val="3"/>
    </w:pPr>
    <w:rPr>
      <w:rFonts w:ascii="Times New Roman" w:eastAsia="Times New Roman" w:hAnsi="Times New Roman" w:cs="Times New Roman"/>
      <w:szCs w:val="24"/>
    </w:rPr>
  </w:style>
  <w:style w:type="paragraph" w:customStyle="1" w:styleId="Heading25">
    <w:name w:val="Heading2 5"/>
    <w:basedOn w:val="Normal"/>
    <w:next w:val="BodyText"/>
    <w:rsid w:val="00004CAC"/>
    <w:pPr>
      <w:numPr>
        <w:ilvl w:val="4"/>
        <w:numId w:val="2"/>
      </w:numPr>
      <w:spacing w:after="240" w:line="240" w:lineRule="auto"/>
      <w:outlineLvl w:val="4"/>
    </w:pPr>
    <w:rPr>
      <w:rFonts w:ascii="Times New Roman" w:eastAsia="Times New Roman" w:hAnsi="Times New Roman" w:cs="Times New Roman"/>
      <w:szCs w:val="24"/>
    </w:rPr>
  </w:style>
  <w:style w:type="paragraph" w:styleId="BodyText2">
    <w:name w:val="Body Text 2"/>
    <w:basedOn w:val="Normal"/>
    <w:link w:val="BodyText2Char"/>
    <w:uiPriority w:val="99"/>
    <w:unhideWhenUsed/>
    <w:rsid w:val="00004CAC"/>
    <w:pPr>
      <w:spacing w:after="120" w:line="480" w:lineRule="auto"/>
    </w:pPr>
  </w:style>
  <w:style w:type="character" w:customStyle="1" w:styleId="BodyText2Char">
    <w:name w:val="Body Text 2 Char"/>
    <w:basedOn w:val="DefaultParagraphFont"/>
    <w:link w:val="BodyText2"/>
    <w:uiPriority w:val="99"/>
    <w:rsid w:val="00004CAC"/>
  </w:style>
  <w:style w:type="paragraph" w:styleId="Header">
    <w:name w:val="header"/>
    <w:basedOn w:val="Normal"/>
    <w:link w:val="HeaderChar"/>
    <w:uiPriority w:val="99"/>
    <w:rsid w:val="00D26FBC"/>
    <w:pPr>
      <w:tabs>
        <w:tab w:val="center" w:pos="4320"/>
        <w:tab w:val="right" w:pos="8640"/>
      </w:tabs>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D26FBC"/>
    <w:rPr>
      <w:rFonts w:ascii="Times New Roman" w:eastAsia="Times New Roman" w:hAnsi="Times New Roman" w:cs="Times New Roman"/>
      <w:sz w:val="24"/>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eastAsia="Arial Unicode MS" w:hAnsi="Arial Unicode MS" w:cs="Arial Unicode MS"/>
      <w:szCs w:val="24"/>
    </w:rPr>
  </w:style>
  <w:style w:type="character" w:customStyle="1" w:styleId="Heading4Char">
    <w:name w:val="Heading 4 Char"/>
    <w:basedOn w:val="DefaultParagraphFont"/>
    <w:link w:val="Heading4"/>
    <w:uiPriority w:val="9"/>
    <w:rsid w:val="009C4095"/>
    <w:rPr>
      <w:rFonts w:ascii="Arial" w:hAnsi="Arial"/>
      <w:caps/>
      <w:color w:val="000000" w:themeColor="text1"/>
      <w:spacing w:val="10"/>
    </w:rPr>
  </w:style>
  <w:style w:type="character" w:styleId="PageNumber">
    <w:name w:val="page number"/>
    <w:basedOn w:val="DefaultParagraphFont"/>
    <w:uiPriority w:val="99"/>
    <w:rsid w:val="00BE59F4"/>
  </w:style>
  <w:style w:type="paragraph" w:customStyle="1" w:styleId="BodyText22">
    <w:name w:val="Body Text 22"/>
    <w:basedOn w:val="Normal"/>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56"/>
        <w:tab w:val="left" w:pos="9360"/>
      </w:tabs>
      <w:spacing w:after="0" w:line="240" w:lineRule="auto"/>
      <w:ind w:left="1080"/>
      <w:jc w:val="both"/>
    </w:pPr>
    <w:rPr>
      <w:rFonts w:ascii="GoudyOlSt BT" w:eastAsia="Times New Roman" w:hAnsi="GoudyOlSt BT" w:cs="Times New Roman"/>
    </w:rPr>
  </w:style>
  <w:style w:type="character" w:styleId="Emphasis">
    <w:name w:val="Emphasis"/>
    <w:uiPriority w:val="20"/>
    <w:qFormat/>
    <w:rsid w:val="00EF7289"/>
    <w:rPr>
      <w:caps/>
      <w:color w:val="243F60" w:themeColor="accent1" w:themeShade="7F"/>
      <w:spacing w:val="5"/>
    </w:rPr>
  </w:style>
  <w:style w:type="paragraph" w:styleId="Footer">
    <w:name w:val="footer"/>
    <w:basedOn w:val="Normal"/>
    <w:link w:val="FooterChar"/>
    <w:uiPriority w:val="99"/>
    <w:unhideWhenUsed/>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A58"/>
  </w:style>
  <w:style w:type="character" w:customStyle="1" w:styleId="Heading5Char">
    <w:name w:val="Heading 5 Char"/>
    <w:basedOn w:val="DefaultParagraphFont"/>
    <w:link w:val="Heading5"/>
    <w:uiPriority w:val="9"/>
    <w:rsid w:val="009C4095"/>
    <w:rPr>
      <w:rFonts w:ascii="Arial" w:hAnsi="Arial"/>
      <w:caps/>
      <w:color w:val="000000" w:themeColor="text1"/>
      <w:spacing w:val="10"/>
    </w:rPr>
  </w:style>
  <w:style w:type="character" w:customStyle="1" w:styleId="Heading6Char">
    <w:name w:val="Heading 6 Char"/>
    <w:basedOn w:val="DefaultParagraphFont"/>
    <w:link w:val="Heading6"/>
    <w:uiPriority w:val="9"/>
    <w:rsid w:val="009C4095"/>
    <w:rPr>
      <w:rFonts w:ascii="Arial" w:hAnsi="Arial"/>
      <w:caps/>
      <w:color w:val="000000" w:themeColor="text1"/>
      <w:spacing w:val="10"/>
    </w:rPr>
  </w:style>
  <w:style w:type="character" w:customStyle="1" w:styleId="Heading7Char">
    <w:name w:val="Heading 7 Char"/>
    <w:basedOn w:val="DefaultParagraphFont"/>
    <w:link w:val="Heading7"/>
    <w:uiPriority w:val="9"/>
    <w:rsid w:val="009C4095"/>
    <w:rPr>
      <w:rFonts w:ascii="Arial" w:hAnsi="Arial"/>
      <w:caps/>
      <w:color w:val="000000" w:themeColor="text1"/>
      <w:spacing w:val="10"/>
    </w:rPr>
  </w:style>
  <w:style w:type="character" w:customStyle="1" w:styleId="Heading8Char">
    <w:name w:val="Heading 8 Char"/>
    <w:basedOn w:val="DefaultParagraphFont"/>
    <w:link w:val="Heading8"/>
    <w:uiPriority w:val="9"/>
    <w:rsid w:val="009C4095"/>
    <w:rPr>
      <w:rFonts w:ascii="Arial" w:hAnsi="Arial"/>
      <w:caps/>
      <w:color w:val="000000" w:themeColor="text1"/>
      <w:spacing w:val="10"/>
      <w:szCs w:val="18"/>
    </w:rPr>
  </w:style>
  <w:style w:type="character" w:customStyle="1" w:styleId="Heading9Char">
    <w:name w:val="Heading 9 Char"/>
    <w:basedOn w:val="DefaultParagraphFont"/>
    <w:link w:val="Heading9"/>
    <w:uiPriority w:val="9"/>
    <w:rsid w:val="009C4095"/>
    <w:rPr>
      <w:rFonts w:ascii="Arial" w:hAnsi="Arial"/>
      <w:i/>
      <w:caps/>
      <w:color w:val="000000" w:themeColor="text1"/>
      <w:spacing w:val="10"/>
      <w:szCs w:val="18"/>
    </w:rPr>
  </w:style>
  <w:style w:type="paragraph" w:styleId="Caption">
    <w:name w:val="caption"/>
    <w:basedOn w:val="Normal"/>
    <w:next w:val="Normal"/>
    <w:uiPriority w:val="35"/>
    <w:semiHidden/>
    <w:unhideWhenUsed/>
    <w:qFormat/>
    <w:rsid w:val="00EF7289"/>
    <w:rPr>
      <w:b/>
      <w:bCs/>
      <w:color w:val="365F91" w:themeColor="accent1" w:themeShade="BF"/>
      <w:sz w:val="16"/>
      <w:szCs w:val="16"/>
    </w:rPr>
  </w:style>
  <w:style w:type="paragraph" w:styleId="Title">
    <w:name w:val="Title"/>
    <w:basedOn w:val="Normal"/>
    <w:next w:val="Normal"/>
    <w:link w:val="TitleChar"/>
    <w:qFormat/>
    <w:rsid w:val="001433CF"/>
    <w:pPr>
      <w:numPr>
        <w:numId w:val="239"/>
      </w:numPr>
      <w:spacing w:before="720"/>
      <w:ind w:left="0" w:firstLine="0"/>
    </w:pPr>
    <w:rPr>
      <w:rFonts w:ascii="Arial Bold" w:hAnsi="Arial Bold"/>
      <w:b/>
      <w:caps/>
      <w:color w:val="000000" w:themeColor="text1"/>
      <w:spacing w:val="10"/>
      <w:kern w:val="28"/>
      <w:szCs w:val="52"/>
    </w:rPr>
  </w:style>
  <w:style w:type="character" w:customStyle="1" w:styleId="TitleChar">
    <w:name w:val="Title Char"/>
    <w:basedOn w:val="DefaultParagraphFont"/>
    <w:link w:val="Title"/>
    <w:rsid w:val="001433CF"/>
    <w:rPr>
      <w:rFonts w:ascii="Arial Bold" w:hAnsi="Arial Bold"/>
      <w:b/>
      <w:caps/>
      <w:color w:val="000000" w:themeColor="text1"/>
      <w:spacing w:val="10"/>
      <w:kern w:val="28"/>
      <w:szCs w:val="52"/>
    </w:rPr>
  </w:style>
  <w:style w:type="paragraph" w:styleId="Subtitle">
    <w:name w:val="Subtitle"/>
    <w:basedOn w:val="Normal"/>
    <w:next w:val="Normal"/>
    <w:link w:val="SubtitleChar"/>
    <w:uiPriority w:val="11"/>
    <w:qFormat/>
    <w:rsid w:val="00EF7289"/>
    <w:pPr>
      <w:spacing w:after="1000" w:line="240" w:lineRule="auto"/>
    </w:pPr>
    <w:rPr>
      <w:caps/>
      <w:color w:val="595959" w:themeColor="text1" w:themeTint="A6"/>
      <w:spacing w:val="10"/>
      <w:szCs w:val="24"/>
    </w:rPr>
  </w:style>
  <w:style w:type="character" w:customStyle="1" w:styleId="SubtitleChar">
    <w:name w:val="Subtitle Char"/>
    <w:basedOn w:val="DefaultParagraphFont"/>
    <w:link w:val="Subtitle"/>
    <w:uiPriority w:val="11"/>
    <w:rsid w:val="00EF7289"/>
    <w:rPr>
      <w:caps/>
      <w:color w:val="595959" w:themeColor="text1" w:themeTint="A6"/>
      <w:spacing w:val="10"/>
      <w:sz w:val="24"/>
      <w:szCs w:val="24"/>
    </w:rPr>
  </w:style>
  <w:style w:type="character" w:styleId="Strong">
    <w:name w:val="Strong"/>
    <w:uiPriority w:val="22"/>
    <w:qFormat/>
    <w:rsid w:val="00EF7289"/>
    <w:rPr>
      <w:b/>
      <w:bCs/>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rsid w:val="009C4095"/>
    <w:rPr>
      <w:rFonts w:ascii="Arial" w:hAnsi="Arial"/>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rsid w:val="00EF7289"/>
    <w:rPr>
      <w:i/>
      <w:iCs/>
      <w:sz w:val="20"/>
      <w:szCs w:val="20"/>
    </w:rPr>
  </w:style>
  <w:style w:type="paragraph" w:styleId="IntenseQuote">
    <w:name w:val="Intense Quote"/>
    <w:basedOn w:val="Normal"/>
    <w:next w:val="Normal"/>
    <w:link w:val="IntenseQuoteChar"/>
    <w:uiPriority w:val="30"/>
    <w:qFormat/>
    <w:rsid w:val="00EF728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F7289"/>
    <w:rPr>
      <w:i/>
      <w:iCs/>
      <w:color w:val="4F81BD" w:themeColor="accent1"/>
      <w:sz w:val="20"/>
      <w:szCs w:val="20"/>
    </w:rPr>
  </w:style>
  <w:style w:type="character" w:styleId="SubtleEmphasis">
    <w:name w:val="Subtle Emphasis"/>
    <w:uiPriority w:val="19"/>
    <w:qFormat/>
    <w:rsid w:val="00EF7289"/>
    <w:rPr>
      <w:i/>
      <w:iCs/>
      <w:color w:val="243F60" w:themeColor="accent1" w:themeShade="7F"/>
    </w:rPr>
  </w:style>
  <w:style w:type="character" w:styleId="IntenseEmphasis">
    <w:name w:val="Intense Emphasis"/>
    <w:uiPriority w:val="21"/>
    <w:qFormat/>
    <w:rsid w:val="00EF7289"/>
    <w:rPr>
      <w:b/>
      <w:bCs/>
      <w:caps/>
      <w:color w:val="243F60" w:themeColor="accent1" w:themeShade="7F"/>
      <w:spacing w:val="10"/>
    </w:rPr>
  </w:style>
  <w:style w:type="character" w:styleId="SubtleReference">
    <w:name w:val="Subtle Reference"/>
    <w:uiPriority w:val="31"/>
    <w:qFormat/>
    <w:rsid w:val="00EF7289"/>
    <w:rPr>
      <w:b/>
      <w:bCs/>
      <w:color w:val="4F81BD" w:themeColor="accent1"/>
    </w:rPr>
  </w:style>
  <w:style w:type="character" w:styleId="IntenseReference">
    <w:name w:val="Intense Reference"/>
    <w:uiPriority w:val="32"/>
    <w:qFormat/>
    <w:rsid w:val="00EF7289"/>
    <w:rPr>
      <w:b/>
      <w:bCs/>
      <w:i/>
      <w:iCs/>
      <w:caps/>
      <w:color w:val="4F81BD" w:themeColor="accent1"/>
    </w:rPr>
  </w:style>
  <w:style w:type="character" w:styleId="BookTitle">
    <w:name w:val="Book Title"/>
    <w:uiPriority w:val="33"/>
    <w:qFormat/>
    <w:rsid w:val="00EF7289"/>
    <w:rPr>
      <w:b/>
      <w:bCs/>
      <w:i/>
      <w:iCs/>
      <w:spacing w:val="9"/>
    </w:rPr>
  </w:style>
  <w:style w:type="paragraph" w:styleId="CommentSubject">
    <w:name w:val="annotation subject"/>
    <w:basedOn w:val="CommentText"/>
    <w:next w:val="CommentText"/>
    <w:link w:val="CommentSubjectChar"/>
    <w:uiPriority w:val="99"/>
    <w:semiHidden/>
    <w:unhideWhenUsed/>
    <w:rsid w:val="00DF3A55"/>
    <w:pPr>
      <w:spacing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DF3A55"/>
    <w:rPr>
      <w:rFonts w:ascii="Arial" w:eastAsia="Times New Roman" w:hAnsi="Arial" w:cs="Times New Roman"/>
      <w:b/>
      <w:bCs/>
      <w:sz w:val="20"/>
      <w:szCs w:val="20"/>
    </w:rPr>
  </w:style>
  <w:style w:type="paragraph" w:styleId="Revision">
    <w:name w:val="Revision"/>
    <w:hidden/>
    <w:uiPriority w:val="99"/>
    <w:semiHidden/>
    <w:rsid w:val="00DF3A55"/>
    <w:pPr>
      <w:spacing w:before="0" w:after="0" w:line="240" w:lineRule="auto"/>
    </w:pPr>
    <w:rPr>
      <w:sz w:val="20"/>
      <w:szCs w:val="20"/>
    </w:rPr>
  </w:style>
  <w:style w:type="paragraph" w:customStyle="1" w:styleId="levnl3">
    <w:name w:val="_levnl3"/>
    <w:basedOn w:val="Normal"/>
    <w:rsid w:val="00967926"/>
    <w:rPr>
      <w:rFonts w:ascii="Times New Roman" w:eastAsia="Times New Roman" w:hAnsi="Times New Roman" w:cs="Times New Roman"/>
    </w:rPr>
  </w:style>
  <w:style w:type="paragraph" w:styleId="BodyText3">
    <w:name w:val="Body Text 3"/>
    <w:basedOn w:val="Normal"/>
    <w:link w:val="BodyText3Char"/>
    <w:uiPriority w:val="99"/>
    <w:unhideWhenUsed/>
    <w:rsid w:val="000525E8"/>
    <w:pPr>
      <w:spacing w:after="120"/>
    </w:pPr>
    <w:rPr>
      <w:sz w:val="16"/>
      <w:szCs w:val="16"/>
    </w:rPr>
  </w:style>
  <w:style w:type="character" w:customStyle="1" w:styleId="BodyText3Char">
    <w:name w:val="Body Text 3 Char"/>
    <w:basedOn w:val="DefaultParagraphFont"/>
    <w:link w:val="BodyText3"/>
    <w:uiPriority w:val="99"/>
    <w:rsid w:val="000525E8"/>
    <w:rPr>
      <w:sz w:val="16"/>
      <w:szCs w:val="16"/>
    </w:rPr>
  </w:style>
  <w:style w:type="character" w:customStyle="1" w:styleId="A0">
    <w:name w:val="A0"/>
    <w:uiPriority w:val="99"/>
    <w:rsid w:val="000525E8"/>
    <w:rPr>
      <w:rFonts w:cs="HelveticaNeueLT Std Lt Cn"/>
      <w:color w:val="000000"/>
      <w:sz w:val="22"/>
      <w:szCs w:val="22"/>
    </w:rPr>
  </w:style>
  <w:style w:type="paragraph" w:styleId="BodyTextIndent3">
    <w:name w:val="Body Text Indent 3"/>
    <w:basedOn w:val="Normal"/>
    <w:link w:val="BodyTextIndent3Char"/>
    <w:semiHidden/>
    <w:rsid w:val="0025552C"/>
    <w:pPr>
      <w:spacing w:before="0"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25552C"/>
    <w:rPr>
      <w:rFonts w:ascii="Times New Roman" w:eastAsia="Times New Roman" w:hAnsi="Times New Roman" w:cs="Times New Roman"/>
      <w:sz w:val="16"/>
      <w:szCs w:val="16"/>
    </w:rPr>
  </w:style>
  <w:style w:type="paragraph" w:customStyle="1" w:styleId="levnl4">
    <w:name w:val="_levnl4"/>
    <w:basedOn w:val="Normal"/>
    <w:rsid w:val="00026EFD"/>
    <w:rPr>
      <w:rFonts w:ascii="Times New Roman" w:eastAsia="Times New Roman" w:hAnsi="Times New Roman" w:cs="Times New Roman"/>
    </w:rPr>
  </w:style>
  <w:style w:type="paragraph" w:customStyle="1" w:styleId="levnl8">
    <w:name w:val="_levnl8"/>
    <w:basedOn w:val="Normal"/>
    <w:rsid w:val="00026EFD"/>
    <w:rPr>
      <w:rFonts w:ascii="Times New Roman" w:eastAsia="Times New Roman" w:hAnsi="Times New Roman" w:cs="Times New Roman"/>
    </w:rPr>
  </w:style>
  <w:style w:type="paragraph" w:customStyle="1" w:styleId="lead">
    <w:name w:val="lead"/>
    <w:basedOn w:val="Normal"/>
    <w:rsid w:val="008B6E7F"/>
    <w:pPr>
      <w:spacing w:before="100" w:beforeAutospacing="1" w:after="100" w:afterAutospacing="1" w:line="240" w:lineRule="auto"/>
    </w:pPr>
    <w:rPr>
      <w:rFonts w:ascii="Times New Roman" w:eastAsia="Times New Roman" w:hAnsi="Times New Roman" w:cs="Times New Roman"/>
      <w:szCs w:val="24"/>
    </w:rPr>
  </w:style>
  <w:style w:type="character" w:customStyle="1" w:styleId="WW8Num13z0">
    <w:name w:val="WW8Num13z0"/>
    <w:rsid w:val="00835C6F"/>
  </w:style>
  <w:style w:type="character" w:customStyle="1" w:styleId="WW8Num15z0">
    <w:name w:val="WW8Num15z0"/>
    <w:rsid w:val="00835C6F"/>
  </w:style>
  <w:style w:type="character" w:customStyle="1" w:styleId="xformelement">
    <w:name w:val="xformelement"/>
    <w:basedOn w:val="DefaultParagraphFont"/>
    <w:rsid w:val="00115F5C"/>
  </w:style>
  <w:style w:type="paragraph" w:customStyle="1" w:styleId="Heading26">
    <w:name w:val="Heading2 6"/>
    <w:basedOn w:val="Normal"/>
    <w:next w:val="BodyText"/>
    <w:rsid w:val="001D3FF9"/>
    <w:pPr>
      <w:spacing w:before="0" w:after="240" w:line="240" w:lineRule="auto"/>
      <w:ind w:left="4320" w:hanging="720"/>
      <w:outlineLvl w:val="5"/>
    </w:pPr>
    <w:rPr>
      <w:rFonts w:ascii="Times New Roman" w:eastAsia="Times New Roman" w:hAnsi="Times New Roman" w:cs="Times New Roman"/>
      <w:szCs w:val="24"/>
    </w:rPr>
  </w:style>
  <w:style w:type="character" w:customStyle="1" w:styleId="spelle">
    <w:name w:val="spelle"/>
    <w:basedOn w:val="DefaultParagraphFont"/>
    <w:rsid w:val="00C00D0A"/>
  </w:style>
  <w:style w:type="paragraph" w:styleId="BodyTextIndent">
    <w:name w:val="Body Text Indent"/>
    <w:basedOn w:val="Normal"/>
    <w:link w:val="BodyTextIndentChar"/>
    <w:uiPriority w:val="99"/>
    <w:semiHidden/>
    <w:unhideWhenUsed/>
    <w:rsid w:val="004C426A"/>
    <w:pPr>
      <w:spacing w:after="120"/>
      <w:ind w:left="360"/>
    </w:pPr>
  </w:style>
  <w:style w:type="character" w:customStyle="1" w:styleId="BodyTextIndentChar">
    <w:name w:val="Body Text Indent Char"/>
    <w:basedOn w:val="DefaultParagraphFont"/>
    <w:link w:val="BodyTextIndent"/>
    <w:uiPriority w:val="99"/>
    <w:semiHidden/>
    <w:rsid w:val="004C426A"/>
    <w:rPr>
      <w:sz w:val="20"/>
      <w:szCs w:val="20"/>
    </w:rPr>
  </w:style>
  <w:style w:type="character" w:customStyle="1" w:styleId="text1">
    <w:name w:val="text1"/>
    <w:rsid w:val="00F40A88"/>
    <w:rPr>
      <w:rFonts w:ascii="Arial" w:hAnsi="Arial" w:cs="Arial" w:hint="default"/>
      <w:strike w:val="0"/>
      <w:dstrike w:val="0"/>
      <w:sz w:val="20"/>
      <w:szCs w:val="20"/>
      <w:u w:val="none"/>
      <w:effect w:val="none"/>
    </w:rPr>
  </w:style>
  <w:style w:type="paragraph" w:customStyle="1" w:styleId="Heading29">
    <w:name w:val="Heading2 9"/>
    <w:basedOn w:val="Normal"/>
    <w:next w:val="BodyText"/>
    <w:rsid w:val="008F3DEA"/>
    <w:pPr>
      <w:spacing w:before="0" w:after="240" w:line="240" w:lineRule="auto"/>
      <w:ind w:left="6480" w:hanging="720"/>
      <w:outlineLvl w:val="8"/>
    </w:pPr>
    <w:rPr>
      <w:rFonts w:ascii="Times New Roman" w:eastAsia="Times New Roman" w:hAnsi="Times New Roman" w:cs="Times New Roman"/>
      <w:szCs w:val="24"/>
    </w:rPr>
  </w:style>
  <w:style w:type="character" w:customStyle="1" w:styleId="tgc">
    <w:name w:val="_tgc"/>
    <w:basedOn w:val="DefaultParagraphFont"/>
    <w:rsid w:val="002D1E0C"/>
  </w:style>
  <w:style w:type="paragraph" w:styleId="ListNumber">
    <w:name w:val="List Number"/>
    <w:basedOn w:val="BodyText"/>
    <w:qFormat/>
    <w:rsid w:val="00955182"/>
    <w:pPr>
      <w:autoSpaceDE/>
      <w:autoSpaceDN/>
      <w:adjustRightInd/>
      <w:spacing w:before="0" w:after="120"/>
      <w:ind w:left="0"/>
    </w:pPr>
    <w:rPr>
      <w:rFonts w:eastAsia="Times New Roman" w:cs="Times New Roman"/>
    </w:rPr>
  </w:style>
  <w:style w:type="paragraph" w:styleId="List">
    <w:name w:val="List"/>
    <w:basedOn w:val="Normal"/>
    <w:rsid w:val="00456B5A"/>
    <w:pPr>
      <w:spacing w:before="0" w:after="0" w:line="240" w:lineRule="auto"/>
      <w:ind w:left="360" w:hanging="360"/>
      <w:contextualSpacing/>
    </w:pPr>
    <w:rPr>
      <w:rFonts w:ascii="Times New Roman" w:eastAsia="Times New Roman" w:hAnsi="Times New Roman" w:cs="Times New Roman"/>
      <w:szCs w:val="24"/>
    </w:rPr>
  </w:style>
  <w:style w:type="paragraph" w:customStyle="1" w:styleId="regulartextbold1">
    <w:name w:val="regulartextbold1"/>
    <w:basedOn w:val="Normal"/>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rsid w:val="000C79F2"/>
  </w:style>
  <w:style w:type="character" w:customStyle="1" w:styleId="il">
    <w:name w:val="il"/>
    <w:basedOn w:val="DefaultParagraphFont"/>
    <w:rsid w:val="000C79F2"/>
  </w:style>
  <w:style w:type="paragraph" w:styleId="PlainText">
    <w:name w:val="Plain Text"/>
    <w:basedOn w:val="Normal"/>
    <w:link w:val="PlainTextChar"/>
    <w:uiPriority w:val="99"/>
    <w:unhideWhenUsed/>
    <w:rsid w:val="000C79F2"/>
    <w:pPr>
      <w:spacing w:before="0"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C79F2"/>
    <w:rPr>
      <w:rFonts w:ascii="Consolas" w:eastAsia="Calibri" w:hAnsi="Consolas" w:cs="Times New Roman"/>
      <w:sz w:val="21"/>
      <w:szCs w:val="21"/>
    </w:rPr>
  </w:style>
  <w:style w:type="character" w:styleId="FootnoteReference">
    <w:name w:val="footnote reference"/>
    <w:uiPriority w:val="99"/>
    <w:rsid w:val="0018737B"/>
    <w:rPr>
      <w:color w:val="000000"/>
    </w:rPr>
  </w:style>
  <w:style w:type="character" w:customStyle="1" w:styleId="hrpph2Char">
    <w:name w:val="hrpp h2 Char"/>
    <w:basedOn w:val="DefaultParagraphFont"/>
    <w:link w:val="hrpph2"/>
    <w:semiHidden/>
    <w:locked/>
    <w:rsid w:val="00957A14"/>
    <w:rPr>
      <w:rFonts w:ascii="Calibri" w:eastAsiaTheme="majorEastAsia" w:hAnsi="Calibri" w:cstheme="majorBidi"/>
      <w:b/>
      <w:bCs/>
      <w:color w:val="000000" w:themeColor="text1"/>
      <w:sz w:val="26"/>
      <w:szCs w:val="26"/>
    </w:rPr>
  </w:style>
  <w:style w:type="paragraph" w:customStyle="1" w:styleId="hrpph2">
    <w:name w:val="hrpp h2"/>
    <w:basedOn w:val="Heading2"/>
    <w:link w:val="hrpph2Char"/>
    <w:autoRedefine/>
    <w:semiHidden/>
    <w:qFormat/>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Theme="majorEastAsia" w:hAnsi="Calibri" w:cstheme="majorBidi"/>
      <w:b/>
      <w:bCs/>
      <w:caps w:val="0"/>
      <w:spacing w:val="0"/>
      <w:sz w:val="26"/>
      <w:szCs w:val="26"/>
    </w:rPr>
  </w:style>
  <w:style w:type="paragraph" w:customStyle="1" w:styleId="hrppbullet-1">
    <w:name w:val="hrpp bullet-1"/>
    <w:basedOn w:val="Normal"/>
    <w:link w:val="hrppbullet-1Char"/>
    <w:uiPriority w:val="99"/>
    <w:semiHidden/>
    <w:qFormat/>
    <w:rsid w:val="00957A14"/>
    <w:pPr>
      <w:numPr>
        <w:numId w:val="197"/>
      </w:numPr>
      <w:spacing w:before="120" w:after="0" w:line="240" w:lineRule="auto"/>
    </w:pPr>
    <w:rPr>
      <w:rFonts w:ascii="Times New Roman" w:eastAsiaTheme="minorHAnsi" w:hAnsi="Times New Roman" w:cs="Times New Roman"/>
      <w:szCs w:val="24"/>
    </w:rPr>
  </w:style>
  <w:style w:type="character" w:customStyle="1" w:styleId="hrppbullet-1Char">
    <w:name w:val="hrpp bullet-1 Char"/>
    <w:basedOn w:val="DefaultParagraphFont"/>
    <w:link w:val="hrppbullet-1"/>
    <w:uiPriority w:val="99"/>
    <w:semiHidden/>
    <w:locked/>
    <w:rsid w:val="00957A14"/>
    <w:rPr>
      <w:rFonts w:ascii="Times New Roman" w:eastAsiaTheme="minorHAnsi" w:hAnsi="Times New Roman" w:cs="Times New Roman"/>
      <w:szCs w:val="24"/>
    </w:rPr>
  </w:style>
  <w:style w:type="paragraph" w:customStyle="1" w:styleId="hrppbullet-2">
    <w:name w:val="hrpp bullet-2"/>
    <w:basedOn w:val="hrppbullet-1"/>
    <w:link w:val="hrppbullet-2Char"/>
    <w:qFormat/>
    <w:rsid w:val="009C4095"/>
    <w:pPr>
      <w:numPr>
        <w:ilvl w:val="1"/>
      </w:numPr>
    </w:pPr>
    <w:rPr>
      <w:rFonts w:ascii="Arial" w:hAnsi="Arial"/>
    </w:rPr>
  </w:style>
  <w:style w:type="character" w:customStyle="1" w:styleId="hrppbullet-2Char">
    <w:name w:val="hrpp bullet-2 Char"/>
    <w:basedOn w:val="DefaultParagraphFont"/>
    <w:link w:val="hrppbullet-2"/>
    <w:locked/>
    <w:rsid w:val="009C4095"/>
    <w:rPr>
      <w:rFonts w:ascii="Arial" w:eastAsiaTheme="minorHAnsi" w:hAnsi="Arial" w:cs="Times New Roman"/>
      <w:szCs w:val="24"/>
    </w:rPr>
  </w:style>
  <w:style w:type="character" w:customStyle="1" w:styleId="hrppbold-italicChar">
    <w:name w:val="hrpp bold-italic Char"/>
    <w:basedOn w:val="DefaultParagraphFont"/>
    <w:link w:val="hrppbold-italic"/>
    <w:semiHidden/>
    <w:locked/>
    <w:rsid w:val="00957A14"/>
    <w:rPr>
      <w:b/>
      <w:i/>
    </w:rPr>
  </w:style>
  <w:style w:type="paragraph" w:customStyle="1" w:styleId="hrppbold-italic">
    <w:name w:val="hrpp bold-italic"/>
    <w:basedOn w:val="Normal"/>
    <w:link w:val="hrppbold-italicChar"/>
    <w:autoRedefine/>
    <w:semiHidden/>
    <w:qFormat/>
    <w:rsid w:val="00957A14"/>
    <w:pPr>
      <w:spacing w:before="120" w:after="120"/>
    </w:pPr>
    <w:rPr>
      <w:b/>
      <w:i/>
      <w:szCs w:val="22"/>
    </w:rPr>
  </w:style>
  <w:style w:type="paragraph" w:styleId="BodyTextIndent2">
    <w:name w:val="Body Text Indent 2"/>
    <w:basedOn w:val="Normal"/>
    <w:link w:val="BodyTextIndent2Char"/>
    <w:uiPriority w:val="99"/>
    <w:semiHidden/>
    <w:unhideWhenUsed/>
    <w:rsid w:val="00A66573"/>
    <w:pPr>
      <w:spacing w:after="120" w:line="480" w:lineRule="auto"/>
      <w:ind w:left="360"/>
    </w:pPr>
  </w:style>
  <w:style w:type="character" w:customStyle="1" w:styleId="BodyTextIndent2Char">
    <w:name w:val="Body Text Indent 2 Char"/>
    <w:basedOn w:val="DefaultParagraphFont"/>
    <w:link w:val="BodyTextIndent2"/>
    <w:uiPriority w:val="99"/>
    <w:semiHidden/>
    <w:rsid w:val="00A66573"/>
    <w:rPr>
      <w:sz w:val="20"/>
      <w:szCs w:val="20"/>
    </w:rPr>
  </w:style>
  <w:style w:type="paragraph" w:styleId="FootnoteText">
    <w:name w:val="footnote text"/>
    <w:basedOn w:val="Normal"/>
    <w:link w:val="FootnoteTextChar"/>
    <w:uiPriority w:val="99"/>
    <w:semiHidden/>
    <w:unhideWhenUsed/>
    <w:rsid w:val="007B17CD"/>
    <w:pPr>
      <w:spacing w:before="0" w:after="0" w:line="240" w:lineRule="auto"/>
    </w:pPr>
    <w:rPr>
      <w:sz w:val="20"/>
    </w:rPr>
  </w:style>
  <w:style w:type="character" w:customStyle="1" w:styleId="FootnoteTextChar">
    <w:name w:val="Footnote Text Char"/>
    <w:basedOn w:val="DefaultParagraphFont"/>
    <w:link w:val="FootnoteText"/>
    <w:uiPriority w:val="99"/>
    <w:semiHidden/>
    <w:rsid w:val="007B17CD"/>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39">
      <w:bodyDiv w:val="1"/>
      <w:marLeft w:val="0"/>
      <w:marRight w:val="0"/>
      <w:marTop w:val="0"/>
      <w:marBottom w:val="0"/>
      <w:divBdr>
        <w:top w:val="none" w:sz="0" w:space="0" w:color="auto"/>
        <w:left w:val="none" w:sz="0" w:space="0" w:color="auto"/>
        <w:bottom w:val="none" w:sz="0" w:space="0" w:color="auto"/>
        <w:right w:val="none" w:sz="0" w:space="0" w:color="auto"/>
      </w:divBdr>
      <w:divsChild>
        <w:div w:id="1878007808">
          <w:marLeft w:val="0"/>
          <w:marRight w:val="0"/>
          <w:marTop w:val="0"/>
          <w:marBottom w:val="0"/>
          <w:divBdr>
            <w:top w:val="none" w:sz="0" w:space="0" w:color="auto"/>
            <w:left w:val="none" w:sz="0" w:space="0" w:color="auto"/>
            <w:bottom w:val="none" w:sz="0" w:space="0" w:color="auto"/>
            <w:right w:val="none" w:sz="0" w:space="0" w:color="auto"/>
          </w:divBdr>
        </w:div>
        <w:div w:id="788664750">
          <w:marLeft w:val="0"/>
          <w:marRight w:val="0"/>
          <w:marTop w:val="0"/>
          <w:marBottom w:val="0"/>
          <w:divBdr>
            <w:top w:val="none" w:sz="0" w:space="0" w:color="auto"/>
            <w:left w:val="none" w:sz="0" w:space="0" w:color="auto"/>
            <w:bottom w:val="none" w:sz="0" w:space="0" w:color="auto"/>
            <w:right w:val="none" w:sz="0" w:space="0" w:color="auto"/>
          </w:divBdr>
        </w:div>
        <w:div w:id="1258250769">
          <w:marLeft w:val="0"/>
          <w:marRight w:val="0"/>
          <w:marTop w:val="0"/>
          <w:marBottom w:val="0"/>
          <w:divBdr>
            <w:top w:val="none" w:sz="0" w:space="0" w:color="auto"/>
            <w:left w:val="none" w:sz="0" w:space="0" w:color="auto"/>
            <w:bottom w:val="none" w:sz="0" w:space="0" w:color="auto"/>
            <w:right w:val="none" w:sz="0" w:space="0" w:color="auto"/>
          </w:divBdr>
        </w:div>
        <w:div w:id="1139804863">
          <w:marLeft w:val="0"/>
          <w:marRight w:val="0"/>
          <w:marTop w:val="0"/>
          <w:marBottom w:val="0"/>
          <w:divBdr>
            <w:top w:val="none" w:sz="0" w:space="0" w:color="auto"/>
            <w:left w:val="none" w:sz="0" w:space="0" w:color="auto"/>
            <w:bottom w:val="none" w:sz="0" w:space="0" w:color="auto"/>
            <w:right w:val="none" w:sz="0" w:space="0" w:color="auto"/>
          </w:divBdr>
        </w:div>
        <w:div w:id="1238437448">
          <w:marLeft w:val="0"/>
          <w:marRight w:val="0"/>
          <w:marTop w:val="0"/>
          <w:marBottom w:val="0"/>
          <w:divBdr>
            <w:top w:val="none" w:sz="0" w:space="0" w:color="auto"/>
            <w:left w:val="none" w:sz="0" w:space="0" w:color="auto"/>
            <w:bottom w:val="none" w:sz="0" w:space="0" w:color="auto"/>
            <w:right w:val="none" w:sz="0" w:space="0" w:color="auto"/>
          </w:divBdr>
        </w:div>
        <w:div w:id="1525899919">
          <w:marLeft w:val="0"/>
          <w:marRight w:val="0"/>
          <w:marTop w:val="0"/>
          <w:marBottom w:val="0"/>
          <w:divBdr>
            <w:top w:val="none" w:sz="0" w:space="0" w:color="auto"/>
            <w:left w:val="none" w:sz="0" w:space="0" w:color="auto"/>
            <w:bottom w:val="none" w:sz="0" w:space="0" w:color="auto"/>
            <w:right w:val="none" w:sz="0" w:space="0" w:color="auto"/>
          </w:divBdr>
        </w:div>
        <w:div w:id="1029379481">
          <w:marLeft w:val="0"/>
          <w:marRight w:val="0"/>
          <w:marTop w:val="0"/>
          <w:marBottom w:val="0"/>
          <w:divBdr>
            <w:top w:val="none" w:sz="0" w:space="0" w:color="auto"/>
            <w:left w:val="none" w:sz="0" w:space="0" w:color="auto"/>
            <w:bottom w:val="none" w:sz="0" w:space="0" w:color="auto"/>
            <w:right w:val="none" w:sz="0" w:space="0" w:color="auto"/>
          </w:divBdr>
        </w:div>
        <w:div w:id="525295660">
          <w:marLeft w:val="0"/>
          <w:marRight w:val="0"/>
          <w:marTop w:val="0"/>
          <w:marBottom w:val="0"/>
          <w:divBdr>
            <w:top w:val="none" w:sz="0" w:space="0" w:color="auto"/>
            <w:left w:val="none" w:sz="0" w:space="0" w:color="auto"/>
            <w:bottom w:val="none" w:sz="0" w:space="0" w:color="auto"/>
            <w:right w:val="none" w:sz="0" w:space="0" w:color="auto"/>
          </w:divBdr>
        </w:div>
        <w:div w:id="779377924">
          <w:marLeft w:val="0"/>
          <w:marRight w:val="0"/>
          <w:marTop w:val="0"/>
          <w:marBottom w:val="0"/>
          <w:divBdr>
            <w:top w:val="none" w:sz="0" w:space="0" w:color="auto"/>
            <w:left w:val="none" w:sz="0" w:space="0" w:color="auto"/>
            <w:bottom w:val="none" w:sz="0" w:space="0" w:color="auto"/>
            <w:right w:val="none" w:sz="0" w:space="0" w:color="auto"/>
          </w:divBdr>
        </w:div>
        <w:div w:id="2086292563">
          <w:marLeft w:val="0"/>
          <w:marRight w:val="0"/>
          <w:marTop w:val="0"/>
          <w:marBottom w:val="0"/>
          <w:divBdr>
            <w:top w:val="none" w:sz="0" w:space="0" w:color="auto"/>
            <w:left w:val="none" w:sz="0" w:space="0" w:color="auto"/>
            <w:bottom w:val="none" w:sz="0" w:space="0" w:color="auto"/>
            <w:right w:val="none" w:sz="0" w:space="0" w:color="auto"/>
          </w:divBdr>
        </w:div>
        <w:div w:id="468402756">
          <w:marLeft w:val="0"/>
          <w:marRight w:val="0"/>
          <w:marTop w:val="0"/>
          <w:marBottom w:val="0"/>
          <w:divBdr>
            <w:top w:val="none" w:sz="0" w:space="0" w:color="auto"/>
            <w:left w:val="none" w:sz="0" w:space="0" w:color="auto"/>
            <w:bottom w:val="none" w:sz="0" w:space="0" w:color="auto"/>
            <w:right w:val="none" w:sz="0" w:space="0" w:color="auto"/>
          </w:divBdr>
        </w:div>
        <w:div w:id="1193156298">
          <w:marLeft w:val="0"/>
          <w:marRight w:val="0"/>
          <w:marTop w:val="0"/>
          <w:marBottom w:val="0"/>
          <w:divBdr>
            <w:top w:val="none" w:sz="0" w:space="0" w:color="auto"/>
            <w:left w:val="none" w:sz="0" w:space="0" w:color="auto"/>
            <w:bottom w:val="none" w:sz="0" w:space="0" w:color="auto"/>
            <w:right w:val="none" w:sz="0" w:space="0" w:color="auto"/>
          </w:divBdr>
        </w:div>
        <w:div w:id="1109737931">
          <w:marLeft w:val="0"/>
          <w:marRight w:val="0"/>
          <w:marTop w:val="0"/>
          <w:marBottom w:val="0"/>
          <w:divBdr>
            <w:top w:val="none" w:sz="0" w:space="0" w:color="auto"/>
            <w:left w:val="none" w:sz="0" w:space="0" w:color="auto"/>
            <w:bottom w:val="none" w:sz="0" w:space="0" w:color="auto"/>
            <w:right w:val="none" w:sz="0" w:space="0" w:color="auto"/>
          </w:divBdr>
        </w:div>
        <w:div w:id="766268609">
          <w:marLeft w:val="0"/>
          <w:marRight w:val="0"/>
          <w:marTop w:val="0"/>
          <w:marBottom w:val="0"/>
          <w:divBdr>
            <w:top w:val="none" w:sz="0" w:space="0" w:color="auto"/>
            <w:left w:val="none" w:sz="0" w:space="0" w:color="auto"/>
            <w:bottom w:val="none" w:sz="0" w:space="0" w:color="auto"/>
            <w:right w:val="none" w:sz="0" w:space="0" w:color="auto"/>
          </w:divBdr>
        </w:div>
        <w:div w:id="101802532">
          <w:marLeft w:val="0"/>
          <w:marRight w:val="0"/>
          <w:marTop w:val="0"/>
          <w:marBottom w:val="0"/>
          <w:divBdr>
            <w:top w:val="none" w:sz="0" w:space="0" w:color="auto"/>
            <w:left w:val="none" w:sz="0" w:space="0" w:color="auto"/>
            <w:bottom w:val="none" w:sz="0" w:space="0" w:color="auto"/>
            <w:right w:val="none" w:sz="0" w:space="0" w:color="auto"/>
          </w:divBdr>
        </w:div>
        <w:div w:id="409888987">
          <w:marLeft w:val="0"/>
          <w:marRight w:val="0"/>
          <w:marTop w:val="0"/>
          <w:marBottom w:val="0"/>
          <w:divBdr>
            <w:top w:val="none" w:sz="0" w:space="0" w:color="auto"/>
            <w:left w:val="none" w:sz="0" w:space="0" w:color="auto"/>
            <w:bottom w:val="none" w:sz="0" w:space="0" w:color="auto"/>
            <w:right w:val="none" w:sz="0" w:space="0" w:color="auto"/>
          </w:divBdr>
        </w:div>
        <w:div w:id="1209537146">
          <w:marLeft w:val="0"/>
          <w:marRight w:val="0"/>
          <w:marTop w:val="0"/>
          <w:marBottom w:val="0"/>
          <w:divBdr>
            <w:top w:val="none" w:sz="0" w:space="0" w:color="auto"/>
            <w:left w:val="none" w:sz="0" w:space="0" w:color="auto"/>
            <w:bottom w:val="none" w:sz="0" w:space="0" w:color="auto"/>
            <w:right w:val="none" w:sz="0" w:space="0" w:color="auto"/>
          </w:divBdr>
        </w:div>
        <w:div w:id="1762137160">
          <w:marLeft w:val="0"/>
          <w:marRight w:val="0"/>
          <w:marTop w:val="0"/>
          <w:marBottom w:val="0"/>
          <w:divBdr>
            <w:top w:val="none" w:sz="0" w:space="0" w:color="auto"/>
            <w:left w:val="none" w:sz="0" w:space="0" w:color="auto"/>
            <w:bottom w:val="none" w:sz="0" w:space="0" w:color="auto"/>
            <w:right w:val="none" w:sz="0" w:space="0" w:color="auto"/>
          </w:divBdr>
        </w:div>
        <w:div w:id="333800878">
          <w:marLeft w:val="0"/>
          <w:marRight w:val="0"/>
          <w:marTop w:val="0"/>
          <w:marBottom w:val="0"/>
          <w:divBdr>
            <w:top w:val="none" w:sz="0" w:space="0" w:color="auto"/>
            <w:left w:val="none" w:sz="0" w:space="0" w:color="auto"/>
            <w:bottom w:val="none" w:sz="0" w:space="0" w:color="auto"/>
            <w:right w:val="none" w:sz="0" w:space="0" w:color="auto"/>
          </w:divBdr>
        </w:div>
        <w:div w:id="1800106184">
          <w:marLeft w:val="0"/>
          <w:marRight w:val="0"/>
          <w:marTop w:val="0"/>
          <w:marBottom w:val="0"/>
          <w:divBdr>
            <w:top w:val="none" w:sz="0" w:space="0" w:color="auto"/>
            <w:left w:val="none" w:sz="0" w:space="0" w:color="auto"/>
            <w:bottom w:val="none" w:sz="0" w:space="0" w:color="auto"/>
            <w:right w:val="none" w:sz="0" w:space="0" w:color="auto"/>
          </w:divBdr>
        </w:div>
        <w:div w:id="1271668985">
          <w:marLeft w:val="0"/>
          <w:marRight w:val="0"/>
          <w:marTop w:val="0"/>
          <w:marBottom w:val="0"/>
          <w:divBdr>
            <w:top w:val="none" w:sz="0" w:space="0" w:color="auto"/>
            <w:left w:val="none" w:sz="0" w:space="0" w:color="auto"/>
            <w:bottom w:val="none" w:sz="0" w:space="0" w:color="auto"/>
            <w:right w:val="none" w:sz="0" w:space="0" w:color="auto"/>
          </w:divBdr>
        </w:div>
      </w:divsChild>
    </w:div>
    <w:div w:id="16347494">
      <w:bodyDiv w:val="1"/>
      <w:marLeft w:val="0"/>
      <w:marRight w:val="0"/>
      <w:marTop w:val="0"/>
      <w:marBottom w:val="0"/>
      <w:divBdr>
        <w:top w:val="none" w:sz="0" w:space="0" w:color="auto"/>
        <w:left w:val="none" w:sz="0" w:space="0" w:color="auto"/>
        <w:bottom w:val="none" w:sz="0" w:space="0" w:color="auto"/>
        <w:right w:val="none" w:sz="0" w:space="0" w:color="auto"/>
      </w:divBdr>
      <w:divsChild>
        <w:div w:id="849562069">
          <w:marLeft w:val="0"/>
          <w:marRight w:val="0"/>
          <w:marTop w:val="0"/>
          <w:marBottom w:val="0"/>
          <w:divBdr>
            <w:top w:val="none" w:sz="0" w:space="0" w:color="auto"/>
            <w:left w:val="none" w:sz="0" w:space="0" w:color="auto"/>
            <w:bottom w:val="none" w:sz="0" w:space="0" w:color="auto"/>
            <w:right w:val="none" w:sz="0" w:space="0" w:color="auto"/>
          </w:divBdr>
        </w:div>
        <w:div w:id="1212035028">
          <w:marLeft w:val="0"/>
          <w:marRight w:val="0"/>
          <w:marTop w:val="0"/>
          <w:marBottom w:val="0"/>
          <w:divBdr>
            <w:top w:val="none" w:sz="0" w:space="0" w:color="auto"/>
            <w:left w:val="none" w:sz="0" w:space="0" w:color="auto"/>
            <w:bottom w:val="none" w:sz="0" w:space="0" w:color="auto"/>
            <w:right w:val="none" w:sz="0" w:space="0" w:color="auto"/>
          </w:divBdr>
        </w:div>
        <w:div w:id="1541280093">
          <w:marLeft w:val="0"/>
          <w:marRight w:val="0"/>
          <w:marTop w:val="0"/>
          <w:marBottom w:val="0"/>
          <w:divBdr>
            <w:top w:val="none" w:sz="0" w:space="0" w:color="auto"/>
            <w:left w:val="none" w:sz="0" w:space="0" w:color="auto"/>
            <w:bottom w:val="none" w:sz="0" w:space="0" w:color="auto"/>
            <w:right w:val="none" w:sz="0" w:space="0" w:color="auto"/>
          </w:divBdr>
        </w:div>
      </w:divsChild>
    </w:div>
    <w:div w:id="28532888">
      <w:bodyDiv w:val="1"/>
      <w:marLeft w:val="0"/>
      <w:marRight w:val="0"/>
      <w:marTop w:val="0"/>
      <w:marBottom w:val="0"/>
      <w:divBdr>
        <w:top w:val="none" w:sz="0" w:space="0" w:color="auto"/>
        <w:left w:val="none" w:sz="0" w:space="0" w:color="auto"/>
        <w:bottom w:val="none" w:sz="0" w:space="0" w:color="auto"/>
        <w:right w:val="none" w:sz="0" w:space="0" w:color="auto"/>
      </w:divBdr>
    </w:div>
    <w:div w:id="32853530">
      <w:bodyDiv w:val="1"/>
      <w:marLeft w:val="0"/>
      <w:marRight w:val="0"/>
      <w:marTop w:val="0"/>
      <w:marBottom w:val="0"/>
      <w:divBdr>
        <w:top w:val="none" w:sz="0" w:space="0" w:color="auto"/>
        <w:left w:val="none" w:sz="0" w:space="0" w:color="auto"/>
        <w:bottom w:val="none" w:sz="0" w:space="0" w:color="auto"/>
        <w:right w:val="none" w:sz="0" w:space="0" w:color="auto"/>
      </w:divBdr>
    </w:div>
    <w:div w:id="42825607">
      <w:bodyDiv w:val="1"/>
      <w:marLeft w:val="0"/>
      <w:marRight w:val="0"/>
      <w:marTop w:val="0"/>
      <w:marBottom w:val="0"/>
      <w:divBdr>
        <w:top w:val="none" w:sz="0" w:space="0" w:color="auto"/>
        <w:left w:val="none" w:sz="0" w:space="0" w:color="auto"/>
        <w:bottom w:val="none" w:sz="0" w:space="0" w:color="auto"/>
        <w:right w:val="none" w:sz="0" w:space="0" w:color="auto"/>
      </w:divBdr>
      <w:divsChild>
        <w:div w:id="690423726">
          <w:marLeft w:val="0"/>
          <w:marRight w:val="0"/>
          <w:marTop w:val="0"/>
          <w:marBottom w:val="0"/>
          <w:divBdr>
            <w:top w:val="none" w:sz="0" w:space="0" w:color="auto"/>
            <w:left w:val="none" w:sz="0" w:space="0" w:color="auto"/>
            <w:bottom w:val="none" w:sz="0" w:space="0" w:color="auto"/>
            <w:right w:val="none" w:sz="0" w:space="0" w:color="auto"/>
          </w:divBdr>
        </w:div>
        <w:div w:id="975063040">
          <w:marLeft w:val="0"/>
          <w:marRight w:val="0"/>
          <w:marTop w:val="0"/>
          <w:marBottom w:val="0"/>
          <w:divBdr>
            <w:top w:val="none" w:sz="0" w:space="0" w:color="auto"/>
            <w:left w:val="none" w:sz="0" w:space="0" w:color="auto"/>
            <w:bottom w:val="none" w:sz="0" w:space="0" w:color="auto"/>
            <w:right w:val="none" w:sz="0" w:space="0" w:color="auto"/>
          </w:divBdr>
        </w:div>
        <w:div w:id="1113864323">
          <w:marLeft w:val="0"/>
          <w:marRight w:val="0"/>
          <w:marTop w:val="0"/>
          <w:marBottom w:val="0"/>
          <w:divBdr>
            <w:top w:val="none" w:sz="0" w:space="0" w:color="auto"/>
            <w:left w:val="none" w:sz="0" w:space="0" w:color="auto"/>
            <w:bottom w:val="none" w:sz="0" w:space="0" w:color="auto"/>
            <w:right w:val="none" w:sz="0" w:space="0" w:color="auto"/>
          </w:divBdr>
        </w:div>
        <w:div w:id="295137713">
          <w:marLeft w:val="0"/>
          <w:marRight w:val="0"/>
          <w:marTop w:val="0"/>
          <w:marBottom w:val="0"/>
          <w:divBdr>
            <w:top w:val="none" w:sz="0" w:space="0" w:color="auto"/>
            <w:left w:val="none" w:sz="0" w:space="0" w:color="auto"/>
            <w:bottom w:val="none" w:sz="0" w:space="0" w:color="auto"/>
            <w:right w:val="none" w:sz="0" w:space="0" w:color="auto"/>
          </w:divBdr>
        </w:div>
        <w:div w:id="999649668">
          <w:marLeft w:val="0"/>
          <w:marRight w:val="0"/>
          <w:marTop w:val="0"/>
          <w:marBottom w:val="0"/>
          <w:divBdr>
            <w:top w:val="none" w:sz="0" w:space="0" w:color="auto"/>
            <w:left w:val="none" w:sz="0" w:space="0" w:color="auto"/>
            <w:bottom w:val="none" w:sz="0" w:space="0" w:color="auto"/>
            <w:right w:val="none" w:sz="0" w:space="0" w:color="auto"/>
          </w:divBdr>
        </w:div>
        <w:div w:id="163906411">
          <w:marLeft w:val="0"/>
          <w:marRight w:val="0"/>
          <w:marTop w:val="0"/>
          <w:marBottom w:val="0"/>
          <w:divBdr>
            <w:top w:val="none" w:sz="0" w:space="0" w:color="auto"/>
            <w:left w:val="none" w:sz="0" w:space="0" w:color="auto"/>
            <w:bottom w:val="none" w:sz="0" w:space="0" w:color="auto"/>
            <w:right w:val="none" w:sz="0" w:space="0" w:color="auto"/>
          </w:divBdr>
        </w:div>
        <w:div w:id="494304246">
          <w:marLeft w:val="0"/>
          <w:marRight w:val="0"/>
          <w:marTop w:val="0"/>
          <w:marBottom w:val="0"/>
          <w:divBdr>
            <w:top w:val="none" w:sz="0" w:space="0" w:color="auto"/>
            <w:left w:val="none" w:sz="0" w:space="0" w:color="auto"/>
            <w:bottom w:val="none" w:sz="0" w:space="0" w:color="auto"/>
            <w:right w:val="none" w:sz="0" w:space="0" w:color="auto"/>
          </w:divBdr>
        </w:div>
        <w:div w:id="1046103541">
          <w:marLeft w:val="0"/>
          <w:marRight w:val="0"/>
          <w:marTop w:val="0"/>
          <w:marBottom w:val="0"/>
          <w:divBdr>
            <w:top w:val="none" w:sz="0" w:space="0" w:color="auto"/>
            <w:left w:val="none" w:sz="0" w:space="0" w:color="auto"/>
            <w:bottom w:val="none" w:sz="0" w:space="0" w:color="auto"/>
            <w:right w:val="none" w:sz="0" w:space="0" w:color="auto"/>
          </w:divBdr>
        </w:div>
        <w:div w:id="1411002424">
          <w:marLeft w:val="0"/>
          <w:marRight w:val="0"/>
          <w:marTop w:val="0"/>
          <w:marBottom w:val="0"/>
          <w:divBdr>
            <w:top w:val="none" w:sz="0" w:space="0" w:color="auto"/>
            <w:left w:val="none" w:sz="0" w:space="0" w:color="auto"/>
            <w:bottom w:val="none" w:sz="0" w:space="0" w:color="auto"/>
            <w:right w:val="none" w:sz="0" w:space="0" w:color="auto"/>
          </w:divBdr>
        </w:div>
        <w:div w:id="1631280363">
          <w:marLeft w:val="0"/>
          <w:marRight w:val="0"/>
          <w:marTop w:val="0"/>
          <w:marBottom w:val="0"/>
          <w:divBdr>
            <w:top w:val="none" w:sz="0" w:space="0" w:color="auto"/>
            <w:left w:val="none" w:sz="0" w:space="0" w:color="auto"/>
            <w:bottom w:val="none" w:sz="0" w:space="0" w:color="auto"/>
            <w:right w:val="none" w:sz="0" w:space="0" w:color="auto"/>
          </w:divBdr>
        </w:div>
        <w:div w:id="1467313154">
          <w:marLeft w:val="0"/>
          <w:marRight w:val="0"/>
          <w:marTop w:val="0"/>
          <w:marBottom w:val="0"/>
          <w:divBdr>
            <w:top w:val="none" w:sz="0" w:space="0" w:color="auto"/>
            <w:left w:val="none" w:sz="0" w:space="0" w:color="auto"/>
            <w:bottom w:val="none" w:sz="0" w:space="0" w:color="auto"/>
            <w:right w:val="none" w:sz="0" w:space="0" w:color="auto"/>
          </w:divBdr>
        </w:div>
        <w:div w:id="625307926">
          <w:marLeft w:val="0"/>
          <w:marRight w:val="0"/>
          <w:marTop w:val="0"/>
          <w:marBottom w:val="0"/>
          <w:divBdr>
            <w:top w:val="none" w:sz="0" w:space="0" w:color="auto"/>
            <w:left w:val="none" w:sz="0" w:space="0" w:color="auto"/>
            <w:bottom w:val="none" w:sz="0" w:space="0" w:color="auto"/>
            <w:right w:val="none" w:sz="0" w:space="0" w:color="auto"/>
          </w:divBdr>
        </w:div>
        <w:div w:id="300810313">
          <w:marLeft w:val="0"/>
          <w:marRight w:val="0"/>
          <w:marTop w:val="0"/>
          <w:marBottom w:val="0"/>
          <w:divBdr>
            <w:top w:val="none" w:sz="0" w:space="0" w:color="auto"/>
            <w:left w:val="none" w:sz="0" w:space="0" w:color="auto"/>
            <w:bottom w:val="none" w:sz="0" w:space="0" w:color="auto"/>
            <w:right w:val="none" w:sz="0" w:space="0" w:color="auto"/>
          </w:divBdr>
        </w:div>
        <w:div w:id="1876960707">
          <w:marLeft w:val="0"/>
          <w:marRight w:val="0"/>
          <w:marTop w:val="0"/>
          <w:marBottom w:val="0"/>
          <w:divBdr>
            <w:top w:val="none" w:sz="0" w:space="0" w:color="auto"/>
            <w:left w:val="none" w:sz="0" w:space="0" w:color="auto"/>
            <w:bottom w:val="none" w:sz="0" w:space="0" w:color="auto"/>
            <w:right w:val="none" w:sz="0" w:space="0" w:color="auto"/>
          </w:divBdr>
        </w:div>
        <w:div w:id="1039859806">
          <w:marLeft w:val="0"/>
          <w:marRight w:val="0"/>
          <w:marTop w:val="0"/>
          <w:marBottom w:val="0"/>
          <w:divBdr>
            <w:top w:val="none" w:sz="0" w:space="0" w:color="auto"/>
            <w:left w:val="none" w:sz="0" w:space="0" w:color="auto"/>
            <w:bottom w:val="none" w:sz="0" w:space="0" w:color="auto"/>
            <w:right w:val="none" w:sz="0" w:space="0" w:color="auto"/>
          </w:divBdr>
        </w:div>
        <w:div w:id="824081507">
          <w:marLeft w:val="0"/>
          <w:marRight w:val="0"/>
          <w:marTop w:val="0"/>
          <w:marBottom w:val="0"/>
          <w:divBdr>
            <w:top w:val="none" w:sz="0" w:space="0" w:color="auto"/>
            <w:left w:val="none" w:sz="0" w:space="0" w:color="auto"/>
            <w:bottom w:val="none" w:sz="0" w:space="0" w:color="auto"/>
            <w:right w:val="none" w:sz="0" w:space="0" w:color="auto"/>
          </w:divBdr>
        </w:div>
      </w:divsChild>
    </w:div>
    <w:div w:id="55399138">
      <w:bodyDiv w:val="1"/>
      <w:marLeft w:val="0"/>
      <w:marRight w:val="0"/>
      <w:marTop w:val="0"/>
      <w:marBottom w:val="0"/>
      <w:divBdr>
        <w:top w:val="none" w:sz="0" w:space="0" w:color="auto"/>
        <w:left w:val="none" w:sz="0" w:space="0" w:color="auto"/>
        <w:bottom w:val="none" w:sz="0" w:space="0" w:color="auto"/>
        <w:right w:val="none" w:sz="0" w:space="0" w:color="auto"/>
      </w:divBdr>
      <w:divsChild>
        <w:div w:id="50811438">
          <w:marLeft w:val="0"/>
          <w:marRight w:val="0"/>
          <w:marTop w:val="0"/>
          <w:marBottom w:val="0"/>
          <w:divBdr>
            <w:top w:val="none" w:sz="0" w:space="0" w:color="auto"/>
            <w:left w:val="none" w:sz="0" w:space="0" w:color="auto"/>
            <w:bottom w:val="none" w:sz="0" w:space="0" w:color="auto"/>
            <w:right w:val="none" w:sz="0" w:space="0" w:color="auto"/>
          </w:divBdr>
        </w:div>
        <w:div w:id="139924354">
          <w:marLeft w:val="0"/>
          <w:marRight w:val="0"/>
          <w:marTop w:val="0"/>
          <w:marBottom w:val="0"/>
          <w:divBdr>
            <w:top w:val="none" w:sz="0" w:space="0" w:color="auto"/>
            <w:left w:val="none" w:sz="0" w:space="0" w:color="auto"/>
            <w:bottom w:val="none" w:sz="0" w:space="0" w:color="auto"/>
            <w:right w:val="none" w:sz="0" w:space="0" w:color="auto"/>
          </w:divBdr>
        </w:div>
        <w:div w:id="432941242">
          <w:marLeft w:val="0"/>
          <w:marRight w:val="0"/>
          <w:marTop w:val="0"/>
          <w:marBottom w:val="0"/>
          <w:divBdr>
            <w:top w:val="none" w:sz="0" w:space="0" w:color="auto"/>
            <w:left w:val="none" w:sz="0" w:space="0" w:color="auto"/>
            <w:bottom w:val="none" w:sz="0" w:space="0" w:color="auto"/>
            <w:right w:val="none" w:sz="0" w:space="0" w:color="auto"/>
          </w:divBdr>
        </w:div>
        <w:div w:id="804007690">
          <w:marLeft w:val="0"/>
          <w:marRight w:val="0"/>
          <w:marTop w:val="0"/>
          <w:marBottom w:val="0"/>
          <w:divBdr>
            <w:top w:val="none" w:sz="0" w:space="0" w:color="auto"/>
            <w:left w:val="none" w:sz="0" w:space="0" w:color="auto"/>
            <w:bottom w:val="none" w:sz="0" w:space="0" w:color="auto"/>
            <w:right w:val="none" w:sz="0" w:space="0" w:color="auto"/>
          </w:divBdr>
        </w:div>
        <w:div w:id="843327381">
          <w:marLeft w:val="0"/>
          <w:marRight w:val="0"/>
          <w:marTop w:val="0"/>
          <w:marBottom w:val="0"/>
          <w:divBdr>
            <w:top w:val="none" w:sz="0" w:space="0" w:color="auto"/>
            <w:left w:val="none" w:sz="0" w:space="0" w:color="auto"/>
            <w:bottom w:val="none" w:sz="0" w:space="0" w:color="auto"/>
            <w:right w:val="none" w:sz="0" w:space="0" w:color="auto"/>
          </w:divBdr>
        </w:div>
        <w:div w:id="1062560727">
          <w:marLeft w:val="0"/>
          <w:marRight w:val="0"/>
          <w:marTop w:val="0"/>
          <w:marBottom w:val="0"/>
          <w:divBdr>
            <w:top w:val="none" w:sz="0" w:space="0" w:color="auto"/>
            <w:left w:val="none" w:sz="0" w:space="0" w:color="auto"/>
            <w:bottom w:val="none" w:sz="0" w:space="0" w:color="auto"/>
            <w:right w:val="none" w:sz="0" w:space="0" w:color="auto"/>
          </w:divBdr>
        </w:div>
        <w:div w:id="1190222041">
          <w:marLeft w:val="0"/>
          <w:marRight w:val="0"/>
          <w:marTop w:val="0"/>
          <w:marBottom w:val="0"/>
          <w:divBdr>
            <w:top w:val="none" w:sz="0" w:space="0" w:color="auto"/>
            <w:left w:val="none" w:sz="0" w:space="0" w:color="auto"/>
            <w:bottom w:val="none" w:sz="0" w:space="0" w:color="auto"/>
            <w:right w:val="none" w:sz="0" w:space="0" w:color="auto"/>
          </w:divBdr>
        </w:div>
        <w:div w:id="1578511951">
          <w:marLeft w:val="0"/>
          <w:marRight w:val="0"/>
          <w:marTop w:val="0"/>
          <w:marBottom w:val="0"/>
          <w:divBdr>
            <w:top w:val="none" w:sz="0" w:space="0" w:color="auto"/>
            <w:left w:val="none" w:sz="0" w:space="0" w:color="auto"/>
            <w:bottom w:val="none" w:sz="0" w:space="0" w:color="auto"/>
            <w:right w:val="none" w:sz="0" w:space="0" w:color="auto"/>
          </w:divBdr>
        </w:div>
        <w:div w:id="2028751816">
          <w:marLeft w:val="0"/>
          <w:marRight w:val="0"/>
          <w:marTop w:val="0"/>
          <w:marBottom w:val="0"/>
          <w:divBdr>
            <w:top w:val="none" w:sz="0" w:space="0" w:color="auto"/>
            <w:left w:val="none" w:sz="0" w:space="0" w:color="auto"/>
            <w:bottom w:val="none" w:sz="0" w:space="0" w:color="auto"/>
            <w:right w:val="none" w:sz="0" w:space="0" w:color="auto"/>
          </w:divBdr>
        </w:div>
      </w:divsChild>
    </w:div>
    <w:div w:id="85467838">
      <w:bodyDiv w:val="1"/>
      <w:marLeft w:val="0"/>
      <w:marRight w:val="0"/>
      <w:marTop w:val="0"/>
      <w:marBottom w:val="0"/>
      <w:divBdr>
        <w:top w:val="none" w:sz="0" w:space="0" w:color="auto"/>
        <w:left w:val="none" w:sz="0" w:space="0" w:color="auto"/>
        <w:bottom w:val="none" w:sz="0" w:space="0" w:color="auto"/>
        <w:right w:val="none" w:sz="0" w:space="0" w:color="auto"/>
      </w:divBdr>
    </w:div>
    <w:div w:id="96338502">
      <w:bodyDiv w:val="1"/>
      <w:marLeft w:val="0"/>
      <w:marRight w:val="0"/>
      <w:marTop w:val="0"/>
      <w:marBottom w:val="0"/>
      <w:divBdr>
        <w:top w:val="none" w:sz="0" w:space="0" w:color="auto"/>
        <w:left w:val="none" w:sz="0" w:space="0" w:color="auto"/>
        <w:bottom w:val="none" w:sz="0" w:space="0" w:color="auto"/>
        <w:right w:val="none" w:sz="0" w:space="0" w:color="auto"/>
      </w:divBdr>
    </w:div>
    <w:div w:id="112600480">
      <w:bodyDiv w:val="1"/>
      <w:marLeft w:val="0"/>
      <w:marRight w:val="0"/>
      <w:marTop w:val="0"/>
      <w:marBottom w:val="0"/>
      <w:divBdr>
        <w:top w:val="none" w:sz="0" w:space="0" w:color="auto"/>
        <w:left w:val="none" w:sz="0" w:space="0" w:color="auto"/>
        <w:bottom w:val="none" w:sz="0" w:space="0" w:color="auto"/>
        <w:right w:val="none" w:sz="0" w:space="0" w:color="auto"/>
      </w:divBdr>
    </w:div>
    <w:div w:id="123037470">
      <w:bodyDiv w:val="1"/>
      <w:marLeft w:val="0"/>
      <w:marRight w:val="0"/>
      <w:marTop w:val="0"/>
      <w:marBottom w:val="0"/>
      <w:divBdr>
        <w:top w:val="none" w:sz="0" w:space="0" w:color="auto"/>
        <w:left w:val="none" w:sz="0" w:space="0" w:color="auto"/>
        <w:bottom w:val="none" w:sz="0" w:space="0" w:color="auto"/>
        <w:right w:val="none" w:sz="0" w:space="0" w:color="auto"/>
      </w:divBdr>
    </w:div>
    <w:div w:id="143091032">
      <w:bodyDiv w:val="1"/>
      <w:marLeft w:val="0"/>
      <w:marRight w:val="0"/>
      <w:marTop w:val="0"/>
      <w:marBottom w:val="0"/>
      <w:divBdr>
        <w:top w:val="none" w:sz="0" w:space="0" w:color="auto"/>
        <w:left w:val="none" w:sz="0" w:space="0" w:color="auto"/>
        <w:bottom w:val="none" w:sz="0" w:space="0" w:color="auto"/>
        <w:right w:val="none" w:sz="0" w:space="0" w:color="auto"/>
      </w:divBdr>
      <w:divsChild>
        <w:div w:id="65227251">
          <w:marLeft w:val="504"/>
          <w:marRight w:val="0"/>
          <w:marTop w:val="140"/>
          <w:marBottom w:val="0"/>
          <w:divBdr>
            <w:top w:val="none" w:sz="0" w:space="0" w:color="auto"/>
            <w:left w:val="none" w:sz="0" w:space="0" w:color="auto"/>
            <w:bottom w:val="none" w:sz="0" w:space="0" w:color="auto"/>
            <w:right w:val="none" w:sz="0" w:space="0" w:color="auto"/>
          </w:divBdr>
        </w:div>
        <w:div w:id="513689234">
          <w:marLeft w:val="504"/>
          <w:marRight w:val="0"/>
          <w:marTop w:val="140"/>
          <w:marBottom w:val="0"/>
          <w:divBdr>
            <w:top w:val="none" w:sz="0" w:space="0" w:color="auto"/>
            <w:left w:val="none" w:sz="0" w:space="0" w:color="auto"/>
            <w:bottom w:val="none" w:sz="0" w:space="0" w:color="auto"/>
            <w:right w:val="none" w:sz="0" w:space="0" w:color="auto"/>
          </w:divBdr>
        </w:div>
        <w:div w:id="829492238">
          <w:marLeft w:val="1008"/>
          <w:marRight w:val="0"/>
          <w:marTop w:val="110"/>
          <w:marBottom w:val="0"/>
          <w:divBdr>
            <w:top w:val="none" w:sz="0" w:space="0" w:color="auto"/>
            <w:left w:val="none" w:sz="0" w:space="0" w:color="auto"/>
            <w:bottom w:val="none" w:sz="0" w:space="0" w:color="auto"/>
            <w:right w:val="none" w:sz="0" w:space="0" w:color="auto"/>
          </w:divBdr>
        </w:div>
        <w:div w:id="923222570">
          <w:marLeft w:val="504"/>
          <w:marRight w:val="0"/>
          <w:marTop w:val="140"/>
          <w:marBottom w:val="0"/>
          <w:divBdr>
            <w:top w:val="none" w:sz="0" w:space="0" w:color="auto"/>
            <w:left w:val="none" w:sz="0" w:space="0" w:color="auto"/>
            <w:bottom w:val="none" w:sz="0" w:space="0" w:color="auto"/>
            <w:right w:val="none" w:sz="0" w:space="0" w:color="auto"/>
          </w:divBdr>
        </w:div>
        <w:div w:id="1049261018">
          <w:marLeft w:val="1008"/>
          <w:marRight w:val="0"/>
          <w:marTop w:val="110"/>
          <w:marBottom w:val="0"/>
          <w:divBdr>
            <w:top w:val="none" w:sz="0" w:space="0" w:color="auto"/>
            <w:left w:val="none" w:sz="0" w:space="0" w:color="auto"/>
            <w:bottom w:val="none" w:sz="0" w:space="0" w:color="auto"/>
            <w:right w:val="none" w:sz="0" w:space="0" w:color="auto"/>
          </w:divBdr>
        </w:div>
        <w:div w:id="1542092231">
          <w:marLeft w:val="504"/>
          <w:marRight w:val="0"/>
          <w:marTop w:val="140"/>
          <w:marBottom w:val="0"/>
          <w:divBdr>
            <w:top w:val="none" w:sz="0" w:space="0" w:color="auto"/>
            <w:left w:val="none" w:sz="0" w:space="0" w:color="auto"/>
            <w:bottom w:val="none" w:sz="0" w:space="0" w:color="auto"/>
            <w:right w:val="none" w:sz="0" w:space="0" w:color="auto"/>
          </w:divBdr>
        </w:div>
        <w:div w:id="2118522411">
          <w:marLeft w:val="1008"/>
          <w:marRight w:val="0"/>
          <w:marTop w:val="110"/>
          <w:marBottom w:val="0"/>
          <w:divBdr>
            <w:top w:val="none" w:sz="0" w:space="0" w:color="auto"/>
            <w:left w:val="none" w:sz="0" w:space="0" w:color="auto"/>
            <w:bottom w:val="none" w:sz="0" w:space="0" w:color="auto"/>
            <w:right w:val="none" w:sz="0" w:space="0" w:color="auto"/>
          </w:divBdr>
        </w:div>
      </w:divsChild>
    </w:div>
    <w:div w:id="165942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6561">
          <w:marLeft w:val="0"/>
          <w:marRight w:val="0"/>
          <w:marTop w:val="0"/>
          <w:marBottom w:val="0"/>
          <w:divBdr>
            <w:top w:val="none" w:sz="0" w:space="0" w:color="auto"/>
            <w:left w:val="none" w:sz="0" w:space="0" w:color="auto"/>
            <w:bottom w:val="none" w:sz="0" w:space="0" w:color="auto"/>
            <w:right w:val="none" w:sz="0" w:space="0" w:color="auto"/>
          </w:divBdr>
          <w:divsChild>
            <w:div w:id="1926765753">
              <w:marLeft w:val="0"/>
              <w:marRight w:val="0"/>
              <w:marTop w:val="0"/>
              <w:marBottom w:val="0"/>
              <w:divBdr>
                <w:top w:val="none" w:sz="0" w:space="0" w:color="auto"/>
                <w:left w:val="none" w:sz="0" w:space="0" w:color="auto"/>
                <w:bottom w:val="none" w:sz="0" w:space="0" w:color="auto"/>
                <w:right w:val="none" w:sz="0" w:space="0" w:color="auto"/>
              </w:divBdr>
              <w:divsChild>
                <w:div w:id="1479691285">
                  <w:marLeft w:val="0"/>
                  <w:marRight w:val="0"/>
                  <w:marTop w:val="0"/>
                  <w:marBottom w:val="375"/>
                  <w:divBdr>
                    <w:top w:val="none" w:sz="0" w:space="0" w:color="auto"/>
                    <w:left w:val="none" w:sz="0" w:space="0" w:color="auto"/>
                    <w:bottom w:val="none" w:sz="0" w:space="0" w:color="auto"/>
                    <w:right w:val="none" w:sz="0" w:space="0" w:color="auto"/>
                  </w:divBdr>
                  <w:divsChild>
                    <w:div w:id="444161229">
                      <w:marLeft w:val="0"/>
                      <w:marRight w:val="0"/>
                      <w:marTop w:val="0"/>
                      <w:marBottom w:val="0"/>
                      <w:divBdr>
                        <w:top w:val="none" w:sz="0" w:space="0" w:color="auto"/>
                        <w:left w:val="none" w:sz="0" w:space="0" w:color="auto"/>
                        <w:bottom w:val="none" w:sz="0" w:space="0" w:color="auto"/>
                        <w:right w:val="none" w:sz="0" w:space="0" w:color="auto"/>
                      </w:divBdr>
                      <w:divsChild>
                        <w:div w:id="2104371026">
                          <w:marLeft w:val="0"/>
                          <w:marRight w:val="0"/>
                          <w:marTop w:val="0"/>
                          <w:marBottom w:val="0"/>
                          <w:divBdr>
                            <w:top w:val="none" w:sz="0" w:space="0" w:color="auto"/>
                            <w:left w:val="none" w:sz="0" w:space="0" w:color="auto"/>
                            <w:bottom w:val="none" w:sz="0" w:space="0" w:color="auto"/>
                            <w:right w:val="none" w:sz="0" w:space="0" w:color="auto"/>
                          </w:divBdr>
                          <w:divsChild>
                            <w:div w:id="1352292621">
                              <w:marLeft w:val="0"/>
                              <w:marRight w:val="0"/>
                              <w:marTop w:val="0"/>
                              <w:marBottom w:val="0"/>
                              <w:divBdr>
                                <w:top w:val="none" w:sz="0" w:space="0" w:color="auto"/>
                                <w:left w:val="none" w:sz="0" w:space="0" w:color="auto"/>
                                <w:bottom w:val="none" w:sz="0" w:space="0" w:color="auto"/>
                                <w:right w:val="none" w:sz="0" w:space="0" w:color="auto"/>
                              </w:divBdr>
                              <w:divsChild>
                                <w:div w:id="1168640103">
                                  <w:marLeft w:val="0"/>
                                  <w:marRight w:val="0"/>
                                  <w:marTop w:val="0"/>
                                  <w:marBottom w:val="0"/>
                                  <w:divBdr>
                                    <w:top w:val="none" w:sz="0" w:space="0" w:color="auto"/>
                                    <w:left w:val="none" w:sz="0" w:space="0" w:color="auto"/>
                                    <w:bottom w:val="none" w:sz="0" w:space="0" w:color="auto"/>
                                    <w:right w:val="none" w:sz="0" w:space="0" w:color="auto"/>
                                  </w:divBdr>
                                  <w:divsChild>
                                    <w:div w:id="870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4760">
      <w:bodyDiv w:val="1"/>
      <w:marLeft w:val="0"/>
      <w:marRight w:val="0"/>
      <w:marTop w:val="0"/>
      <w:marBottom w:val="0"/>
      <w:divBdr>
        <w:top w:val="none" w:sz="0" w:space="0" w:color="auto"/>
        <w:left w:val="none" w:sz="0" w:space="0" w:color="auto"/>
        <w:bottom w:val="none" w:sz="0" w:space="0" w:color="auto"/>
        <w:right w:val="none" w:sz="0" w:space="0" w:color="auto"/>
      </w:divBdr>
    </w:div>
    <w:div w:id="177818488">
      <w:bodyDiv w:val="1"/>
      <w:marLeft w:val="0"/>
      <w:marRight w:val="0"/>
      <w:marTop w:val="0"/>
      <w:marBottom w:val="0"/>
      <w:divBdr>
        <w:top w:val="none" w:sz="0" w:space="0" w:color="auto"/>
        <w:left w:val="none" w:sz="0" w:space="0" w:color="auto"/>
        <w:bottom w:val="none" w:sz="0" w:space="0" w:color="auto"/>
        <w:right w:val="none" w:sz="0" w:space="0" w:color="auto"/>
      </w:divBdr>
    </w:div>
    <w:div w:id="199897502">
      <w:bodyDiv w:val="1"/>
      <w:marLeft w:val="0"/>
      <w:marRight w:val="0"/>
      <w:marTop w:val="0"/>
      <w:marBottom w:val="0"/>
      <w:divBdr>
        <w:top w:val="none" w:sz="0" w:space="0" w:color="auto"/>
        <w:left w:val="none" w:sz="0" w:space="0" w:color="auto"/>
        <w:bottom w:val="none" w:sz="0" w:space="0" w:color="auto"/>
        <w:right w:val="none" w:sz="0" w:space="0" w:color="auto"/>
      </w:divBdr>
    </w:div>
    <w:div w:id="208077143">
      <w:bodyDiv w:val="1"/>
      <w:marLeft w:val="0"/>
      <w:marRight w:val="0"/>
      <w:marTop w:val="0"/>
      <w:marBottom w:val="0"/>
      <w:divBdr>
        <w:top w:val="none" w:sz="0" w:space="0" w:color="auto"/>
        <w:left w:val="none" w:sz="0" w:space="0" w:color="auto"/>
        <w:bottom w:val="none" w:sz="0" w:space="0" w:color="auto"/>
        <w:right w:val="none" w:sz="0" w:space="0" w:color="auto"/>
      </w:divBdr>
    </w:div>
    <w:div w:id="208542152">
      <w:bodyDiv w:val="1"/>
      <w:marLeft w:val="0"/>
      <w:marRight w:val="0"/>
      <w:marTop w:val="0"/>
      <w:marBottom w:val="0"/>
      <w:divBdr>
        <w:top w:val="none" w:sz="0" w:space="0" w:color="auto"/>
        <w:left w:val="none" w:sz="0" w:space="0" w:color="auto"/>
        <w:bottom w:val="none" w:sz="0" w:space="0" w:color="auto"/>
        <w:right w:val="none" w:sz="0" w:space="0" w:color="auto"/>
      </w:divBdr>
    </w:div>
    <w:div w:id="238637760">
      <w:bodyDiv w:val="1"/>
      <w:marLeft w:val="0"/>
      <w:marRight w:val="0"/>
      <w:marTop w:val="0"/>
      <w:marBottom w:val="0"/>
      <w:divBdr>
        <w:top w:val="none" w:sz="0" w:space="0" w:color="auto"/>
        <w:left w:val="none" w:sz="0" w:space="0" w:color="auto"/>
        <w:bottom w:val="none" w:sz="0" w:space="0" w:color="auto"/>
        <w:right w:val="none" w:sz="0" w:space="0" w:color="auto"/>
      </w:divBdr>
    </w:div>
    <w:div w:id="302393567">
      <w:bodyDiv w:val="1"/>
      <w:marLeft w:val="0"/>
      <w:marRight w:val="0"/>
      <w:marTop w:val="0"/>
      <w:marBottom w:val="0"/>
      <w:divBdr>
        <w:top w:val="none" w:sz="0" w:space="0" w:color="auto"/>
        <w:left w:val="none" w:sz="0" w:space="0" w:color="auto"/>
        <w:bottom w:val="none" w:sz="0" w:space="0" w:color="auto"/>
        <w:right w:val="none" w:sz="0" w:space="0" w:color="auto"/>
      </w:divBdr>
      <w:divsChild>
        <w:div w:id="712970545">
          <w:marLeft w:val="0"/>
          <w:marRight w:val="0"/>
          <w:marTop w:val="0"/>
          <w:marBottom w:val="0"/>
          <w:divBdr>
            <w:top w:val="none" w:sz="0" w:space="0" w:color="auto"/>
            <w:left w:val="none" w:sz="0" w:space="0" w:color="auto"/>
            <w:bottom w:val="none" w:sz="0" w:space="0" w:color="auto"/>
            <w:right w:val="none" w:sz="0" w:space="0" w:color="auto"/>
          </w:divBdr>
          <w:divsChild>
            <w:div w:id="1101026184">
              <w:marLeft w:val="0"/>
              <w:marRight w:val="0"/>
              <w:marTop w:val="0"/>
              <w:marBottom w:val="0"/>
              <w:divBdr>
                <w:top w:val="none" w:sz="0" w:space="0" w:color="auto"/>
                <w:left w:val="none" w:sz="0" w:space="0" w:color="auto"/>
                <w:bottom w:val="none" w:sz="0" w:space="0" w:color="auto"/>
                <w:right w:val="none" w:sz="0" w:space="0" w:color="auto"/>
              </w:divBdr>
              <w:divsChild>
                <w:div w:id="1393120680">
                  <w:marLeft w:val="0"/>
                  <w:marRight w:val="0"/>
                  <w:marTop w:val="0"/>
                  <w:marBottom w:val="0"/>
                  <w:divBdr>
                    <w:top w:val="none" w:sz="0" w:space="0" w:color="auto"/>
                    <w:left w:val="none" w:sz="0" w:space="0" w:color="auto"/>
                    <w:bottom w:val="none" w:sz="0" w:space="0" w:color="auto"/>
                    <w:right w:val="none" w:sz="0" w:space="0" w:color="auto"/>
                  </w:divBdr>
                  <w:divsChild>
                    <w:div w:id="1610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784">
      <w:bodyDiv w:val="1"/>
      <w:marLeft w:val="0"/>
      <w:marRight w:val="0"/>
      <w:marTop w:val="0"/>
      <w:marBottom w:val="0"/>
      <w:divBdr>
        <w:top w:val="none" w:sz="0" w:space="0" w:color="auto"/>
        <w:left w:val="none" w:sz="0" w:space="0" w:color="auto"/>
        <w:bottom w:val="none" w:sz="0" w:space="0" w:color="auto"/>
        <w:right w:val="none" w:sz="0" w:space="0" w:color="auto"/>
      </w:divBdr>
      <w:divsChild>
        <w:div w:id="1822623388">
          <w:marLeft w:val="0"/>
          <w:marRight w:val="0"/>
          <w:marTop w:val="0"/>
          <w:marBottom w:val="0"/>
          <w:divBdr>
            <w:top w:val="none" w:sz="0" w:space="0" w:color="auto"/>
            <w:left w:val="none" w:sz="0" w:space="0" w:color="auto"/>
            <w:bottom w:val="none" w:sz="0" w:space="0" w:color="auto"/>
            <w:right w:val="none" w:sz="0" w:space="0" w:color="auto"/>
          </w:divBdr>
          <w:divsChild>
            <w:div w:id="2090690076">
              <w:marLeft w:val="0"/>
              <w:marRight w:val="0"/>
              <w:marTop w:val="0"/>
              <w:marBottom w:val="0"/>
              <w:divBdr>
                <w:top w:val="none" w:sz="0" w:space="0" w:color="auto"/>
                <w:left w:val="none" w:sz="0" w:space="0" w:color="auto"/>
                <w:bottom w:val="none" w:sz="0" w:space="0" w:color="auto"/>
                <w:right w:val="none" w:sz="0" w:space="0" w:color="auto"/>
              </w:divBdr>
              <w:divsChild>
                <w:div w:id="1609118343">
                  <w:marLeft w:val="0"/>
                  <w:marRight w:val="0"/>
                  <w:marTop w:val="0"/>
                  <w:marBottom w:val="375"/>
                  <w:divBdr>
                    <w:top w:val="none" w:sz="0" w:space="0" w:color="auto"/>
                    <w:left w:val="none" w:sz="0" w:space="0" w:color="auto"/>
                    <w:bottom w:val="none" w:sz="0" w:space="0" w:color="auto"/>
                    <w:right w:val="none" w:sz="0" w:space="0" w:color="auto"/>
                  </w:divBdr>
                  <w:divsChild>
                    <w:div w:id="2032490932">
                      <w:marLeft w:val="0"/>
                      <w:marRight w:val="0"/>
                      <w:marTop w:val="0"/>
                      <w:marBottom w:val="0"/>
                      <w:divBdr>
                        <w:top w:val="none" w:sz="0" w:space="0" w:color="auto"/>
                        <w:left w:val="none" w:sz="0" w:space="0" w:color="auto"/>
                        <w:bottom w:val="none" w:sz="0" w:space="0" w:color="auto"/>
                        <w:right w:val="none" w:sz="0" w:space="0" w:color="auto"/>
                      </w:divBdr>
                      <w:divsChild>
                        <w:div w:id="300816726">
                          <w:marLeft w:val="0"/>
                          <w:marRight w:val="0"/>
                          <w:marTop w:val="0"/>
                          <w:marBottom w:val="0"/>
                          <w:divBdr>
                            <w:top w:val="none" w:sz="0" w:space="0" w:color="auto"/>
                            <w:left w:val="none" w:sz="0" w:space="0" w:color="auto"/>
                            <w:bottom w:val="none" w:sz="0" w:space="0" w:color="auto"/>
                            <w:right w:val="none" w:sz="0" w:space="0" w:color="auto"/>
                          </w:divBdr>
                          <w:divsChild>
                            <w:div w:id="1747606488">
                              <w:marLeft w:val="0"/>
                              <w:marRight w:val="0"/>
                              <w:marTop w:val="0"/>
                              <w:marBottom w:val="0"/>
                              <w:divBdr>
                                <w:top w:val="none" w:sz="0" w:space="0" w:color="auto"/>
                                <w:left w:val="none" w:sz="0" w:space="0" w:color="auto"/>
                                <w:bottom w:val="none" w:sz="0" w:space="0" w:color="auto"/>
                                <w:right w:val="none" w:sz="0" w:space="0" w:color="auto"/>
                              </w:divBdr>
                              <w:divsChild>
                                <w:div w:id="1115638648">
                                  <w:marLeft w:val="0"/>
                                  <w:marRight w:val="0"/>
                                  <w:marTop w:val="0"/>
                                  <w:marBottom w:val="0"/>
                                  <w:divBdr>
                                    <w:top w:val="none" w:sz="0" w:space="0" w:color="auto"/>
                                    <w:left w:val="none" w:sz="0" w:space="0" w:color="auto"/>
                                    <w:bottom w:val="none" w:sz="0" w:space="0" w:color="auto"/>
                                    <w:right w:val="none" w:sz="0" w:space="0" w:color="auto"/>
                                  </w:divBdr>
                                  <w:divsChild>
                                    <w:div w:id="1712805655">
                                      <w:marLeft w:val="0"/>
                                      <w:marRight w:val="0"/>
                                      <w:marTop w:val="0"/>
                                      <w:marBottom w:val="0"/>
                                      <w:divBdr>
                                        <w:top w:val="none" w:sz="0" w:space="0" w:color="auto"/>
                                        <w:left w:val="none" w:sz="0" w:space="0" w:color="auto"/>
                                        <w:bottom w:val="none" w:sz="0" w:space="0" w:color="auto"/>
                                        <w:right w:val="none" w:sz="0" w:space="0" w:color="auto"/>
                                      </w:divBdr>
                                      <w:divsChild>
                                        <w:div w:id="1292437527">
                                          <w:blockQuote w:val="1"/>
                                          <w:marLeft w:val="0"/>
                                          <w:marRight w:val="0"/>
                                          <w:marTop w:val="100"/>
                                          <w:marBottom w:val="100"/>
                                          <w:divBdr>
                                            <w:top w:val="none" w:sz="0" w:space="0" w:color="auto"/>
                                            <w:left w:val="none" w:sz="0" w:space="0" w:color="auto"/>
                                            <w:bottom w:val="none" w:sz="0" w:space="0" w:color="auto"/>
                                            <w:right w:val="none" w:sz="0" w:space="0" w:color="auto"/>
                                          </w:divBdr>
                                          <w:divsChild>
                                            <w:div w:id="559637399">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3122657">
      <w:bodyDiv w:val="1"/>
      <w:marLeft w:val="0"/>
      <w:marRight w:val="0"/>
      <w:marTop w:val="0"/>
      <w:marBottom w:val="0"/>
      <w:divBdr>
        <w:top w:val="none" w:sz="0" w:space="0" w:color="auto"/>
        <w:left w:val="none" w:sz="0" w:space="0" w:color="auto"/>
        <w:bottom w:val="none" w:sz="0" w:space="0" w:color="auto"/>
        <w:right w:val="none" w:sz="0" w:space="0" w:color="auto"/>
      </w:divBdr>
    </w:div>
    <w:div w:id="330524465">
      <w:bodyDiv w:val="1"/>
      <w:marLeft w:val="0"/>
      <w:marRight w:val="0"/>
      <w:marTop w:val="0"/>
      <w:marBottom w:val="0"/>
      <w:divBdr>
        <w:top w:val="none" w:sz="0" w:space="0" w:color="auto"/>
        <w:left w:val="none" w:sz="0" w:space="0" w:color="auto"/>
        <w:bottom w:val="none" w:sz="0" w:space="0" w:color="auto"/>
        <w:right w:val="none" w:sz="0" w:space="0" w:color="auto"/>
      </w:divBdr>
      <w:divsChild>
        <w:div w:id="740562052">
          <w:marLeft w:val="0"/>
          <w:marRight w:val="0"/>
          <w:marTop w:val="0"/>
          <w:marBottom w:val="0"/>
          <w:divBdr>
            <w:top w:val="none" w:sz="0" w:space="0" w:color="auto"/>
            <w:left w:val="none" w:sz="0" w:space="0" w:color="auto"/>
            <w:bottom w:val="none" w:sz="0" w:space="0" w:color="auto"/>
            <w:right w:val="none" w:sz="0" w:space="0" w:color="auto"/>
          </w:divBdr>
        </w:div>
        <w:div w:id="712116302">
          <w:marLeft w:val="0"/>
          <w:marRight w:val="0"/>
          <w:marTop w:val="0"/>
          <w:marBottom w:val="0"/>
          <w:divBdr>
            <w:top w:val="none" w:sz="0" w:space="0" w:color="auto"/>
            <w:left w:val="none" w:sz="0" w:space="0" w:color="auto"/>
            <w:bottom w:val="none" w:sz="0" w:space="0" w:color="auto"/>
            <w:right w:val="none" w:sz="0" w:space="0" w:color="auto"/>
          </w:divBdr>
        </w:div>
        <w:div w:id="317341940">
          <w:marLeft w:val="0"/>
          <w:marRight w:val="0"/>
          <w:marTop w:val="0"/>
          <w:marBottom w:val="0"/>
          <w:divBdr>
            <w:top w:val="none" w:sz="0" w:space="0" w:color="auto"/>
            <w:left w:val="none" w:sz="0" w:space="0" w:color="auto"/>
            <w:bottom w:val="none" w:sz="0" w:space="0" w:color="auto"/>
            <w:right w:val="none" w:sz="0" w:space="0" w:color="auto"/>
          </w:divBdr>
        </w:div>
        <w:div w:id="1933318229">
          <w:marLeft w:val="0"/>
          <w:marRight w:val="0"/>
          <w:marTop w:val="0"/>
          <w:marBottom w:val="0"/>
          <w:divBdr>
            <w:top w:val="none" w:sz="0" w:space="0" w:color="auto"/>
            <w:left w:val="none" w:sz="0" w:space="0" w:color="auto"/>
            <w:bottom w:val="none" w:sz="0" w:space="0" w:color="auto"/>
            <w:right w:val="none" w:sz="0" w:space="0" w:color="auto"/>
          </w:divBdr>
        </w:div>
        <w:div w:id="138308839">
          <w:marLeft w:val="0"/>
          <w:marRight w:val="0"/>
          <w:marTop w:val="0"/>
          <w:marBottom w:val="0"/>
          <w:divBdr>
            <w:top w:val="none" w:sz="0" w:space="0" w:color="auto"/>
            <w:left w:val="none" w:sz="0" w:space="0" w:color="auto"/>
            <w:bottom w:val="none" w:sz="0" w:space="0" w:color="auto"/>
            <w:right w:val="none" w:sz="0" w:space="0" w:color="auto"/>
          </w:divBdr>
        </w:div>
        <w:div w:id="2098866274">
          <w:marLeft w:val="0"/>
          <w:marRight w:val="0"/>
          <w:marTop w:val="0"/>
          <w:marBottom w:val="0"/>
          <w:divBdr>
            <w:top w:val="none" w:sz="0" w:space="0" w:color="auto"/>
            <w:left w:val="none" w:sz="0" w:space="0" w:color="auto"/>
            <w:bottom w:val="none" w:sz="0" w:space="0" w:color="auto"/>
            <w:right w:val="none" w:sz="0" w:space="0" w:color="auto"/>
          </w:divBdr>
        </w:div>
        <w:div w:id="1554997693">
          <w:marLeft w:val="0"/>
          <w:marRight w:val="0"/>
          <w:marTop w:val="0"/>
          <w:marBottom w:val="0"/>
          <w:divBdr>
            <w:top w:val="none" w:sz="0" w:space="0" w:color="auto"/>
            <w:left w:val="none" w:sz="0" w:space="0" w:color="auto"/>
            <w:bottom w:val="none" w:sz="0" w:space="0" w:color="auto"/>
            <w:right w:val="none" w:sz="0" w:space="0" w:color="auto"/>
          </w:divBdr>
        </w:div>
        <w:div w:id="566720723">
          <w:marLeft w:val="0"/>
          <w:marRight w:val="0"/>
          <w:marTop w:val="0"/>
          <w:marBottom w:val="0"/>
          <w:divBdr>
            <w:top w:val="none" w:sz="0" w:space="0" w:color="auto"/>
            <w:left w:val="none" w:sz="0" w:space="0" w:color="auto"/>
            <w:bottom w:val="none" w:sz="0" w:space="0" w:color="auto"/>
            <w:right w:val="none" w:sz="0" w:space="0" w:color="auto"/>
          </w:divBdr>
        </w:div>
        <w:div w:id="1411007093">
          <w:marLeft w:val="0"/>
          <w:marRight w:val="0"/>
          <w:marTop w:val="0"/>
          <w:marBottom w:val="0"/>
          <w:divBdr>
            <w:top w:val="none" w:sz="0" w:space="0" w:color="auto"/>
            <w:left w:val="none" w:sz="0" w:space="0" w:color="auto"/>
            <w:bottom w:val="none" w:sz="0" w:space="0" w:color="auto"/>
            <w:right w:val="none" w:sz="0" w:space="0" w:color="auto"/>
          </w:divBdr>
        </w:div>
        <w:div w:id="215510418">
          <w:marLeft w:val="0"/>
          <w:marRight w:val="0"/>
          <w:marTop w:val="0"/>
          <w:marBottom w:val="0"/>
          <w:divBdr>
            <w:top w:val="none" w:sz="0" w:space="0" w:color="auto"/>
            <w:left w:val="none" w:sz="0" w:space="0" w:color="auto"/>
            <w:bottom w:val="none" w:sz="0" w:space="0" w:color="auto"/>
            <w:right w:val="none" w:sz="0" w:space="0" w:color="auto"/>
          </w:divBdr>
        </w:div>
      </w:divsChild>
    </w:div>
    <w:div w:id="342129273">
      <w:bodyDiv w:val="1"/>
      <w:marLeft w:val="0"/>
      <w:marRight w:val="0"/>
      <w:marTop w:val="0"/>
      <w:marBottom w:val="0"/>
      <w:divBdr>
        <w:top w:val="none" w:sz="0" w:space="0" w:color="auto"/>
        <w:left w:val="none" w:sz="0" w:space="0" w:color="auto"/>
        <w:bottom w:val="none" w:sz="0" w:space="0" w:color="auto"/>
        <w:right w:val="none" w:sz="0" w:space="0" w:color="auto"/>
      </w:divBdr>
      <w:divsChild>
        <w:div w:id="1734039795">
          <w:marLeft w:val="0"/>
          <w:marRight w:val="0"/>
          <w:marTop w:val="0"/>
          <w:marBottom w:val="0"/>
          <w:divBdr>
            <w:top w:val="none" w:sz="0" w:space="0" w:color="auto"/>
            <w:left w:val="none" w:sz="0" w:space="0" w:color="auto"/>
            <w:bottom w:val="none" w:sz="0" w:space="0" w:color="auto"/>
            <w:right w:val="none" w:sz="0" w:space="0" w:color="auto"/>
          </w:divBdr>
        </w:div>
      </w:divsChild>
    </w:div>
    <w:div w:id="353192277">
      <w:bodyDiv w:val="1"/>
      <w:marLeft w:val="0"/>
      <w:marRight w:val="0"/>
      <w:marTop w:val="0"/>
      <w:marBottom w:val="0"/>
      <w:divBdr>
        <w:top w:val="none" w:sz="0" w:space="0" w:color="auto"/>
        <w:left w:val="none" w:sz="0" w:space="0" w:color="auto"/>
        <w:bottom w:val="none" w:sz="0" w:space="0" w:color="auto"/>
        <w:right w:val="none" w:sz="0" w:space="0" w:color="auto"/>
      </w:divBdr>
      <w:divsChild>
        <w:div w:id="1778259323">
          <w:marLeft w:val="0"/>
          <w:marRight w:val="0"/>
          <w:marTop w:val="0"/>
          <w:marBottom w:val="0"/>
          <w:divBdr>
            <w:top w:val="none" w:sz="0" w:space="0" w:color="auto"/>
            <w:left w:val="none" w:sz="0" w:space="0" w:color="auto"/>
            <w:bottom w:val="none" w:sz="0" w:space="0" w:color="auto"/>
            <w:right w:val="none" w:sz="0" w:space="0" w:color="auto"/>
          </w:divBdr>
          <w:divsChild>
            <w:div w:id="913007646">
              <w:marLeft w:val="0"/>
              <w:marRight w:val="0"/>
              <w:marTop w:val="0"/>
              <w:marBottom w:val="0"/>
              <w:divBdr>
                <w:top w:val="none" w:sz="0" w:space="0" w:color="auto"/>
                <w:left w:val="none" w:sz="0" w:space="0" w:color="auto"/>
                <w:bottom w:val="none" w:sz="0" w:space="0" w:color="auto"/>
                <w:right w:val="none" w:sz="0" w:space="0" w:color="auto"/>
              </w:divBdr>
              <w:divsChild>
                <w:div w:id="393893605">
                  <w:marLeft w:val="0"/>
                  <w:marRight w:val="0"/>
                  <w:marTop w:val="0"/>
                  <w:marBottom w:val="375"/>
                  <w:divBdr>
                    <w:top w:val="none" w:sz="0" w:space="0" w:color="auto"/>
                    <w:left w:val="none" w:sz="0" w:space="0" w:color="auto"/>
                    <w:bottom w:val="none" w:sz="0" w:space="0" w:color="auto"/>
                    <w:right w:val="none" w:sz="0" w:space="0" w:color="auto"/>
                  </w:divBdr>
                  <w:divsChild>
                    <w:div w:id="1573850183">
                      <w:marLeft w:val="0"/>
                      <w:marRight w:val="0"/>
                      <w:marTop w:val="0"/>
                      <w:marBottom w:val="0"/>
                      <w:divBdr>
                        <w:top w:val="none" w:sz="0" w:space="0" w:color="auto"/>
                        <w:left w:val="none" w:sz="0" w:space="0" w:color="auto"/>
                        <w:bottom w:val="none" w:sz="0" w:space="0" w:color="auto"/>
                        <w:right w:val="none" w:sz="0" w:space="0" w:color="auto"/>
                      </w:divBdr>
                      <w:divsChild>
                        <w:div w:id="30142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422725">
      <w:bodyDiv w:val="1"/>
      <w:marLeft w:val="0"/>
      <w:marRight w:val="0"/>
      <w:marTop w:val="0"/>
      <w:marBottom w:val="0"/>
      <w:divBdr>
        <w:top w:val="none" w:sz="0" w:space="0" w:color="auto"/>
        <w:left w:val="none" w:sz="0" w:space="0" w:color="auto"/>
        <w:bottom w:val="none" w:sz="0" w:space="0" w:color="auto"/>
        <w:right w:val="none" w:sz="0" w:space="0" w:color="auto"/>
      </w:divBdr>
      <w:divsChild>
        <w:div w:id="1440105120">
          <w:marLeft w:val="0"/>
          <w:marRight w:val="0"/>
          <w:marTop w:val="0"/>
          <w:marBottom w:val="0"/>
          <w:divBdr>
            <w:top w:val="none" w:sz="0" w:space="0" w:color="auto"/>
            <w:left w:val="none" w:sz="0" w:space="0" w:color="auto"/>
            <w:bottom w:val="none" w:sz="0" w:space="0" w:color="auto"/>
            <w:right w:val="none" w:sz="0" w:space="0" w:color="auto"/>
          </w:divBdr>
          <w:divsChild>
            <w:div w:id="1781607543">
              <w:marLeft w:val="0"/>
              <w:marRight w:val="0"/>
              <w:marTop w:val="0"/>
              <w:marBottom w:val="0"/>
              <w:divBdr>
                <w:top w:val="none" w:sz="0" w:space="0" w:color="auto"/>
                <w:left w:val="none" w:sz="0" w:space="0" w:color="auto"/>
                <w:bottom w:val="none" w:sz="0" w:space="0" w:color="auto"/>
                <w:right w:val="none" w:sz="0" w:space="0" w:color="auto"/>
              </w:divBdr>
              <w:divsChild>
                <w:div w:id="1264073411">
                  <w:marLeft w:val="0"/>
                  <w:marRight w:val="0"/>
                  <w:marTop w:val="0"/>
                  <w:marBottom w:val="375"/>
                  <w:divBdr>
                    <w:top w:val="none" w:sz="0" w:space="0" w:color="auto"/>
                    <w:left w:val="none" w:sz="0" w:space="0" w:color="auto"/>
                    <w:bottom w:val="none" w:sz="0" w:space="0" w:color="auto"/>
                    <w:right w:val="none" w:sz="0" w:space="0" w:color="auto"/>
                  </w:divBdr>
                  <w:divsChild>
                    <w:div w:id="1792048125">
                      <w:marLeft w:val="0"/>
                      <w:marRight w:val="0"/>
                      <w:marTop w:val="0"/>
                      <w:marBottom w:val="0"/>
                      <w:divBdr>
                        <w:top w:val="none" w:sz="0" w:space="0" w:color="auto"/>
                        <w:left w:val="none" w:sz="0" w:space="0" w:color="auto"/>
                        <w:bottom w:val="none" w:sz="0" w:space="0" w:color="auto"/>
                        <w:right w:val="none" w:sz="0" w:space="0" w:color="auto"/>
                      </w:divBdr>
                      <w:divsChild>
                        <w:div w:id="153180996">
                          <w:marLeft w:val="0"/>
                          <w:marRight w:val="0"/>
                          <w:marTop w:val="0"/>
                          <w:marBottom w:val="0"/>
                          <w:divBdr>
                            <w:top w:val="none" w:sz="0" w:space="0" w:color="auto"/>
                            <w:left w:val="none" w:sz="0" w:space="0" w:color="auto"/>
                            <w:bottom w:val="none" w:sz="0" w:space="0" w:color="auto"/>
                            <w:right w:val="none" w:sz="0" w:space="0" w:color="auto"/>
                          </w:divBdr>
                          <w:divsChild>
                            <w:div w:id="21906083">
                              <w:marLeft w:val="0"/>
                              <w:marRight w:val="0"/>
                              <w:marTop w:val="0"/>
                              <w:marBottom w:val="0"/>
                              <w:divBdr>
                                <w:top w:val="none" w:sz="0" w:space="0" w:color="auto"/>
                                <w:left w:val="none" w:sz="0" w:space="0" w:color="auto"/>
                                <w:bottom w:val="none" w:sz="0" w:space="0" w:color="auto"/>
                                <w:right w:val="none" w:sz="0" w:space="0" w:color="auto"/>
                              </w:divBdr>
                              <w:divsChild>
                                <w:div w:id="353262682">
                                  <w:marLeft w:val="0"/>
                                  <w:marRight w:val="0"/>
                                  <w:marTop w:val="0"/>
                                  <w:marBottom w:val="0"/>
                                  <w:divBdr>
                                    <w:top w:val="none" w:sz="0" w:space="0" w:color="auto"/>
                                    <w:left w:val="none" w:sz="0" w:space="0" w:color="auto"/>
                                    <w:bottom w:val="none" w:sz="0" w:space="0" w:color="auto"/>
                                    <w:right w:val="none" w:sz="0" w:space="0" w:color="auto"/>
                                  </w:divBdr>
                                  <w:divsChild>
                                    <w:div w:id="575669512">
                                      <w:marLeft w:val="0"/>
                                      <w:marRight w:val="0"/>
                                      <w:marTop w:val="0"/>
                                      <w:marBottom w:val="0"/>
                                      <w:divBdr>
                                        <w:top w:val="none" w:sz="0" w:space="0" w:color="auto"/>
                                        <w:left w:val="none" w:sz="0" w:space="0" w:color="auto"/>
                                        <w:bottom w:val="none" w:sz="0" w:space="0" w:color="auto"/>
                                        <w:right w:val="none" w:sz="0" w:space="0" w:color="auto"/>
                                      </w:divBdr>
                                      <w:divsChild>
                                        <w:div w:id="211355261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253592">
      <w:bodyDiv w:val="1"/>
      <w:marLeft w:val="0"/>
      <w:marRight w:val="0"/>
      <w:marTop w:val="0"/>
      <w:marBottom w:val="0"/>
      <w:divBdr>
        <w:top w:val="none" w:sz="0" w:space="0" w:color="auto"/>
        <w:left w:val="none" w:sz="0" w:space="0" w:color="auto"/>
        <w:bottom w:val="none" w:sz="0" w:space="0" w:color="auto"/>
        <w:right w:val="none" w:sz="0" w:space="0" w:color="auto"/>
      </w:divBdr>
      <w:divsChild>
        <w:div w:id="1555236694">
          <w:marLeft w:val="0"/>
          <w:marRight w:val="0"/>
          <w:marTop w:val="0"/>
          <w:marBottom w:val="0"/>
          <w:divBdr>
            <w:top w:val="none" w:sz="0" w:space="0" w:color="auto"/>
            <w:left w:val="none" w:sz="0" w:space="0" w:color="auto"/>
            <w:bottom w:val="none" w:sz="0" w:space="0" w:color="auto"/>
            <w:right w:val="none" w:sz="0" w:space="0" w:color="auto"/>
          </w:divBdr>
        </w:div>
        <w:div w:id="168300422">
          <w:marLeft w:val="0"/>
          <w:marRight w:val="0"/>
          <w:marTop w:val="0"/>
          <w:marBottom w:val="0"/>
          <w:divBdr>
            <w:top w:val="none" w:sz="0" w:space="0" w:color="auto"/>
            <w:left w:val="none" w:sz="0" w:space="0" w:color="auto"/>
            <w:bottom w:val="none" w:sz="0" w:space="0" w:color="auto"/>
            <w:right w:val="none" w:sz="0" w:space="0" w:color="auto"/>
          </w:divBdr>
        </w:div>
        <w:div w:id="408621170">
          <w:marLeft w:val="0"/>
          <w:marRight w:val="0"/>
          <w:marTop w:val="0"/>
          <w:marBottom w:val="0"/>
          <w:divBdr>
            <w:top w:val="none" w:sz="0" w:space="0" w:color="auto"/>
            <w:left w:val="none" w:sz="0" w:space="0" w:color="auto"/>
            <w:bottom w:val="none" w:sz="0" w:space="0" w:color="auto"/>
            <w:right w:val="none" w:sz="0" w:space="0" w:color="auto"/>
          </w:divBdr>
        </w:div>
        <w:div w:id="1622109809">
          <w:marLeft w:val="0"/>
          <w:marRight w:val="0"/>
          <w:marTop w:val="0"/>
          <w:marBottom w:val="0"/>
          <w:divBdr>
            <w:top w:val="none" w:sz="0" w:space="0" w:color="auto"/>
            <w:left w:val="none" w:sz="0" w:space="0" w:color="auto"/>
            <w:bottom w:val="none" w:sz="0" w:space="0" w:color="auto"/>
            <w:right w:val="none" w:sz="0" w:space="0" w:color="auto"/>
          </w:divBdr>
        </w:div>
        <w:div w:id="2123105830">
          <w:marLeft w:val="0"/>
          <w:marRight w:val="0"/>
          <w:marTop w:val="0"/>
          <w:marBottom w:val="0"/>
          <w:divBdr>
            <w:top w:val="none" w:sz="0" w:space="0" w:color="auto"/>
            <w:left w:val="none" w:sz="0" w:space="0" w:color="auto"/>
            <w:bottom w:val="none" w:sz="0" w:space="0" w:color="auto"/>
            <w:right w:val="none" w:sz="0" w:space="0" w:color="auto"/>
          </w:divBdr>
        </w:div>
        <w:div w:id="1841656758">
          <w:marLeft w:val="0"/>
          <w:marRight w:val="0"/>
          <w:marTop w:val="0"/>
          <w:marBottom w:val="0"/>
          <w:divBdr>
            <w:top w:val="none" w:sz="0" w:space="0" w:color="auto"/>
            <w:left w:val="none" w:sz="0" w:space="0" w:color="auto"/>
            <w:bottom w:val="none" w:sz="0" w:space="0" w:color="auto"/>
            <w:right w:val="none" w:sz="0" w:space="0" w:color="auto"/>
          </w:divBdr>
        </w:div>
        <w:div w:id="727611927">
          <w:marLeft w:val="0"/>
          <w:marRight w:val="0"/>
          <w:marTop w:val="0"/>
          <w:marBottom w:val="0"/>
          <w:divBdr>
            <w:top w:val="none" w:sz="0" w:space="0" w:color="auto"/>
            <w:left w:val="none" w:sz="0" w:space="0" w:color="auto"/>
            <w:bottom w:val="none" w:sz="0" w:space="0" w:color="auto"/>
            <w:right w:val="none" w:sz="0" w:space="0" w:color="auto"/>
          </w:divBdr>
        </w:div>
        <w:div w:id="2011397755">
          <w:marLeft w:val="0"/>
          <w:marRight w:val="0"/>
          <w:marTop w:val="0"/>
          <w:marBottom w:val="0"/>
          <w:divBdr>
            <w:top w:val="none" w:sz="0" w:space="0" w:color="auto"/>
            <w:left w:val="none" w:sz="0" w:space="0" w:color="auto"/>
            <w:bottom w:val="none" w:sz="0" w:space="0" w:color="auto"/>
            <w:right w:val="none" w:sz="0" w:space="0" w:color="auto"/>
          </w:divBdr>
        </w:div>
        <w:div w:id="1857425398">
          <w:marLeft w:val="0"/>
          <w:marRight w:val="0"/>
          <w:marTop w:val="0"/>
          <w:marBottom w:val="0"/>
          <w:divBdr>
            <w:top w:val="none" w:sz="0" w:space="0" w:color="auto"/>
            <w:left w:val="none" w:sz="0" w:space="0" w:color="auto"/>
            <w:bottom w:val="none" w:sz="0" w:space="0" w:color="auto"/>
            <w:right w:val="none" w:sz="0" w:space="0" w:color="auto"/>
          </w:divBdr>
        </w:div>
        <w:div w:id="1747529429">
          <w:marLeft w:val="0"/>
          <w:marRight w:val="0"/>
          <w:marTop w:val="0"/>
          <w:marBottom w:val="0"/>
          <w:divBdr>
            <w:top w:val="none" w:sz="0" w:space="0" w:color="auto"/>
            <w:left w:val="none" w:sz="0" w:space="0" w:color="auto"/>
            <w:bottom w:val="none" w:sz="0" w:space="0" w:color="auto"/>
            <w:right w:val="none" w:sz="0" w:space="0" w:color="auto"/>
          </w:divBdr>
        </w:div>
        <w:div w:id="1234780641">
          <w:marLeft w:val="0"/>
          <w:marRight w:val="0"/>
          <w:marTop w:val="0"/>
          <w:marBottom w:val="0"/>
          <w:divBdr>
            <w:top w:val="none" w:sz="0" w:space="0" w:color="auto"/>
            <w:left w:val="none" w:sz="0" w:space="0" w:color="auto"/>
            <w:bottom w:val="none" w:sz="0" w:space="0" w:color="auto"/>
            <w:right w:val="none" w:sz="0" w:space="0" w:color="auto"/>
          </w:divBdr>
        </w:div>
        <w:div w:id="1670866602">
          <w:marLeft w:val="0"/>
          <w:marRight w:val="0"/>
          <w:marTop w:val="0"/>
          <w:marBottom w:val="0"/>
          <w:divBdr>
            <w:top w:val="none" w:sz="0" w:space="0" w:color="auto"/>
            <w:left w:val="none" w:sz="0" w:space="0" w:color="auto"/>
            <w:bottom w:val="none" w:sz="0" w:space="0" w:color="auto"/>
            <w:right w:val="none" w:sz="0" w:space="0" w:color="auto"/>
          </w:divBdr>
        </w:div>
        <w:div w:id="627442304">
          <w:marLeft w:val="0"/>
          <w:marRight w:val="0"/>
          <w:marTop w:val="0"/>
          <w:marBottom w:val="0"/>
          <w:divBdr>
            <w:top w:val="none" w:sz="0" w:space="0" w:color="auto"/>
            <w:left w:val="none" w:sz="0" w:space="0" w:color="auto"/>
            <w:bottom w:val="none" w:sz="0" w:space="0" w:color="auto"/>
            <w:right w:val="none" w:sz="0" w:space="0" w:color="auto"/>
          </w:divBdr>
        </w:div>
        <w:div w:id="1875999933">
          <w:marLeft w:val="0"/>
          <w:marRight w:val="0"/>
          <w:marTop w:val="0"/>
          <w:marBottom w:val="0"/>
          <w:divBdr>
            <w:top w:val="none" w:sz="0" w:space="0" w:color="auto"/>
            <w:left w:val="none" w:sz="0" w:space="0" w:color="auto"/>
            <w:bottom w:val="none" w:sz="0" w:space="0" w:color="auto"/>
            <w:right w:val="none" w:sz="0" w:space="0" w:color="auto"/>
          </w:divBdr>
        </w:div>
        <w:div w:id="285428569">
          <w:marLeft w:val="0"/>
          <w:marRight w:val="0"/>
          <w:marTop w:val="0"/>
          <w:marBottom w:val="0"/>
          <w:divBdr>
            <w:top w:val="none" w:sz="0" w:space="0" w:color="auto"/>
            <w:left w:val="none" w:sz="0" w:space="0" w:color="auto"/>
            <w:bottom w:val="none" w:sz="0" w:space="0" w:color="auto"/>
            <w:right w:val="none" w:sz="0" w:space="0" w:color="auto"/>
          </w:divBdr>
        </w:div>
        <w:div w:id="1179736916">
          <w:marLeft w:val="0"/>
          <w:marRight w:val="0"/>
          <w:marTop w:val="0"/>
          <w:marBottom w:val="0"/>
          <w:divBdr>
            <w:top w:val="none" w:sz="0" w:space="0" w:color="auto"/>
            <w:left w:val="none" w:sz="0" w:space="0" w:color="auto"/>
            <w:bottom w:val="none" w:sz="0" w:space="0" w:color="auto"/>
            <w:right w:val="none" w:sz="0" w:space="0" w:color="auto"/>
          </w:divBdr>
        </w:div>
        <w:div w:id="1351101287">
          <w:marLeft w:val="0"/>
          <w:marRight w:val="0"/>
          <w:marTop w:val="0"/>
          <w:marBottom w:val="0"/>
          <w:divBdr>
            <w:top w:val="none" w:sz="0" w:space="0" w:color="auto"/>
            <w:left w:val="none" w:sz="0" w:space="0" w:color="auto"/>
            <w:bottom w:val="none" w:sz="0" w:space="0" w:color="auto"/>
            <w:right w:val="none" w:sz="0" w:space="0" w:color="auto"/>
          </w:divBdr>
        </w:div>
        <w:div w:id="826171332">
          <w:marLeft w:val="0"/>
          <w:marRight w:val="0"/>
          <w:marTop w:val="0"/>
          <w:marBottom w:val="0"/>
          <w:divBdr>
            <w:top w:val="none" w:sz="0" w:space="0" w:color="auto"/>
            <w:left w:val="none" w:sz="0" w:space="0" w:color="auto"/>
            <w:bottom w:val="none" w:sz="0" w:space="0" w:color="auto"/>
            <w:right w:val="none" w:sz="0" w:space="0" w:color="auto"/>
          </w:divBdr>
        </w:div>
        <w:div w:id="419832486">
          <w:marLeft w:val="0"/>
          <w:marRight w:val="0"/>
          <w:marTop w:val="0"/>
          <w:marBottom w:val="0"/>
          <w:divBdr>
            <w:top w:val="none" w:sz="0" w:space="0" w:color="auto"/>
            <w:left w:val="none" w:sz="0" w:space="0" w:color="auto"/>
            <w:bottom w:val="none" w:sz="0" w:space="0" w:color="auto"/>
            <w:right w:val="none" w:sz="0" w:space="0" w:color="auto"/>
          </w:divBdr>
        </w:div>
        <w:div w:id="1160733513">
          <w:marLeft w:val="0"/>
          <w:marRight w:val="0"/>
          <w:marTop w:val="0"/>
          <w:marBottom w:val="0"/>
          <w:divBdr>
            <w:top w:val="none" w:sz="0" w:space="0" w:color="auto"/>
            <w:left w:val="none" w:sz="0" w:space="0" w:color="auto"/>
            <w:bottom w:val="none" w:sz="0" w:space="0" w:color="auto"/>
            <w:right w:val="none" w:sz="0" w:space="0" w:color="auto"/>
          </w:divBdr>
        </w:div>
        <w:div w:id="443156735">
          <w:marLeft w:val="0"/>
          <w:marRight w:val="0"/>
          <w:marTop w:val="0"/>
          <w:marBottom w:val="0"/>
          <w:divBdr>
            <w:top w:val="none" w:sz="0" w:space="0" w:color="auto"/>
            <w:left w:val="none" w:sz="0" w:space="0" w:color="auto"/>
            <w:bottom w:val="none" w:sz="0" w:space="0" w:color="auto"/>
            <w:right w:val="none" w:sz="0" w:space="0" w:color="auto"/>
          </w:divBdr>
        </w:div>
      </w:divsChild>
    </w:div>
    <w:div w:id="407076015">
      <w:bodyDiv w:val="1"/>
      <w:marLeft w:val="0"/>
      <w:marRight w:val="0"/>
      <w:marTop w:val="0"/>
      <w:marBottom w:val="0"/>
      <w:divBdr>
        <w:top w:val="none" w:sz="0" w:space="0" w:color="auto"/>
        <w:left w:val="none" w:sz="0" w:space="0" w:color="auto"/>
        <w:bottom w:val="none" w:sz="0" w:space="0" w:color="auto"/>
        <w:right w:val="none" w:sz="0" w:space="0" w:color="auto"/>
      </w:divBdr>
    </w:div>
    <w:div w:id="433865205">
      <w:bodyDiv w:val="1"/>
      <w:marLeft w:val="0"/>
      <w:marRight w:val="0"/>
      <w:marTop w:val="0"/>
      <w:marBottom w:val="0"/>
      <w:divBdr>
        <w:top w:val="none" w:sz="0" w:space="0" w:color="auto"/>
        <w:left w:val="none" w:sz="0" w:space="0" w:color="auto"/>
        <w:bottom w:val="none" w:sz="0" w:space="0" w:color="auto"/>
        <w:right w:val="none" w:sz="0" w:space="0" w:color="auto"/>
      </w:divBdr>
      <w:divsChild>
        <w:div w:id="1374842189">
          <w:marLeft w:val="0"/>
          <w:marRight w:val="0"/>
          <w:marTop w:val="0"/>
          <w:marBottom w:val="0"/>
          <w:divBdr>
            <w:top w:val="none" w:sz="0" w:space="0" w:color="auto"/>
            <w:left w:val="none" w:sz="0" w:space="0" w:color="auto"/>
            <w:bottom w:val="none" w:sz="0" w:space="0" w:color="auto"/>
            <w:right w:val="none" w:sz="0" w:space="0" w:color="auto"/>
          </w:divBdr>
        </w:div>
        <w:div w:id="1064717006">
          <w:marLeft w:val="0"/>
          <w:marRight w:val="0"/>
          <w:marTop w:val="0"/>
          <w:marBottom w:val="0"/>
          <w:divBdr>
            <w:top w:val="none" w:sz="0" w:space="0" w:color="auto"/>
            <w:left w:val="none" w:sz="0" w:space="0" w:color="auto"/>
            <w:bottom w:val="none" w:sz="0" w:space="0" w:color="auto"/>
            <w:right w:val="none" w:sz="0" w:space="0" w:color="auto"/>
          </w:divBdr>
        </w:div>
        <w:div w:id="1607348360">
          <w:marLeft w:val="0"/>
          <w:marRight w:val="0"/>
          <w:marTop w:val="0"/>
          <w:marBottom w:val="0"/>
          <w:divBdr>
            <w:top w:val="none" w:sz="0" w:space="0" w:color="auto"/>
            <w:left w:val="none" w:sz="0" w:space="0" w:color="auto"/>
            <w:bottom w:val="none" w:sz="0" w:space="0" w:color="auto"/>
            <w:right w:val="none" w:sz="0" w:space="0" w:color="auto"/>
          </w:divBdr>
        </w:div>
        <w:div w:id="1974671322">
          <w:marLeft w:val="0"/>
          <w:marRight w:val="0"/>
          <w:marTop w:val="0"/>
          <w:marBottom w:val="0"/>
          <w:divBdr>
            <w:top w:val="none" w:sz="0" w:space="0" w:color="auto"/>
            <w:left w:val="none" w:sz="0" w:space="0" w:color="auto"/>
            <w:bottom w:val="none" w:sz="0" w:space="0" w:color="auto"/>
            <w:right w:val="none" w:sz="0" w:space="0" w:color="auto"/>
          </w:divBdr>
        </w:div>
        <w:div w:id="524636770">
          <w:marLeft w:val="0"/>
          <w:marRight w:val="0"/>
          <w:marTop w:val="0"/>
          <w:marBottom w:val="0"/>
          <w:divBdr>
            <w:top w:val="none" w:sz="0" w:space="0" w:color="auto"/>
            <w:left w:val="none" w:sz="0" w:space="0" w:color="auto"/>
            <w:bottom w:val="none" w:sz="0" w:space="0" w:color="auto"/>
            <w:right w:val="none" w:sz="0" w:space="0" w:color="auto"/>
          </w:divBdr>
        </w:div>
        <w:div w:id="442917497">
          <w:marLeft w:val="0"/>
          <w:marRight w:val="0"/>
          <w:marTop w:val="0"/>
          <w:marBottom w:val="0"/>
          <w:divBdr>
            <w:top w:val="none" w:sz="0" w:space="0" w:color="auto"/>
            <w:left w:val="none" w:sz="0" w:space="0" w:color="auto"/>
            <w:bottom w:val="none" w:sz="0" w:space="0" w:color="auto"/>
            <w:right w:val="none" w:sz="0" w:space="0" w:color="auto"/>
          </w:divBdr>
        </w:div>
        <w:div w:id="1696077995">
          <w:marLeft w:val="0"/>
          <w:marRight w:val="0"/>
          <w:marTop w:val="0"/>
          <w:marBottom w:val="0"/>
          <w:divBdr>
            <w:top w:val="none" w:sz="0" w:space="0" w:color="auto"/>
            <w:left w:val="none" w:sz="0" w:space="0" w:color="auto"/>
            <w:bottom w:val="none" w:sz="0" w:space="0" w:color="auto"/>
            <w:right w:val="none" w:sz="0" w:space="0" w:color="auto"/>
          </w:divBdr>
        </w:div>
        <w:div w:id="1506743331">
          <w:marLeft w:val="0"/>
          <w:marRight w:val="0"/>
          <w:marTop w:val="0"/>
          <w:marBottom w:val="0"/>
          <w:divBdr>
            <w:top w:val="none" w:sz="0" w:space="0" w:color="auto"/>
            <w:left w:val="none" w:sz="0" w:space="0" w:color="auto"/>
            <w:bottom w:val="none" w:sz="0" w:space="0" w:color="auto"/>
            <w:right w:val="none" w:sz="0" w:space="0" w:color="auto"/>
          </w:divBdr>
        </w:div>
        <w:div w:id="409814704">
          <w:marLeft w:val="0"/>
          <w:marRight w:val="0"/>
          <w:marTop w:val="0"/>
          <w:marBottom w:val="0"/>
          <w:divBdr>
            <w:top w:val="none" w:sz="0" w:space="0" w:color="auto"/>
            <w:left w:val="none" w:sz="0" w:space="0" w:color="auto"/>
            <w:bottom w:val="none" w:sz="0" w:space="0" w:color="auto"/>
            <w:right w:val="none" w:sz="0" w:space="0" w:color="auto"/>
          </w:divBdr>
        </w:div>
        <w:div w:id="1888105087">
          <w:marLeft w:val="0"/>
          <w:marRight w:val="0"/>
          <w:marTop w:val="0"/>
          <w:marBottom w:val="0"/>
          <w:divBdr>
            <w:top w:val="none" w:sz="0" w:space="0" w:color="auto"/>
            <w:left w:val="none" w:sz="0" w:space="0" w:color="auto"/>
            <w:bottom w:val="none" w:sz="0" w:space="0" w:color="auto"/>
            <w:right w:val="none" w:sz="0" w:space="0" w:color="auto"/>
          </w:divBdr>
        </w:div>
        <w:div w:id="1253391192">
          <w:marLeft w:val="0"/>
          <w:marRight w:val="0"/>
          <w:marTop w:val="0"/>
          <w:marBottom w:val="0"/>
          <w:divBdr>
            <w:top w:val="none" w:sz="0" w:space="0" w:color="auto"/>
            <w:left w:val="none" w:sz="0" w:space="0" w:color="auto"/>
            <w:bottom w:val="none" w:sz="0" w:space="0" w:color="auto"/>
            <w:right w:val="none" w:sz="0" w:space="0" w:color="auto"/>
          </w:divBdr>
        </w:div>
        <w:div w:id="1131631489">
          <w:marLeft w:val="0"/>
          <w:marRight w:val="0"/>
          <w:marTop w:val="0"/>
          <w:marBottom w:val="0"/>
          <w:divBdr>
            <w:top w:val="none" w:sz="0" w:space="0" w:color="auto"/>
            <w:left w:val="none" w:sz="0" w:space="0" w:color="auto"/>
            <w:bottom w:val="none" w:sz="0" w:space="0" w:color="auto"/>
            <w:right w:val="none" w:sz="0" w:space="0" w:color="auto"/>
          </w:divBdr>
        </w:div>
        <w:div w:id="458495544">
          <w:marLeft w:val="0"/>
          <w:marRight w:val="0"/>
          <w:marTop w:val="0"/>
          <w:marBottom w:val="0"/>
          <w:divBdr>
            <w:top w:val="none" w:sz="0" w:space="0" w:color="auto"/>
            <w:left w:val="none" w:sz="0" w:space="0" w:color="auto"/>
            <w:bottom w:val="none" w:sz="0" w:space="0" w:color="auto"/>
            <w:right w:val="none" w:sz="0" w:space="0" w:color="auto"/>
          </w:divBdr>
        </w:div>
        <w:div w:id="1951886648">
          <w:marLeft w:val="0"/>
          <w:marRight w:val="0"/>
          <w:marTop w:val="0"/>
          <w:marBottom w:val="0"/>
          <w:divBdr>
            <w:top w:val="none" w:sz="0" w:space="0" w:color="auto"/>
            <w:left w:val="none" w:sz="0" w:space="0" w:color="auto"/>
            <w:bottom w:val="none" w:sz="0" w:space="0" w:color="auto"/>
            <w:right w:val="none" w:sz="0" w:space="0" w:color="auto"/>
          </w:divBdr>
        </w:div>
        <w:div w:id="457533721">
          <w:marLeft w:val="0"/>
          <w:marRight w:val="0"/>
          <w:marTop w:val="0"/>
          <w:marBottom w:val="0"/>
          <w:divBdr>
            <w:top w:val="none" w:sz="0" w:space="0" w:color="auto"/>
            <w:left w:val="none" w:sz="0" w:space="0" w:color="auto"/>
            <w:bottom w:val="none" w:sz="0" w:space="0" w:color="auto"/>
            <w:right w:val="none" w:sz="0" w:space="0" w:color="auto"/>
          </w:divBdr>
        </w:div>
        <w:div w:id="295529133">
          <w:marLeft w:val="0"/>
          <w:marRight w:val="0"/>
          <w:marTop w:val="0"/>
          <w:marBottom w:val="0"/>
          <w:divBdr>
            <w:top w:val="none" w:sz="0" w:space="0" w:color="auto"/>
            <w:left w:val="none" w:sz="0" w:space="0" w:color="auto"/>
            <w:bottom w:val="none" w:sz="0" w:space="0" w:color="auto"/>
            <w:right w:val="none" w:sz="0" w:space="0" w:color="auto"/>
          </w:divBdr>
        </w:div>
        <w:div w:id="689065874">
          <w:marLeft w:val="0"/>
          <w:marRight w:val="0"/>
          <w:marTop w:val="0"/>
          <w:marBottom w:val="0"/>
          <w:divBdr>
            <w:top w:val="none" w:sz="0" w:space="0" w:color="auto"/>
            <w:left w:val="none" w:sz="0" w:space="0" w:color="auto"/>
            <w:bottom w:val="none" w:sz="0" w:space="0" w:color="auto"/>
            <w:right w:val="none" w:sz="0" w:space="0" w:color="auto"/>
          </w:divBdr>
        </w:div>
        <w:div w:id="623583282">
          <w:marLeft w:val="0"/>
          <w:marRight w:val="0"/>
          <w:marTop w:val="0"/>
          <w:marBottom w:val="0"/>
          <w:divBdr>
            <w:top w:val="none" w:sz="0" w:space="0" w:color="auto"/>
            <w:left w:val="none" w:sz="0" w:space="0" w:color="auto"/>
            <w:bottom w:val="none" w:sz="0" w:space="0" w:color="auto"/>
            <w:right w:val="none" w:sz="0" w:space="0" w:color="auto"/>
          </w:divBdr>
        </w:div>
        <w:div w:id="775054043">
          <w:marLeft w:val="0"/>
          <w:marRight w:val="0"/>
          <w:marTop w:val="0"/>
          <w:marBottom w:val="0"/>
          <w:divBdr>
            <w:top w:val="none" w:sz="0" w:space="0" w:color="auto"/>
            <w:left w:val="none" w:sz="0" w:space="0" w:color="auto"/>
            <w:bottom w:val="none" w:sz="0" w:space="0" w:color="auto"/>
            <w:right w:val="none" w:sz="0" w:space="0" w:color="auto"/>
          </w:divBdr>
        </w:div>
        <w:div w:id="199052871">
          <w:marLeft w:val="0"/>
          <w:marRight w:val="0"/>
          <w:marTop w:val="0"/>
          <w:marBottom w:val="0"/>
          <w:divBdr>
            <w:top w:val="none" w:sz="0" w:space="0" w:color="auto"/>
            <w:left w:val="none" w:sz="0" w:space="0" w:color="auto"/>
            <w:bottom w:val="none" w:sz="0" w:space="0" w:color="auto"/>
            <w:right w:val="none" w:sz="0" w:space="0" w:color="auto"/>
          </w:divBdr>
        </w:div>
        <w:div w:id="534387349">
          <w:marLeft w:val="0"/>
          <w:marRight w:val="0"/>
          <w:marTop w:val="0"/>
          <w:marBottom w:val="0"/>
          <w:divBdr>
            <w:top w:val="none" w:sz="0" w:space="0" w:color="auto"/>
            <w:left w:val="none" w:sz="0" w:space="0" w:color="auto"/>
            <w:bottom w:val="none" w:sz="0" w:space="0" w:color="auto"/>
            <w:right w:val="none" w:sz="0" w:space="0" w:color="auto"/>
          </w:divBdr>
        </w:div>
        <w:div w:id="1535844619">
          <w:marLeft w:val="0"/>
          <w:marRight w:val="0"/>
          <w:marTop w:val="0"/>
          <w:marBottom w:val="0"/>
          <w:divBdr>
            <w:top w:val="none" w:sz="0" w:space="0" w:color="auto"/>
            <w:left w:val="none" w:sz="0" w:space="0" w:color="auto"/>
            <w:bottom w:val="none" w:sz="0" w:space="0" w:color="auto"/>
            <w:right w:val="none" w:sz="0" w:space="0" w:color="auto"/>
          </w:divBdr>
        </w:div>
        <w:div w:id="588655099">
          <w:marLeft w:val="0"/>
          <w:marRight w:val="0"/>
          <w:marTop w:val="0"/>
          <w:marBottom w:val="0"/>
          <w:divBdr>
            <w:top w:val="none" w:sz="0" w:space="0" w:color="auto"/>
            <w:left w:val="none" w:sz="0" w:space="0" w:color="auto"/>
            <w:bottom w:val="none" w:sz="0" w:space="0" w:color="auto"/>
            <w:right w:val="none" w:sz="0" w:space="0" w:color="auto"/>
          </w:divBdr>
        </w:div>
        <w:div w:id="664479461">
          <w:marLeft w:val="0"/>
          <w:marRight w:val="0"/>
          <w:marTop w:val="0"/>
          <w:marBottom w:val="0"/>
          <w:divBdr>
            <w:top w:val="none" w:sz="0" w:space="0" w:color="auto"/>
            <w:left w:val="none" w:sz="0" w:space="0" w:color="auto"/>
            <w:bottom w:val="none" w:sz="0" w:space="0" w:color="auto"/>
            <w:right w:val="none" w:sz="0" w:space="0" w:color="auto"/>
          </w:divBdr>
        </w:div>
        <w:div w:id="646709964">
          <w:marLeft w:val="0"/>
          <w:marRight w:val="0"/>
          <w:marTop w:val="0"/>
          <w:marBottom w:val="0"/>
          <w:divBdr>
            <w:top w:val="none" w:sz="0" w:space="0" w:color="auto"/>
            <w:left w:val="none" w:sz="0" w:space="0" w:color="auto"/>
            <w:bottom w:val="none" w:sz="0" w:space="0" w:color="auto"/>
            <w:right w:val="none" w:sz="0" w:space="0" w:color="auto"/>
          </w:divBdr>
        </w:div>
        <w:div w:id="1451820020">
          <w:marLeft w:val="0"/>
          <w:marRight w:val="0"/>
          <w:marTop w:val="0"/>
          <w:marBottom w:val="0"/>
          <w:divBdr>
            <w:top w:val="none" w:sz="0" w:space="0" w:color="auto"/>
            <w:left w:val="none" w:sz="0" w:space="0" w:color="auto"/>
            <w:bottom w:val="none" w:sz="0" w:space="0" w:color="auto"/>
            <w:right w:val="none" w:sz="0" w:space="0" w:color="auto"/>
          </w:divBdr>
        </w:div>
        <w:div w:id="792790909">
          <w:marLeft w:val="0"/>
          <w:marRight w:val="0"/>
          <w:marTop w:val="0"/>
          <w:marBottom w:val="0"/>
          <w:divBdr>
            <w:top w:val="none" w:sz="0" w:space="0" w:color="auto"/>
            <w:left w:val="none" w:sz="0" w:space="0" w:color="auto"/>
            <w:bottom w:val="none" w:sz="0" w:space="0" w:color="auto"/>
            <w:right w:val="none" w:sz="0" w:space="0" w:color="auto"/>
          </w:divBdr>
        </w:div>
        <w:div w:id="1579556327">
          <w:marLeft w:val="0"/>
          <w:marRight w:val="0"/>
          <w:marTop w:val="0"/>
          <w:marBottom w:val="0"/>
          <w:divBdr>
            <w:top w:val="none" w:sz="0" w:space="0" w:color="auto"/>
            <w:left w:val="none" w:sz="0" w:space="0" w:color="auto"/>
            <w:bottom w:val="none" w:sz="0" w:space="0" w:color="auto"/>
            <w:right w:val="none" w:sz="0" w:space="0" w:color="auto"/>
          </w:divBdr>
        </w:div>
        <w:div w:id="1151873466">
          <w:marLeft w:val="0"/>
          <w:marRight w:val="0"/>
          <w:marTop w:val="0"/>
          <w:marBottom w:val="0"/>
          <w:divBdr>
            <w:top w:val="none" w:sz="0" w:space="0" w:color="auto"/>
            <w:left w:val="none" w:sz="0" w:space="0" w:color="auto"/>
            <w:bottom w:val="none" w:sz="0" w:space="0" w:color="auto"/>
            <w:right w:val="none" w:sz="0" w:space="0" w:color="auto"/>
          </w:divBdr>
        </w:div>
        <w:div w:id="1339622337">
          <w:marLeft w:val="0"/>
          <w:marRight w:val="0"/>
          <w:marTop w:val="0"/>
          <w:marBottom w:val="0"/>
          <w:divBdr>
            <w:top w:val="none" w:sz="0" w:space="0" w:color="auto"/>
            <w:left w:val="none" w:sz="0" w:space="0" w:color="auto"/>
            <w:bottom w:val="none" w:sz="0" w:space="0" w:color="auto"/>
            <w:right w:val="none" w:sz="0" w:space="0" w:color="auto"/>
          </w:divBdr>
        </w:div>
        <w:div w:id="324557361">
          <w:marLeft w:val="0"/>
          <w:marRight w:val="0"/>
          <w:marTop w:val="0"/>
          <w:marBottom w:val="0"/>
          <w:divBdr>
            <w:top w:val="none" w:sz="0" w:space="0" w:color="auto"/>
            <w:left w:val="none" w:sz="0" w:space="0" w:color="auto"/>
            <w:bottom w:val="none" w:sz="0" w:space="0" w:color="auto"/>
            <w:right w:val="none" w:sz="0" w:space="0" w:color="auto"/>
          </w:divBdr>
        </w:div>
        <w:div w:id="497616838">
          <w:marLeft w:val="0"/>
          <w:marRight w:val="0"/>
          <w:marTop w:val="0"/>
          <w:marBottom w:val="0"/>
          <w:divBdr>
            <w:top w:val="none" w:sz="0" w:space="0" w:color="auto"/>
            <w:left w:val="none" w:sz="0" w:space="0" w:color="auto"/>
            <w:bottom w:val="none" w:sz="0" w:space="0" w:color="auto"/>
            <w:right w:val="none" w:sz="0" w:space="0" w:color="auto"/>
          </w:divBdr>
        </w:div>
        <w:div w:id="851335727">
          <w:marLeft w:val="0"/>
          <w:marRight w:val="0"/>
          <w:marTop w:val="0"/>
          <w:marBottom w:val="0"/>
          <w:divBdr>
            <w:top w:val="none" w:sz="0" w:space="0" w:color="auto"/>
            <w:left w:val="none" w:sz="0" w:space="0" w:color="auto"/>
            <w:bottom w:val="none" w:sz="0" w:space="0" w:color="auto"/>
            <w:right w:val="none" w:sz="0" w:space="0" w:color="auto"/>
          </w:divBdr>
        </w:div>
        <w:div w:id="1885633653">
          <w:marLeft w:val="0"/>
          <w:marRight w:val="0"/>
          <w:marTop w:val="0"/>
          <w:marBottom w:val="0"/>
          <w:divBdr>
            <w:top w:val="none" w:sz="0" w:space="0" w:color="auto"/>
            <w:left w:val="none" w:sz="0" w:space="0" w:color="auto"/>
            <w:bottom w:val="none" w:sz="0" w:space="0" w:color="auto"/>
            <w:right w:val="none" w:sz="0" w:space="0" w:color="auto"/>
          </w:divBdr>
        </w:div>
        <w:div w:id="1178731944">
          <w:marLeft w:val="0"/>
          <w:marRight w:val="0"/>
          <w:marTop w:val="0"/>
          <w:marBottom w:val="0"/>
          <w:divBdr>
            <w:top w:val="none" w:sz="0" w:space="0" w:color="auto"/>
            <w:left w:val="none" w:sz="0" w:space="0" w:color="auto"/>
            <w:bottom w:val="none" w:sz="0" w:space="0" w:color="auto"/>
            <w:right w:val="none" w:sz="0" w:space="0" w:color="auto"/>
          </w:divBdr>
        </w:div>
      </w:divsChild>
    </w:div>
    <w:div w:id="453907149">
      <w:bodyDiv w:val="1"/>
      <w:marLeft w:val="0"/>
      <w:marRight w:val="0"/>
      <w:marTop w:val="0"/>
      <w:marBottom w:val="0"/>
      <w:divBdr>
        <w:top w:val="none" w:sz="0" w:space="0" w:color="auto"/>
        <w:left w:val="none" w:sz="0" w:space="0" w:color="auto"/>
        <w:bottom w:val="none" w:sz="0" w:space="0" w:color="auto"/>
        <w:right w:val="none" w:sz="0" w:space="0" w:color="auto"/>
      </w:divBdr>
      <w:divsChild>
        <w:div w:id="1924334236">
          <w:marLeft w:val="0"/>
          <w:marRight w:val="0"/>
          <w:marTop w:val="0"/>
          <w:marBottom w:val="0"/>
          <w:divBdr>
            <w:top w:val="none" w:sz="0" w:space="0" w:color="auto"/>
            <w:left w:val="none" w:sz="0" w:space="0" w:color="auto"/>
            <w:bottom w:val="none" w:sz="0" w:space="0" w:color="auto"/>
            <w:right w:val="none" w:sz="0" w:space="0" w:color="auto"/>
          </w:divBdr>
        </w:div>
        <w:div w:id="722171480">
          <w:marLeft w:val="0"/>
          <w:marRight w:val="0"/>
          <w:marTop w:val="0"/>
          <w:marBottom w:val="0"/>
          <w:divBdr>
            <w:top w:val="none" w:sz="0" w:space="0" w:color="auto"/>
            <w:left w:val="none" w:sz="0" w:space="0" w:color="auto"/>
            <w:bottom w:val="none" w:sz="0" w:space="0" w:color="auto"/>
            <w:right w:val="none" w:sz="0" w:space="0" w:color="auto"/>
          </w:divBdr>
        </w:div>
        <w:div w:id="1158500862">
          <w:marLeft w:val="0"/>
          <w:marRight w:val="0"/>
          <w:marTop w:val="0"/>
          <w:marBottom w:val="0"/>
          <w:divBdr>
            <w:top w:val="none" w:sz="0" w:space="0" w:color="auto"/>
            <w:left w:val="none" w:sz="0" w:space="0" w:color="auto"/>
            <w:bottom w:val="none" w:sz="0" w:space="0" w:color="auto"/>
            <w:right w:val="none" w:sz="0" w:space="0" w:color="auto"/>
          </w:divBdr>
        </w:div>
        <w:div w:id="531038909">
          <w:marLeft w:val="0"/>
          <w:marRight w:val="0"/>
          <w:marTop w:val="0"/>
          <w:marBottom w:val="0"/>
          <w:divBdr>
            <w:top w:val="none" w:sz="0" w:space="0" w:color="auto"/>
            <w:left w:val="none" w:sz="0" w:space="0" w:color="auto"/>
            <w:bottom w:val="none" w:sz="0" w:space="0" w:color="auto"/>
            <w:right w:val="none" w:sz="0" w:space="0" w:color="auto"/>
          </w:divBdr>
        </w:div>
      </w:divsChild>
    </w:div>
    <w:div w:id="486821918">
      <w:bodyDiv w:val="1"/>
      <w:marLeft w:val="0"/>
      <w:marRight w:val="0"/>
      <w:marTop w:val="0"/>
      <w:marBottom w:val="0"/>
      <w:divBdr>
        <w:top w:val="none" w:sz="0" w:space="0" w:color="auto"/>
        <w:left w:val="none" w:sz="0" w:space="0" w:color="auto"/>
        <w:bottom w:val="none" w:sz="0" w:space="0" w:color="auto"/>
        <w:right w:val="none" w:sz="0" w:space="0" w:color="auto"/>
      </w:divBdr>
    </w:div>
    <w:div w:id="493448420">
      <w:bodyDiv w:val="1"/>
      <w:marLeft w:val="0"/>
      <w:marRight w:val="0"/>
      <w:marTop w:val="0"/>
      <w:marBottom w:val="0"/>
      <w:divBdr>
        <w:top w:val="none" w:sz="0" w:space="0" w:color="auto"/>
        <w:left w:val="none" w:sz="0" w:space="0" w:color="auto"/>
        <w:bottom w:val="none" w:sz="0" w:space="0" w:color="auto"/>
        <w:right w:val="none" w:sz="0" w:space="0" w:color="auto"/>
      </w:divBdr>
      <w:divsChild>
        <w:div w:id="247272039">
          <w:marLeft w:val="504"/>
          <w:marRight w:val="0"/>
          <w:marTop w:val="140"/>
          <w:marBottom w:val="0"/>
          <w:divBdr>
            <w:top w:val="none" w:sz="0" w:space="0" w:color="auto"/>
            <w:left w:val="none" w:sz="0" w:space="0" w:color="auto"/>
            <w:bottom w:val="none" w:sz="0" w:space="0" w:color="auto"/>
            <w:right w:val="none" w:sz="0" w:space="0" w:color="auto"/>
          </w:divBdr>
        </w:div>
        <w:div w:id="474179384">
          <w:marLeft w:val="504"/>
          <w:marRight w:val="0"/>
          <w:marTop w:val="140"/>
          <w:marBottom w:val="0"/>
          <w:divBdr>
            <w:top w:val="none" w:sz="0" w:space="0" w:color="auto"/>
            <w:left w:val="none" w:sz="0" w:space="0" w:color="auto"/>
            <w:bottom w:val="none" w:sz="0" w:space="0" w:color="auto"/>
            <w:right w:val="none" w:sz="0" w:space="0" w:color="auto"/>
          </w:divBdr>
        </w:div>
        <w:div w:id="671683230">
          <w:marLeft w:val="504"/>
          <w:marRight w:val="0"/>
          <w:marTop w:val="140"/>
          <w:marBottom w:val="0"/>
          <w:divBdr>
            <w:top w:val="none" w:sz="0" w:space="0" w:color="auto"/>
            <w:left w:val="none" w:sz="0" w:space="0" w:color="auto"/>
            <w:bottom w:val="none" w:sz="0" w:space="0" w:color="auto"/>
            <w:right w:val="none" w:sz="0" w:space="0" w:color="auto"/>
          </w:divBdr>
        </w:div>
        <w:div w:id="1140617018">
          <w:marLeft w:val="504"/>
          <w:marRight w:val="0"/>
          <w:marTop w:val="140"/>
          <w:marBottom w:val="0"/>
          <w:divBdr>
            <w:top w:val="none" w:sz="0" w:space="0" w:color="auto"/>
            <w:left w:val="none" w:sz="0" w:space="0" w:color="auto"/>
            <w:bottom w:val="none" w:sz="0" w:space="0" w:color="auto"/>
            <w:right w:val="none" w:sz="0" w:space="0" w:color="auto"/>
          </w:divBdr>
        </w:div>
        <w:div w:id="1188711644">
          <w:marLeft w:val="504"/>
          <w:marRight w:val="0"/>
          <w:marTop w:val="140"/>
          <w:marBottom w:val="0"/>
          <w:divBdr>
            <w:top w:val="none" w:sz="0" w:space="0" w:color="auto"/>
            <w:left w:val="none" w:sz="0" w:space="0" w:color="auto"/>
            <w:bottom w:val="none" w:sz="0" w:space="0" w:color="auto"/>
            <w:right w:val="none" w:sz="0" w:space="0" w:color="auto"/>
          </w:divBdr>
        </w:div>
        <w:div w:id="1280062760">
          <w:marLeft w:val="504"/>
          <w:marRight w:val="0"/>
          <w:marTop w:val="140"/>
          <w:marBottom w:val="0"/>
          <w:divBdr>
            <w:top w:val="none" w:sz="0" w:space="0" w:color="auto"/>
            <w:left w:val="none" w:sz="0" w:space="0" w:color="auto"/>
            <w:bottom w:val="none" w:sz="0" w:space="0" w:color="auto"/>
            <w:right w:val="none" w:sz="0" w:space="0" w:color="auto"/>
          </w:divBdr>
        </w:div>
        <w:div w:id="1557203717">
          <w:marLeft w:val="504"/>
          <w:marRight w:val="0"/>
          <w:marTop w:val="140"/>
          <w:marBottom w:val="0"/>
          <w:divBdr>
            <w:top w:val="none" w:sz="0" w:space="0" w:color="auto"/>
            <w:left w:val="none" w:sz="0" w:space="0" w:color="auto"/>
            <w:bottom w:val="none" w:sz="0" w:space="0" w:color="auto"/>
            <w:right w:val="none" w:sz="0" w:space="0" w:color="auto"/>
          </w:divBdr>
        </w:div>
        <w:div w:id="1629044759">
          <w:marLeft w:val="504"/>
          <w:marRight w:val="0"/>
          <w:marTop w:val="140"/>
          <w:marBottom w:val="0"/>
          <w:divBdr>
            <w:top w:val="none" w:sz="0" w:space="0" w:color="auto"/>
            <w:left w:val="none" w:sz="0" w:space="0" w:color="auto"/>
            <w:bottom w:val="none" w:sz="0" w:space="0" w:color="auto"/>
            <w:right w:val="none" w:sz="0" w:space="0" w:color="auto"/>
          </w:divBdr>
        </w:div>
      </w:divsChild>
    </w:div>
    <w:div w:id="510337788">
      <w:bodyDiv w:val="1"/>
      <w:marLeft w:val="0"/>
      <w:marRight w:val="0"/>
      <w:marTop w:val="0"/>
      <w:marBottom w:val="0"/>
      <w:divBdr>
        <w:top w:val="none" w:sz="0" w:space="0" w:color="auto"/>
        <w:left w:val="none" w:sz="0" w:space="0" w:color="auto"/>
        <w:bottom w:val="none" w:sz="0" w:space="0" w:color="auto"/>
        <w:right w:val="none" w:sz="0" w:space="0" w:color="auto"/>
      </w:divBdr>
    </w:div>
    <w:div w:id="511801421">
      <w:bodyDiv w:val="1"/>
      <w:marLeft w:val="0"/>
      <w:marRight w:val="0"/>
      <w:marTop w:val="0"/>
      <w:marBottom w:val="0"/>
      <w:divBdr>
        <w:top w:val="none" w:sz="0" w:space="0" w:color="auto"/>
        <w:left w:val="none" w:sz="0" w:space="0" w:color="auto"/>
        <w:bottom w:val="none" w:sz="0" w:space="0" w:color="auto"/>
        <w:right w:val="none" w:sz="0" w:space="0" w:color="auto"/>
      </w:divBdr>
      <w:divsChild>
        <w:div w:id="1545481416">
          <w:marLeft w:val="0"/>
          <w:marRight w:val="0"/>
          <w:marTop w:val="0"/>
          <w:marBottom w:val="0"/>
          <w:divBdr>
            <w:top w:val="none" w:sz="0" w:space="0" w:color="auto"/>
            <w:left w:val="none" w:sz="0" w:space="0" w:color="auto"/>
            <w:bottom w:val="none" w:sz="0" w:space="0" w:color="auto"/>
            <w:right w:val="none" w:sz="0" w:space="0" w:color="auto"/>
          </w:divBdr>
        </w:div>
        <w:div w:id="11956532">
          <w:marLeft w:val="0"/>
          <w:marRight w:val="0"/>
          <w:marTop w:val="0"/>
          <w:marBottom w:val="0"/>
          <w:divBdr>
            <w:top w:val="none" w:sz="0" w:space="0" w:color="auto"/>
            <w:left w:val="none" w:sz="0" w:space="0" w:color="auto"/>
            <w:bottom w:val="none" w:sz="0" w:space="0" w:color="auto"/>
            <w:right w:val="none" w:sz="0" w:space="0" w:color="auto"/>
          </w:divBdr>
        </w:div>
        <w:div w:id="335888876">
          <w:marLeft w:val="0"/>
          <w:marRight w:val="0"/>
          <w:marTop w:val="0"/>
          <w:marBottom w:val="0"/>
          <w:divBdr>
            <w:top w:val="none" w:sz="0" w:space="0" w:color="auto"/>
            <w:left w:val="none" w:sz="0" w:space="0" w:color="auto"/>
            <w:bottom w:val="none" w:sz="0" w:space="0" w:color="auto"/>
            <w:right w:val="none" w:sz="0" w:space="0" w:color="auto"/>
          </w:divBdr>
        </w:div>
        <w:div w:id="350961526">
          <w:marLeft w:val="0"/>
          <w:marRight w:val="0"/>
          <w:marTop w:val="0"/>
          <w:marBottom w:val="0"/>
          <w:divBdr>
            <w:top w:val="none" w:sz="0" w:space="0" w:color="auto"/>
            <w:left w:val="none" w:sz="0" w:space="0" w:color="auto"/>
            <w:bottom w:val="none" w:sz="0" w:space="0" w:color="auto"/>
            <w:right w:val="none" w:sz="0" w:space="0" w:color="auto"/>
          </w:divBdr>
        </w:div>
        <w:div w:id="793787472">
          <w:marLeft w:val="0"/>
          <w:marRight w:val="0"/>
          <w:marTop w:val="0"/>
          <w:marBottom w:val="0"/>
          <w:divBdr>
            <w:top w:val="none" w:sz="0" w:space="0" w:color="auto"/>
            <w:left w:val="none" w:sz="0" w:space="0" w:color="auto"/>
            <w:bottom w:val="none" w:sz="0" w:space="0" w:color="auto"/>
            <w:right w:val="none" w:sz="0" w:space="0" w:color="auto"/>
          </w:divBdr>
        </w:div>
        <w:div w:id="1472946059">
          <w:marLeft w:val="0"/>
          <w:marRight w:val="0"/>
          <w:marTop w:val="0"/>
          <w:marBottom w:val="0"/>
          <w:divBdr>
            <w:top w:val="none" w:sz="0" w:space="0" w:color="auto"/>
            <w:left w:val="none" w:sz="0" w:space="0" w:color="auto"/>
            <w:bottom w:val="none" w:sz="0" w:space="0" w:color="auto"/>
            <w:right w:val="none" w:sz="0" w:space="0" w:color="auto"/>
          </w:divBdr>
        </w:div>
        <w:div w:id="2082017611">
          <w:marLeft w:val="0"/>
          <w:marRight w:val="0"/>
          <w:marTop w:val="0"/>
          <w:marBottom w:val="0"/>
          <w:divBdr>
            <w:top w:val="none" w:sz="0" w:space="0" w:color="auto"/>
            <w:left w:val="none" w:sz="0" w:space="0" w:color="auto"/>
            <w:bottom w:val="none" w:sz="0" w:space="0" w:color="auto"/>
            <w:right w:val="none" w:sz="0" w:space="0" w:color="auto"/>
          </w:divBdr>
        </w:div>
        <w:div w:id="80836728">
          <w:marLeft w:val="0"/>
          <w:marRight w:val="0"/>
          <w:marTop w:val="0"/>
          <w:marBottom w:val="0"/>
          <w:divBdr>
            <w:top w:val="none" w:sz="0" w:space="0" w:color="auto"/>
            <w:left w:val="none" w:sz="0" w:space="0" w:color="auto"/>
            <w:bottom w:val="none" w:sz="0" w:space="0" w:color="auto"/>
            <w:right w:val="none" w:sz="0" w:space="0" w:color="auto"/>
          </w:divBdr>
        </w:div>
        <w:div w:id="1331710226">
          <w:marLeft w:val="0"/>
          <w:marRight w:val="0"/>
          <w:marTop w:val="0"/>
          <w:marBottom w:val="0"/>
          <w:divBdr>
            <w:top w:val="none" w:sz="0" w:space="0" w:color="auto"/>
            <w:left w:val="none" w:sz="0" w:space="0" w:color="auto"/>
            <w:bottom w:val="none" w:sz="0" w:space="0" w:color="auto"/>
            <w:right w:val="none" w:sz="0" w:space="0" w:color="auto"/>
          </w:divBdr>
        </w:div>
        <w:div w:id="1489903656">
          <w:marLeft w:val="0"/>
          <w:marRight w:val="0"/>
          <w:marTop w:val="0"/>
          <w:marBottom w:val="0"/>
          <w:divBdr>
            <w:top w:val="none" w:sz="0" w:space="0" w:color="auto"/>
            <w:left w:val="none" w:sz="0" w:space="0" w:color="auto"/>
            <w:bottom w:val="none" w:sz="0" w:space="0" w:color="auto"/>
            <w:right w:val="none" w:sz="0" w:space="0" w:color="auto"/>
          </w:divBdr>
        </w:div>
        <w:div w:id="546256239">
          <w:marLeft w:val="0"/>
          <w:marRight w:val="0"/>
          <w:marTop w:val="0"/>
          <w:marBottom w:val="0"/>
          <w:divBdr>
            <w:top w:val="none" w:sz="0" w:space="0" w:color="auto"/>
            <w:left w:val="none" w:sz="0" w:space="0" w:color="auto"/>
            <w:bottom w:val="none" w:sz="0" w:space="0" w:color="auto"/>
            <w:right w:val="none" w:sz="0" w:space="0" w:color="auto"/>
          </w:divBdr>
        </w:div>
        <w:div w:id="233011210">
          <w:marLeft w:val="0"/>
          <w:marRight w:val="0"/>
          <w:marTop w:val="0"/>
          <w:marBottom w:val="0"/>
          <w:divBdr>
            <w:top w:val="none" w:sz="0" w:space="0" w:color="auto"/>
            <w:left w:val="none" w:sz="0" w:space="0" w:color="auto"/>
            <w:bottom w:val="none" w:sz="0" w:space="0" w:color="auto"/>
            <w:right w:val="none" w:sz="0" w:space="0" w:color="auto"/>
          </w:divBdr>
        </w:div>
        <w:div w:id="1263535619">
          <w:marLeft w:val="0"/>
          <w:marRight w:val="0"/>
          <w:marTop w:val="0"/>
          <w:marBottom w:val="0"/>
          <w:divBdr>
            <w:top w:val="none" w:sz="0" w:space="0" w:color="auto"/>
            <w:left w:val="none" w:sz="0" w:space="0" w:color="auto"/>
            <w:bottom w:val="none" w:sz="0" w:space="0" w:color="auto"/>
            <w:right w:val="none" w:sz="0" w:space="0" w:color="auto"/>
          </w:divBdr>
        </w:div>
      </w:divsChild>
    </w:div>
    <w:div w:id="515926547">
      <w:bodyDiv w:val="1"/>
      <w:marLeft w:val="0"/>
      <w:marRight w:val="0"/>
      <w:marTop w:val="0"/>
      <w:marBottom w:val="0"/>
      <w:divBdr>
        <w:top w:val="none" w:sz="0" w:space="0" w:color="auto"/>
        <w:left w:val="none" w:sz="0" w:space="0" w:color="auto"/>
        <w:bottom w:val="none" w:sz="0" w:space="0" w:color="auto"/>
        <w:right w:val="none" w:sz="0" w:space="0" w:color="auto"/>
      </w:divBdr>
      <w:divsChild>
        <w:div w:id="479732987">
          <w:marLeft w:val="720"/>
          <w:marRight w:val="0"/>
          <w:marTop w:val="140"/>
          <w:marBottom w:val="0"/>
          <w:divBdr>
            <w:top w:val="none" w:sz="0" w:space="0" w:color="auto"/>
            <w:left w:val="none" w:sz="0" w:space="0" w:color="auto"/>
            <w:bottom w:val="none" w:sz="0" w:space="0" w:color="auto"/>
            <w:right w:val="none" w:sz="0" w:space="0" w:color="auto"/>
          </w:divBdr>
        </w:div>
        <w:div w:id="1243027645">
          <w:marLeft w:val="720"/>
          <w:marRight w:val="0"/>
          <w:marTop w:val="140"/>
          <w:marBottom w:val="0"/>
          <w:divBdr>
            <w:top w:val="none" w:sz="0" w:space="0" w:color="auto"/>
            <w:left w:val="none" w:sz="0" w:space="0" w:color="auto"/>
            <w:bottom w:val="none" w:sz="0" w:space="0" w:color="auto"/>
            <w:right w:val="none" w:sz="0" w:space="0" w:color="auto"/>
          </w:divBdr>
        </w:div>
        <w:div w:id="1460537687">
          <w:marLeft w:val="720"/>
          <w:marRight w:val="0"/>
          <w:marTop w:val="140"/>
          <w:marBottom w:val="0"/>
          <w:divBdr>
            <w:top w:val="none" w:sz="0" w:space="0" w:color="auto"/>
            <w:left w:val="none" w:sz="0" w:space="0" w:color="auto"/>
            <w:bottom w:val="none" w:sz="0" w:space="0" w:color="auto"/>
            <w:right w:val="none" w:sz="0" w:space="0" w:color="auto"/>
          </w:divBdr>
        </w:div>
        <w:div w:id="1526793674">
          <w:marLeft w:val="720"/>
          <w:marRight w:val="0"/>
          <w:marTop w:val="140"/>
          <w:marBottom w:val="0"/>
          <w:divBdr>
            <w:top w:val="none" w:sz="0" w:space="0" w:color="auto"/>
            <w:left w:val="none" w:sz="0" w:space="0" w:color="auto"/>
            <w:bottom w:val="none" w:sz="0" w:space="0" w:color="auto"/>
            <w:right w:val="none" w:sz="0" w:space="0" w:color="auto"/>
          </w:divBdr>
        </w:div>
      </w:divsChild>
    </w:div>
    <w:div w:id="516188757">
      <w:bodyDiv w:val="1"/>
      <w:marLeft w:val="0"/>
      <w:marRight w:val="0"/>
      <w:marTop w:val="0"/>
      <w:marBottom w:val="0"/>
      <w:divBdr>
        <w:top w:val="none" w:sz="0" w:space="0" w:color="auto"/>
        <w:left w:val="none" w:sz="0" w:space="0" w:color="auto"/>
        <w:bottom w:val="none" w:sz="0" w:space="0" w:color="auto"/>
        <w:right w:val="none" w:sz="0" w:space="0" w:color="auto"/>
      </w:divBdr>
      <w:divsChild>
        <w:div w:id="1151871350">
          <w:marLeft w:val="0"/>
          <w:marRight w:val="0"/>
          <w:marTop w:val="0"/>
          <w:marBottom w:val="0"/>
          <w:divBdr>
            <w:top w:val="none" w:sz="0" w:space="0" w:color="auto"/>
            <w:left w:val="none" w:sz="0" w:space="0" w:color="auto"/>
            <w:bottom w:val="none" w:sz="0" w:space="0" w:color="auto"/>
            <w:right w:val="none" w:sz="0" w:space="0" w:color="auto"/>
          </w:divBdr>
        </w:div>
        <w:div w:id="427582552">
          <w:marLeft w:val="0"/>
          <w:marRight w:val="0"/>
          <w:marTop w:val="0"/>
          <w:marBottom w:val="0"/>
          <w:divBdr>
            <w:top w:val="none" w:sz="0" w:space="0" w:color="auto"/>
            <w:left w:val="none" w:sz="0" w:space="0" w:color="auto"/>
            <w:bottom w:val="none" w:sz="0" w:space="0" w:color="auto"/>
            <w:right w:val="none" w:sz="0" w:space="0" w:color="auto"/>
          </w:divBdr>
        </w:div>
      </w:divsChild>
    </w:div>
    <w:div w:id="530651307">
      <w:bodyDiv w:val="1"/>
      <w:marLeft w:val="0"/>
      <w:marRight w:val="0"/>
      <w:marTop w:val="0"/>
      <w:marBottom w:val="0"/>
      <w:divBdr>
        <w:top w:val="none" w:sz="0" w:space="0" w:color="auto"/>
        <w:left w:val="none" w:sz="0" w:space="0" w:color="auto"/>
        <w:bottom w:val="none" w:sz="0" w:space="0" w:color="auto"/>
        <w:right w:val="none" w:sz="0" w:space="0" w:color="auto"/>
      </w:divBdr>
    </w:div>
    <w:div w:id="536162626">
      <w:bodyDiv w:val="1"/>
      <w:marLeft w:val="0"/>
      <w:marRight w:val="0"/>
      <w:marTop w:val="0"/>
      <w:marBottom w:val="0"/>
      <w:divBdr>
        <w:top w:val="none" w:sz="0" w:space="0" w:color="auto"/>
        <w:left w:val="none" w:sz="0" w:space="0" w:color="auto"/>
        <w:bottom w:val="none" w:sz="0" w:space="0" w:color="auto"/>
        <w:right w:val="none" w:sz="0" w:space="0" w:color="auto"/>
      </w:divBdr>
      <w:divsChild>
        <w:div w:id="571431036">
          <w:marLeft w:val="0"/>
          <w:marRight w:val="0"/>
          <w:marTop w:val="0"/>
          <w:marBottom w:val="0"/>
          <w:divBdr>
            <w:top w:val="none" w:sz="0" w:space="0" w:color="auto"/>
            <w:left w:val="none" w:sz="0" w:space="0" w:color="auto"/>
            <w:bottom w:val="none" w:sz="0" w:space="0" w:color="auto"/>
            <w:right w:val="none" w:sz="0" w:space="0" w:color="auto"/>
          </w:divBdr>
          <w:divsChild>
            <w:div w:id="1799883134">
              <w:marLeft w:val="0"/>
              <w:marRight w:val="0"/>
              <w:marTop w:val="0"/>
              <w:marBottom w:val="0"/>
              <w:divBdr>
                <w:top w:val="none" w:sz="0" w:space="0" w:color="auto"/>
                <w:left w:val="none" w:sz="0" w:space="0" w:color="auto"/>
                <w:bottom w:val="none" w:sz="0" w:space="0" w:color="auto"/>
                <w:right w:val="none" w:sz="0" w:space="0" w:color="auto"/>
              </w:divBdr>
              <w:divsChild>
                <w:div w:id="1649480861">
                  <w:marLeft w:val="0"/>
                  <w:marRight w:val="0"/>
                  <w:marTop w:val="0"/>
                  <w:marBottom w:val="375"/>
                  <w:divBdr>
                    <w:top w:val="none" w:sz="0" w:space="0" w:color="auto"/>
                    <w:left w:val="none" w:sz="0" w:space="0" w:color="auto"/>
                    <w:bottom w:val="none" w:sz="0" w:space="0" w:color="auto"/>
                    <w:right w:val="none" w:sz="0" w:space="0" w:color="auto"/>
                  </w:divBdr>
                  <w:divsChild>
                    <w:div w:id="4477790">
                      <w:marLeft w:val="0"/>
                      <w:marRight w:val="0"/>
                      <w:marTop w:val="0"/>
                      <w:marBottom w:val="0"/>
                      <w:divBdr>
                        <w:top w:val="none" w:sz="0" w:space="0" w:color="auto"/>
                        <w:left w:val="none" w:sz="0" w:space="0" w:color="auto"/>
                        <w:bottom w:val="none" w:sz="0" w:space="0" w:color="auto"/>
                        <w:right w:val="none" w:sz="0" w:space="0" w:color="auto"/>
                      </w:divBdr>
                      <w:divsChild>
                        <w:div w:id="5644313">
                          <w:marLeft w:val="0"/>
                          <w:marRight w:val="0"/>
                          <w:marTop w:val="0"/>
                          <w:marBottom w:val="0"/>
                          <w:divBdr>
                            <w:top w:val="none" w:sz="0" w:space="0" w:color="auto"/>
                            <w:left w:val="none" w:sz="0" w:space="0" w:color="auto"/>
                            <w:bottom w:val="none" w:sz="0" w:space="0" w:color="auto"/>
                            <w:right w:val="none" w:sz="0" w:space="0" w:color="auto"/>
                          </w:divBdr>
                          <w:divsChild>
                            <w:div w:id="418599391">
                              <w:marLeft w:val="0"/>
                              <w:marRight w:val="0"/>
                              <w:marTop w:val="0"/>
                              <w:marBottom w:val="0"/>
                              <w:divBdr>
                                <w:top w:val="none" w:sz="0" w:space="0" w:color="auto"/>
                                <w:left w:val="none" w:sz="0" w:space="0" w:color="auto"/>
                                <w:bottom w:val="none" w:sz="0" w:space="0" w:color="auto"/>
                                <w:right w:val="none" w:sz="0" w:space="0" w:color="auto"/>
                              </w:divBdr>
                              <w:divsChild>
                                <w:div w:id="933055053">
                                  <w:marLeft w:val="0"/>
                                  <w:marRight w:val="0"/>
                                  <w:marTop w:val="0"/>
                                  <w:marBottom w:val="0"/>
                                  <w:divBdr>
                                    <w:top w:val="none" w:sz="0" w:space="0" w:color="auto"/>
                                    <w:left w:val="none" w:sz="0" w:space="0" w:color="auto"/>
                                    <w:bottom w:val="none" w:sz="0" w:space="0" w:color="auto"/>
                                    <w:right w:val="none" w:sz="0" w:space="0" w:color="auto"/>
                                  </w:divBdr>
                                  <w:divsChild>
                                    <w:div w:id="1583295285">
                                      <w:marLeft w:val="0"/>
                                      <w:marRight w:val="0"/>
                                      <w:marTop w:val="0"/>
                                      <w:marBottom w:val="0"/>
                                      <w:divBdr>
                                        <w:top w:val="none" w:sz="0" w:space="0" w:color="auto"/>
                                        <w:left w:val="none" w:sz="0" w:space="0" w:color="auto"/>
                                        <w:bottom w:val="none" w:sz="0" w:space="0" w:color="auto"/>
                                        <w:right w:val="none" w:sz="0" w:space="0" w:color="auto"/>
                                      </w:divBdr>
                                      <w:divsChild>
                                        <w:div w:id="1502500366">
                                          <w:blockQuote w:val="1"/>
                                          <w:marLeft w:val="0"/>
                                          <w:marRight w:val="0"/>
                                          <w:marTop w:val="100"/>
                                          <w:marBottom w:val="100"/>
                                          <w:divBdr>
                                            <w:top w:val="none" w:sz="0" w:space="0" w:color="auto"/>
                                            <w:left w:val="none" w:sz="0" w:space="0" w:color="auto"/>
                                            <w:bottom w:val="none" w:sz="0" w:space="0" w:color="auto"/>
                                            <w:right w:val="none" w:sz="0" w:space="0" w:color="auto"/>
                                          </w:divBdr>
                                        </w:div>
                                        <w:div w:id="1719862549">
                                          <w:blockQuote w:val="1"/>
                                          <w:marLeft w:val="0"/>
                                          <w:marRight w:val="0"/>
                                          <w:marTop w:val="100"/>
                                          <w:marBottom w:val="100"/>
                                          <w:divBdr>
                                            <w:top w:val="none" w:sz="0" w:space="0" w:color="auto"/>
                                            <w:left w:val="none" w:sz="0" w:space="0" w:color="auto"/>
                                            <w:bottom w:val="none" w:sz="0" w:space="0" w:color="auto"/>
                                            <w:right w:val="none" w:sz="0" w:space="0" w:color="auto"/>
                                          </w:divBdr>
                                          <w:divsChild>
                                            <w:div w:id="1888569395">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207736256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9784935">
      <w:bodyDiv w:val="1"/>
      <w:marLeft w:val="0"/>
      <w:marRight w:val="0"/>
      <w:marTop w:val="0"/>
      <w:marBottom w:val="0"/>
      <w:divBdr>
        <w:top w:val="none" w:sz="0" w:space="0" w:color="auto"/>
        <w:left w:val="none" w:sz="0" w:space="0" w:color="auto"/>
        <w:bottom w:val="none" w:sz="0" w:space="0" w:color="auto"/>
        <w:right w:val="none" w:sz="0" w:space="0" w:color="auto"/>
      </w:divBdr>
    </w:div>
    <w:div w:id="555434833">
      <w:bodyDiv w:val="1"/>
      <w:marLeft w:val="0"/>
      <w:marRight w:val="0"/>
      <w:marTop w:val="0"/>
      <w:marBottom w:val="0"/>
      <w:divBdr>
        <w:top w:val="none" w:sz="0" w:space="0" w:color="auto"/>
        <w:left w:val="none" w:sz="0" w:space="0" w:color="auto"/>
        <w:bottom w:val="none" w:sz="0" w:space="0" w:color="auto"/>
        <w:right w:val="none" w:sz="0" w:space="0" w:color="auto"/>
      </w:divBdr>
    </w:div>
    <w:div w:id="568931028">
      <w:bodyDiv w:val="1"/>
      <w:marLeft w:val="0"/>
      <w:marRight w:val="0"/>
      <w:marTop w:val="0"/>
      <w:marBottom w:val="0"/>
      <w:divBdr>
        <w:top w:val="none" w:sz="0" w:space="0" w:color="auto"/>
        <w:left w:val="none" w:sz="0" w:space="0" w:color="auto"/>
        <w:bottom w:val="none" w:sz="0" w:space="0" w:color="auto"/>
        <w:right w:val="none" w:sz="0" w:space="0" w:color="auto"/>
      </w:divBdr>
    </w:div>
    <w:div w:id="651101481">
      <w:bodyDiv w:val="1"/>
      <w:marLeft w:val="0"/>
      <w:marRight w:val="0"/>
      <w:marTop w:val="0"/>
      <w:marBottom w:val="0"/>
      <w:divBdr>
        <w:top w:val="none" w:sz="0" w:space="0" w:color="auto"/>
        <w:left w:val="none" w:sz="0" w:space="0" w:color="auto"/>
        <w:bottom w:val="none" w:sz="0" w:space="0" w:color="auto"/>
        <w:right w:val="none" w:sz="0" w:space="0" w:color="auto"/>
      </w:divBdr>
      <w:divsChild>
        <w:div w:id="1069958194">
          <w:marLeft w:val="0"/>
          <w:marRight w:val="0"/>
          <w:marTop w:val="0"/>
          <w:marBottom w:val="0"/>
          <w:divBdr>
            <w:top w:val="none" w:sz="0" w:space="0" w:color="auto"/>
            <w:left w:val="none" w:sz="0" w:space="0" w:color="auto"/>
            <w:bottom w:val="none" w:sz="0" w:space="0" w:color="auto"/>
            <w:right w:val="none" w:sz="0" w:space="0" w:color="auto"/>
          </w:divBdr>
        </w:div>
        <w:div w:id="1559629713">
          <w:marLeft w:val="0"/>
          <w:marRight w:val="0"/>
          <w:marTop w:val="0"/>
          <w:marBottom w:val="0"/>
          <w:divBdr>
            <w:top w:val="none" w:sz="0" w:space="0" w:color="auto"/>
            <w:left w:val="none" w:sz="0" w:space="0" w:color="auto"/>
            <w:bottom w:val="none" w:sz="0" w:space="0" w:color="auto"/>
            <w:right w:val="none" w:sz="0" w:space="0" w:color="auto"/>
          </w:divBdr>
        </w:div>
        <w:div w:id="1017077453">
          <w:marLeft w:val="0"/>
          <w:marRight w:val="0"/>
          <w:marTop w:val="0"/>
          <w:marBottom w:val="0"/>
          <w:divBdr>
            <w:top w:val="none" w:sz="0" w:space="0" w:color="auto"/>
            <w:left w:val="none" w:sz="0" w:space="0" w:color="auto"/>
            <w:bottom w:val="none" w:sz="0" w:space="0" w:color="auto"/>
            <w:right w:val="none" w:sz="0" w:space="0" w:color="auto"/>
          </w:divBdr>
        </w:div>
        <w:div w:id="2105151017">
          <w:marLeft w:val="0"/>
          <w:marRight w:val="0"/>
          <w:marTop w:val="0"/>
          <w:marBottom w:val="0"/>
          <w:divBdr>
            <w:top w:val="none" w:sz="0" w:space="0" w:color="auto"/>
            <w:left w:val="none" w:sz="0" w:space="0" w:color="auto"/>
            <w:bottom w:val="none" w:sz="0" w:space="0" w:color="auto"/>
            <w:right w:val="none" w:sz="0" w:space="0" w:color="auto"/>
          </w:divBdr>
        </w:div>
        <w:div w:id="1406952673">
          <w:marLeft w:val="0"/>
          <w:marRight w:val="0"/>
          <w:marTop w:val="0"/>
          <w:marBottom w:val="0"/>
          <w:divBdr>
            <w:top w:val="none" w:sz="0" w:space="0" w:color="auto"/>
            <w:left w:val="none" w:sz="0" w:space="0" w:color="auto"/>
            <w:bottom w:val="none" w:sz="0" w:space="0" w:color="auto"/>
            <w:right w:val="none" w:sz="0" w:space="0" w:color="auto"/>
          </w:divBdr>
        </w:div>
        <w:div w:id="724136074">
          <w:marLeft w:val="0"/>
          <w:marRight w:val="0"/>
          <w:marTop w:val="0"/>
          <w:marBottom w:val="0"/>
          <w:divBdr>
            <w:top w:val="none" w:sz="0" w:space="0" w:color="auto"/>
            <w:left w:val="none" w:sz="0" w:space="0" w:color="auto"/>
            <w:bottom w:val="none" w:sz="0" w:space="0" w:color="auto"/>
            <w:right w:val="none" w:sz="0" w:space="0" w:color="auto"/>
          </w:divBdr>
        </w:div>
        <w:div w:id="1989698952">
          <w:marLeft w:val="0"/>
          <w:marRight w:val="0"/>
          <w:marTop w:val="0"/>
          <w:marBottom w:val="0"/>
          <w:divBdr>
            <w:top w:val="none" w:sz="0" w:space="0" w:color="auto"/>
            <w:left w:val="none" w:sz="0" w:space="0" w:color="auto"/>
            <w:bottom w:val="none" w:sz="0" w:space="0" w:color="auto"/>
            <w:right w:val="none" w:sz="0" w:space="0" w:color="auto"/>
          </w:divBdr>
        </w:div>
        <w:div w:id="1098257590">
          <w:marLeft w:val="0"/>
          <w:marRight w:val="0"/>
          <w:marTop w:val="0"/>
          <w:marBottom w:val="0"/>
          <w:divBdr>
            <w:top w:val="none" w:sz="0" w:space="0" w:color="auto"/>
            <w:left w:val="none" w:sz="0" w:space="0" w:color="auto"/>
            <w:bottom w:val="none" w:sz="0" w:space="0" w:color="auto"/>
            <w:right w:val="none" w:sz="0" w:space="0" w:color="auto"/>
          </w:divBdr>
        </w:div>
        <w:div w:id="611088462">
          <w:marLeft w:val="0"/>
          <w:marRight w:val="0"/>
          <w:marTop w:val="0"/>
          <w:marBottom w:val="0"/>
          <w:divBdr>
            <w:top w:val="none" w:sz="0" w:space="0" w:color="auto"/>
            <w:left w:val="none" w:sz="0" w:space="0" w:color="auto"/>
            <w:bottom w:val="none" w:sz="0" w:space="0" w:color="auto"/>
            <w:right w:val="none" w:sz="0" w:space="0" w:color="auto"/>
          </w:divBdr>
        </w:div>
        <w:div w:id="1736467073">
          <w:marLeft w:val="0"/>
          <w:marRight w:val="0"/>
          <w:marTop w:val="0"/>
          <w:marBottom w:val="0"/>
          <w:divBdr>
            <w:top w:val="none" w:sz="0" w:space="0" w:color="auto"/>
            <w:left w:val="none" w:sz="0" w:space="0" w:color="auto"/>
            <w:bottom w:val="none" w:sz="0" w:space="0" w:color="auto"/>
            <w:right w:val="none" w:sz="0" w:space="0" w:color="auto"/>
          </w:divBdr>
        </w:div>
        <w:div w:id="52197813">
          <w:marLeft w:val="0"/>
          <w:marRight w:val="0"/>
          <w:marTop w:val="0"/>
          <w:marBottom w:val="0"/>
          <w:divBdr>
            <w:top w:val="none" w:sz="0" w:space="0" w:color="auto"/>
            <w:left w:val="none" w:sz="0" w:space="0" w:color="auto"/>
            <w:bottom w:val="none" w:sz="0" w:space="0" w:color="auto"/>
            <w:right w:val="none" w:sz="0" w:space="0" w:color="auto"/>
          </w:divBdr>
        </w:div>
        <w:div w:id="933980020">
          <w:marLeft w:val="0"/>
          <w:marRight w:val="0"/>
          <w:marTop w:val="0"/>
          <w:marBottom w:val="0"/>
          <w:divBdr>
            <w:top w:val="none" w:sz="0" w:space="0" w:color="auto"/>
            <w:left w:val="none" w:sz="0" w:space="0" w:color="auto"/>
            <w:bottom w:val="none" w:sz="0" w:space="0" w:color="auto"/>
            <w:right w:val="none" w:sz="0" w:space="0" w:color="auto"/>
          </w:divBdr>
        </w:div>
        <w:div w:id="39212595">
          <w:marLeft w:val="0"/>
          <w:marRight w:val="0"/>
          <w:marTop w:val="0"/>
          <w:marBottom w:val="0"/>
          <w:divBdr>
            <w:top w:val="none" w:sz="0" w:space="0" w:color="auto"/>
            <w:left w:val="none" w:sz="0" w:space="0" w:color="auto"/>
            <w:bottom w:val="none" w:sz="0" w:space="0" w:color="auto"/>
            <w:right w:val="none" w:sz="0" w:space="0" w:color="auto"/>
          </w:divBdr>
        </w:div>
        <w:div w:id="156112078">
          <w:marLeft w:val="0"/>
          <w:marRight w:val="0"/>
          <w:marTop w:val="0"/>
          <w:marBottom w:val="0"/>
          <w:divBdr>
            <w:top w:val="none" w:sz="0" w:space="0" w:color="auto"/>
            <w:left w:val="none" w:sz="0" w:space="0" w:color="auto"/>
            <w:bottom w:val="none" w:sz="0" w:space="0" w:color="auto"/>
            <w:right w:val="none" w:sz="0" w:space="0" w:color="auto"/>
          </w:divBdr>
        </w:div>
        <w:div w:id="1000279384">
          <w:marLeft w:val="0"/>
          <w:marRight w:val="0"/>
          <w:marTop w:val="0"/>
          <w:marBottom w:val="0"/>
          <w:divBdr>
            <w:top w:val="none" w:sz="0" w:space="0" w:color="auto"/>
            <w:left w:val="none" w:sz="0" w:space="0" w:color="auto"/>
            <w:bottom w:val="none" w:sz="0" w:space="0" w:color="auto"/>
            <w:right w:val="none" w:sz="0" w:space="0" w:color="auto"/>
          </w:divBdr>
        </w:div>
        <w:div w:id="1765492906">
          <w:marLeft w:val="0"/>
          <w:marRight w:val="0"/>
          <w:marTop w:val="0"/>
          <w:marBottom w:val="0"/>
          <w:divBdr>
            <w:top w:val="none" w:sz="0" w:space="0" w:color="auto"/>
            <w:left w:val="none" w:sz="0" w:space="0" w:color="auto"/>
            <w:bottom w:val="none" w:sz="0" w:space="0" w:color="auto"/>
            <w:right w:val="none" w:sz="0" w:space="0" w:color="auto"/>
          </w:divBdr>
        </w:div>
        <w:div w:id="876086206">
          <w:marLeft w:val="0"/>
          <w:marRight w:val="0"/>
          <w:marTop w:val="0"/>
          <w:marBottom w:val="0"/>
          <w:divBdr>
            <w:top w:val="none" w:sz="0" w:space="0" w:color="auto"/>
            <w:left w:val="none" w:sz="0" w:space="0" w:color="auto"/>
            <w:bottom w:val="none" w:sz="0" w:space="0" w:color="auto"/>
            <w:right w:val="none" w:sz="0" w:space="0" w:color="auto"/>
          </w:divBdr>
        </w:div>
        <w:div w:id="639770087">
          <w:marLeft w:val="0"/>
          <w:marRight w:val="0"/>
          <w:marTop w:val="0"/>
          <w:marBottom w:val="0"/>
          <w:divBdr>
            <w:top w:val="none" w:sz="0" w:space="0" w:color="auto"/>
            <w:left w:val="none" w:sz="0" w:space="0" w:color="auto"/>
            <w:bottom w:val="none" w:sz="0" w:space="0" w:color="auto"/>
            <w:right w:val="none" w:sz="0" w:space="0" w:color="auto"/>
          </w:divBdr>
        </w:div>
        <w:div w:id="923147659">
          <w:marLeft w:val="0"/>
          <w:marRight w:val="0"/>
          <w:marTop w:val="0"/>
          <w:marBottom w:val="0"/>
          <w:divBdr>
            <w:top w:val="none" w:sz="0" w:space="0" w:color="auto"/>
            <w:left w:val="none" w:sz="0" w:space="0" w:color="auto"/>
            <w:bottom w:val="none" w:sz="0" w:space="0" w:color="auto"/>
            <w:right w:val="none" w:sz="0" w:space="0" w:color="auto"/>
          </w:divBdr>
        </w:div>
        <w:div w:id="2088649527">
          <w:marLeft w:val="0"/>
          <w:marRight w:val="0"/>
          <w:marTop w:val="0"/>
          <w:marBottom w:val="0"/>
          <w:divBdr>
            <w:top w:val="none" w:sz="0" w:space="0" w:color="auto"/>
            <w:left w:val="none" w:sz="0" w:space="0" w:color="auto"/>
            <w:bottom w:val="none" w:sz="0" w:space="0" w:color="auto"/>
            <w:right w:val="none" w:sz="0" w:space="0" w:color="auto"/>
          </w:divBdr>
        </w:div>
        <w:div w:id="954141348">
          <w:marLeft w:val="0"/>
          <w:marRight w:val="0"/>
          <w:marTop w:val="0"/>
          <w:marBottom w:val="0"/>
          <w:divBdr>
            <w:top w:val="none" w:sz="0" w:space="0" w:color="auto"/>
            <w:left w:val="none" w:sz="0" w:space="0" w:color="auto"/>
            <w:bottom w:val="none" w:sz="0" w:space="0" w:color="auto"/>
            <w:right w:val="none" w:sz="0" w:space="0" w:color="auto"/>
          </w:divBdr>
        </w:div>
        <w:div w:id="1307517018">
          <w:marLeft w:val="0"/>
          <w:marRight w:val="0"/>
          <w:marTop w:val="0"/>
          <w:marBottom w:val="0"/>
          <w:divBdr>
            <w:top w:val="none" w:sz="0" w:space="0" w:color="auto"/>
            <w:left w:val="none" w:sz="0" w:space="0" w:color="auto"/>
            <w:bottom w:val="none" w:sz="0" w:space="0" w:color="auto"/>
            <w:right w:val="none" w:sz="0" w:space="0" w:color="auto"/>
          </w:divBdr>
        </w:div>
        <w:div w:id="854029381">
          <w:marLeft w:val="0"/>
          <w:marRight w:val="0"/>
          <w:marTop w:val="0"/>
          <w:marBottom w:val="0"/>
          <w:divBdr>
            <w:top w:val="none" w:sz="0" w:space="0" w:color="auto"/>
            <w:left w:val="none" w:sz="0" w:space="0" w:color="auto"/>
            <w:bottom w:val="none" w:sz="0" w:space="0" w:color="auto"/>
            <w:right w:val="none" w:sz="0" w:space="0" w:color="auto"/>
          </w:divBdr>
        </w:div>
        <w:div w:id="897863630">
          <w:marLeft w:val="0"/>
          <w:marRight w:val="0"/>
          <w:marTop w:val="0"/>
          <w:marBottom w:val="0"/>
          <w:divBdr>
            <w:top w:val="none" w:sz="0" w:space="0" w:color="auto"/>
            <w:left w:val="none" w:sz="0" w:space="0" w:color="auto"/>
            <w:bottom w:val="none" w:sz="0" w:space="0" w:color="auto"/>
            <w:right w:val="none" w:sz="0" w:space="0" w:color="auto"/>
          </w:divBdr>
        </w:div>
        <w:div w:id="1134102069">
          <w:marLeft w:val="0"/>
          <w:marRight w:val="0"/>
          <w:marTop w:val="0"/>
          <w:marBottom w:val="0"/>
          <w:divBdr>
            <w:top w:val="none" w:sz="0" w:space="0" w:color="auto"/>
            <w:left w:val="none" w:sz="0" w:space="0" w:color="auto"/>
            <w:bottom w:val="none" w:sz="0" w:space="0" w:color="auto"/>
            <w:right w:val="none" w:sz="0" w:space="0" w:color="auto"/>
          </w:divBdr>
        </w:div>
        <w:div w:id="698627710">
          <w:marLeft w:val="0"/>
          <w:marRight w:val="0"/>
          <w:marTop w:val="0"/>
          <w:marBottom w:val="0"/>
          <w:divBdr>
            <w:top w:val="none" w:sz="0" w:space="0" w:color="auto"/>
            <w:left w:val="none" w:sz="0" w:space="0" w:color="auto"/>
            <w:bottom w:val="none" w:sz="0" w:space="0" w:color="auto"/>
            <w:right w:val="none" w:sz="0" w:space="0" w:color="auto"/>
          </w:divBdr>
        </w:div>
        <w:div w:id="138154436">
          <w:marLeft w:val="0"/>
          <w:marRight w:val="0"/>
          <w:marTop w:val="0"/>
          <w:marBottom w:val="0"/>
          <w:divBdr>
            <w:top w:val="none" w:sz="0" w:space="0" w:color="auto"/>
            <w:left w:val="none" w:sz="0" w:space="0" w:color="auto"/>
            <w:bottom w:val="none" w:sz="0" w:space="0" w:color="auto"/>
            <w:right w:val="none" w:sz="0" w:space="0" w:color="auto"/>
          </w:divBdr>
        </w:div>
      </w:divsChild>
    </w:div>
    <w:div w:id="669479998">
      <w:bodyDiv w:val="1"/>
      <w:marLeft w:val="0"/>
      <w:marRight w:val="0"/>
      <w:marTop w:val="0"/>
      <w:marBottom w:val="0"/>
      <w:divBdr>
        <w:top w:val="none" w:sz="0" w:space="0" w:color="auto"/>
        <w:left w:val="none" w:sz="0" w:space="0" w:color="auto"/>
        <w:bottom w:val="none" w:sz="0" w:space="0" w:color="auto"/>
        <w:right w:val="none" w:sz="0" w:space="0" w:color="auto"/>
      </w:divBdr>
    </w:div>
    <w:div w:id="682970933">
      <w:bodyDiv w:val="1"/>
      <w:marLeft w:val="0"/>
      <w:marRight w:val="0"/>
      <w:marTop w:val="0"/>
      <w:marBottom w:val="0"/>
      <w:divBdr>
        <w:top w:val="none" w:sz="0" w:space="0" w:color="auto"/>
        <w:left w:val="none" w:sz="0" w:space="0" w:color="auto"/>
        <w:bottom w:val="none" w:sz="0" w:space="0" w:color="auto"/>
        <w:right w:val="none" w:sz="0" w:space="0" w:color="auto"/>
      </w:divBdr>
    </w:div>
    <w:div w:id="735904955">
      <w:bodyDiv w:val="1"/>
      <w:marLeft w:val="0"/>
      <w:marRight w:val="0"/>
      <w:marTop w:val="0"/>
      <w:marBottom w:val="0"/>
      <w:divBdr>
        <w:top w:val="none" w:sz="0" w:space="0" w:color="auto"/>
        <w:left w:val="none" w:sz="0" w:space="0" w:color="auto"/>
        <w:bottom w:val="none" w:sz="0" w:space="0" w:color="auto"/>
        <w:right w:val="none" w:sz="0" w:space="0" w:color="auto"/>
      </w:divBdr>
      <w:divsChild>
        <w:div w:id="268858376">
          <w:marLeft w:val="1008"/>
          <w:marRight w:val="0"/>
          <w:marTop w:val="110"/>
          <w:marBottom w:val="0"/>
          <w:divBdr>
            <w:top w:val="none" w:sz="0" w:space="0" w:color="auto"/>
            <w:left w:val="none" w:sz="0" w:space="0" w:color="auto"/>
            <w:bottom w:val="none" w:sz="0" w:space="0" w:color="auto"/>
            <w:right w:val="none" w:sz="0" w:space="0" w:color="auto"/>
          </w:divBdr>
        </w:div>
        <w:div w:id="392974571">
          <w:marLeft w:val="1008"/>
          <w:marRight w:val="0"/>
          <w:marTop w:val="110"/>
          <w:marBottom w:val="0"/>
          <w:divBdr>
            <w:top w:val="none" w:sz="0" w:space="0" w:color="auto"/>
            <w:left w:val="none" w:sz="0" w:space="0" w:color="auto"/>
            <w:bottom w:val="none" w:sz="0" w:space="0" w:color="auto"/>
            <w:right w:val="none" w:sz="0" w:space="0" w:color="auto"/>
          </w:divBdr>
        </w:div>
        <w:div w:id="455102497">
          <w:marLeft w:val="1008"/>
          <w:marRight w:val="0"/>
          <w:marTop w:val="110"/>
          <w:marBottom w:val="0"/>
          <w:divBdr>
            <w:top w:val="none" w:sz="0" w:space="0" w:color="auto"/>
            <w:left w:val="none" w:sz="0" w:space="0" w:color="auto"/>
            <w:bottom w:val="none" w:sz="0" w:space="0" w:color="auto"/>
            <w:right w:val="none" w:sz="0" w:space="0" w:color="auto"/>
          </w:divBdr>
        </w:div>
        <w:div w:id="880508350">
          <w:marLeft w:val="1008"/>
          <w:marRight w:val="0"/>
          <w:marTop w:val="110"/>
          <w:marBottom w:val="0"/>
          <w:divBdr>
            <w:top w:val="none" w:sz="0" w:space="0" w:color="auto"/>
            <w:left w:val="none" w:sz="0" w:space="0" w:color="auto"/>
            <w:bottom w:val="none" w:sz="0" w:space="0" w:color="auto"/>
            <w:right w:val="none" w:sz="0" w:space="0" w:color="auto"/>
          </w:divBdr>
        </w:div>
        <w:div w:id="1264917548">
          <w:marLeft w:val="1008"/>
          <w:marRight w:val="0"/>
          <w:marTop w:val="110"/>
          <w:marBottom w:val="0"/>
          <w:divBdr>
            <w:top w:val="none" w:sz="0" w:space="0" w:color="auto"/>
            <w:left w:val="none" w:sz="0" w:space="0" w:color="auto"/>
            <w:bottom w:val="none" w:sz="0" w:space="0" w:color="auto"/>
            <w:right w:val="none" w:sz="0" w:space="0" w:color="auto"/>
          </w:divBdr>
        </w:div>
        <w:div w:id="1339044506">
          <w:marLeft w:val="1008"/>
          <w:marRight w:val="0"/>
          <w:marTop w:val="110"/>
          <w:marBottom w:val="0"/>
          <w:divBdr>
            <w:top w:val="none" w:sz="0" w:space="0" w:color="auto"/>
            <w:left w:val="none" w:sz="0" w:space="0" w:color="auto"/>
            <w:bottom w:val="none" w:sz="0" w:space="0" w:color="auto"/>
            <w:right w:val="none" w:sz="0" w:space="0" w:color="auto"/>
          </w:divBdr>
        </w:div>
        <w:div w:id="1367753024">
          <w:marLeft w:val="1008"/>
          <w:marRight w:val="0"/>
          <w:marTop w:val="110"/>
          <w:marBottom w:val="0"/>
          <w:divBdr>
            <w:top w:val="none" w:sz="0" w:space="0" w:color="auto"/>
            <w:left w:val="none" w:sz="0" w:space="0" w:color="auto"/>
            <w:bottom w:val="none" w:sz="0" w:space="0" w:color="auto"/>
            <w:right w:val="none" w:sz="0" w:space="0" w:color="auto"/>
          </w:divBdr>
        </w:div>
        <w:div w:id="1553343902">
          <w:marLeft w:val="1008"/>
          <w:marRight w:val="0"/>
          <w:marTop w:val="110"/>
          <w:marBottom w:val="0"/>
          <w:divBdr>
            <w:top w:val="none" w:sz="0" w:space="0" w:color="auto"/>
            <w:left w:val="none" w:sz="0" w:space="0" w:color="auto"/>
            <w:bottom w:val="none" w:sz="0" w:space="0" w:color="auto"/>
            <w:right w:val="none" w:sz="0" w:space="0" w:color="auto"/>
          </w:divBdr>
        </w:div>
        <w:div w:id="1656758095">
          <w:marLeft w:val="1008"/>
          <w:marRight w:val="0"/>
          <w:marTop w:val="110"/>
          <w:marBottom w:val="0"/>
          <w:divBdr>
            <w:top w:val="none" w:sz="0" w:space="0" w:color="auto"/>
            <w:left w:val="none" w:sz="0" w:space="0" w:color="auto"/>
            <w:bottom w:val="none" w:sz="0" w:space="0" w:color="auto"/>
            <w:right w:val="none" w:sz="0" w:space="0" w:color="auto"/>
          </w:divBdr>
        </w:div>
      </w:divsChild>
    </w:div>
    <w:div w:id="737896160">
      <w:bodyDiv w:val="1"/>
      <w:marLeft w:val="0"/>
      <w:marRight w:val="0"/>
      <w:marTop w:val="0"/>
      <w:marBottom w:val="0"/>
      <w:divBdr>
        <w:top w:val="none" w:sz="0" w:space="0" w:color="auto"/>
        <w:left w:val="none" w:sz="0" w:space="0" w:color="auto"/>
        <w:bottom w:val="none" w:sz="0" w:space="0" w:color="auto"/>
        <w:right w:val="none" w:sz="0" w:space="0" w:color="auto"/>
      </w:divBdr>
    </w:div>
    <w:div w:id="738213983">
      <w:bodyDiv w:val="1"/>
      <w:marLeft w:val="0"/>
      <w:marRight w:val="0"/>
      <w:marTop w:val="0"/>
      <w:marBottom w:val="0"/>
      <w:divBdr>
        <w:top w:val="none" w:sz="0" w:space="0" w:color="auto"/>
        <w:left w:val="none" w:sz="0" w:space="0" w:color="auto"/>
        <w:bottom w:val="none" w:sz="0" w:space="0" w:color="auto"/>
        <w:right w:val="none" w:sz="0" w:space="0" w:color="auto"/>
      </w:divBdr>
    </w:div>
    <w:div w:id="775753801">
      <w:bodyDiv w:val="1"/>
      <w:marLeft w:val="0"/>
      <w:marRight w:val="0"/>
      <w:marTop w:val="0"/>
      <w:marBottom w:val="0"/>
      <w:divBdr>
        <w:top w:val="none" w:sz="0" w:space="0" w:color="auto"/>
        <w:left w:val="none" w:sz="0" w:space="0" w:color="auto"/>
        <w:bottom w:val="none" w:sz="0" w:space="0" w:color="auto"/>
        <w:right w:val="none" w:sz="0" w:space="0" w:color="auto"/>
      </w:divBdr>
    </w:div>
    <w:div w:id="793210331">
      <w:bodyDiv w:val="1"/>
      <w:marLeft w:val="0"/>
      <w:marRight w:val="0"/>
      <w:marTop w:val="0"/>
      <w:marBottom w:val="0"/>
      <w:divBdr>
        <w:top w:val="none" w:sz="0" w:space="0" w:color="auto"/>
        <w:left w:val="none" w:sz="0" w:space="0" w:color="auto"/>
        <w:bottom w:val="none" w:sz="0" w:space="0" w:color="auto"/>
        <w:right w:val="none" w:sz="0" w:space="0" w:color="auto"/>
      </w:divBdr>
    </w:div>
    <w:div w:id="951087539">
      <w:bodyDiv w:val="1"/>
      <w:marLeft w:val="0"/>
      <w:marRight w:val="0"/>
      <w:marTop w:val="0"/>
      <w:marBottom w:val="0"/>
      <w:divBdr>
        <w:top w:val="none" w:sz="0" w:space="0" w:color="auto"/>
        <w:left w:val="none" w:sz="0" w:space="0" w:color="auto"/>
        <w:bottom w:val="none" w:sz="0" w:space="0" w:color="auto"/>
        <w:right w:val="none" w:sz="0" w:space="0" w:color="auto"/>
      </w:divBdr>
    </w:div>
    <w:div w:id="952056883">
      <w:bodyDiv w:val="1"/>
      <w:marLeft w:val="0"/>
      <w:marRight w:val="0"/>
      <w:marTop w:val="0"/>
      <w:marBottom w:val="0"/>
      <w:divBdr>
        <w:top w:val="none" w:sz="0" w:space="0" w:color="auto"/>
        <w:left w:val="none" w:sz="0" w:space="0" w:color="auto"/>
        <w:bottom w:val="none" w:sz="0" w:space="0" w:color="auto"/>
        <w:right w:val="none" w:sz="0" w:space="0" w:color="auto"/>
      </w:divBdr>
    </w:div>
    <w:div w:id="977146392">
      <w:bodyDiv w:val="1"/>
      <w:marLeft w:val="0"/>
      <w:marRight w:val="0"/>
      <w:marTop w:val="0"/>
      <w:marBottom w:val="0"/>
      <w:divBdr>
        <w:top w:val="none" w:sz="0" w:space="0" w:color="auto"/>
        <w:left w:val="none" w:sz="0" w:space="0" w:color="auto"/>
        <w:bottom w:val="none" w:sz="0" w:space="0" w:color="auto"/>
        <w:right w:val="none" w:sz="0" w:space="0" w:color="auto"/>
      </w:divBdr>
      <w:divsChild>
        <w:div w:id="1231424734">
          <w:marLeft w:val="0"/>
          <w:marRight w:val="0"/>
          <w:marTop w:val="0"/>
          <w:marBottom w:val="0"/>
          <w:divBdr>
            <w:top w:val="none" w:sz="0" w:space="0" w:color="auto"/>
            <w:left w:val="none" w:sz="0" w:space="0" w:color="auto"/>
            <w:bottom w:val="none" w:sz="0" w:space="0" w:color="auto"/>
            <w:right w:val="none" w:sz="0" w:space="0" w:color="auto"/>
          </w:divBdr>
          <w:divsChild>
            <w:div w:id="578712956">
              <w:marLeft w:val="0"/>
              <w:marRight w:val="0"/>
              <w:marTop w:val="0"/>
              <w:marBottom w:val="0"/>
              <w:divBdr>
                <w:top w:val="none" w:sz="0" w:space="0" w:color="auto"/>
                <w:left w:val="none" w:sz="0" w:space="0" w:color="auto"/>
                <w:bottom w:val="none" w:sz="0" w:space="0" w:color="auto"/>
                <w:right w:val="none" w:sz="0" w:space="0" w:color="auto"/>
              </w:divBdr>
              <w:divsChild>
                <w:div w:id="1230729498">
                  <w:marLeft w:val="0"/>
                  <w:marRight w:val="0"/>
                  <w:marTop w:val="0"/>
                  <w:marBottom w:val="375"/>
                  <w:divBdr>
                    <w:top w:val="none" w:sz="0" w:space="0" w:color="auto"/>
                    <w:left w:val="none" w:sz="0" w:space="0" w:color="auto"/>
                    <w:bottom w:val="none" w:sz="0" w:space="0" w:color="auto"/>
                    <w:right w:val="none" w:sz="0" w:space="0" w:color="auto"/>
                  </w:divBdr>
                  <w:divsChild>
                    <w:div w:id="839809995">
                      <w:marLeft w:val="0"/>
                      <w:marRight w:val="0"/>
                      <w:marTop w:val="0"/>
                      <w:marBottom w:val="0"/>
                      <w:divBdr>
                        <w:top w:val="none" w:sz="0" w:space="0" w:color="auto"/>
                        <w:left w:val="none" w:sz="0" w:space="0" w:color="auto"/>
                        <w:bottom w:val="none" w:sz="0" w:space="0" w:color="auto"/>
                        <w:right w:val="none" w:sz="0" w:space="0" w:color="auto"/>
                      </w:divBdr>
                      <w:divsChild>
                        <w:div w:id="8454582">
                          <w:marLeft w:val="0"/>
                          <w:marRight w:val="0"/>
                          <w:marTop w:val="0"/>
                          <w:marBottom w:val="0"/>
                          <w:divBdr>
                            <w:top w:val="none" w:sz="0" w:space="0" w:color="auto"/>
                            <w:left w:val="none" w:sz="0" w:space="0" w:color="auto"/>
                            <w:bottom w:val="none" w:sz="0" w:space="0" w:color="auto"/>
                            <w:right w:val="none" w:sz="0" w:space="0" w:color="auto"/>
                          </w:divBdr>
                          <w:divsChild>
                            <w:div w:id="1237983017">
                              <w:marLeft w:val="0"/>
                              <w:marRight w:val="0"/>
                              <w:marTop w:val="0"/>
                              <w:marBottom w:val="0"/>
                              <w:divBdr>
                                <w:top w:val="none" w:sz="0" w:space="0" w:color="auto"/>
                                <w:left w:val="none" w:sz="0" w:space="0" w:color="auto"/>
                                <w:bottom w:val="none" w:sz="0" w:space="0" w:color="auto"/>
                                <w:right w:val="none" w:sz="0" w:space="0" w:color="auto"/>
                              </w:divBdr>
                              <w:divsChild>
                                <w:div w:id="883175436">
                                  <w:marLeft w:val="0"/>
                                  <w:marRight w:val="0"/>
                                  <w:marTop w:val="0"/>
                                  <w:marBottom w:val="0"/>
                                  <w:divBdr>
                                    <w:top w:val="none" w:sz="0" w:space="0" w:color="auto"/>
                                    <w:left w:val="none" w:sz="0" w:space="0" w:color="auto"/>
                                    <w:bottom w:val="none" w:sz="0" w:space="0" w:color="auto"/>
                                    <w:right w:val="none" w:sz="0" w:space="0" w:color="auto"/>
                                  </w:divBdr>
                                  <w:divsChild>
                                    <w:div w:id="14943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19573">
      <w:bodyDiv w:val="1"/>
      <w:marLeft w:val="0"/>
      <w:marRight w:val="0"/>
      <w:marTop w:val="0"/>
      <w:marBottom w:val="0"/>
      <w:divBdr>
        <w:top w:val="none" w:sz="0" w:space="0" w:color="auto"/>
        <w:left w:val="none" w:sz="0" w:space="0" w:color="auto"/>
        <w:bottom w:val="none" w:sz="0" w:space="0" w:color="auto"/>
        <w:right w:val="none" w:sz="0" w:space="0" w:color="auto"/>
      </w:divBdr>
      <w:divsChild>
        <w:div w:id="1516846419">
          <w:marLeft w:val="0"/>
          <w:marRight w:val="0"/>
          <w:marTop w:val="0"/>
          <w:marBottom w:val="0"/>
          <w:divBdr>
            <w:top w:val="none" w:sz="0" w:space="0" w:color="auto"/>
            <w:left w:val="none" w:sz="0" w:space="0" w:color="auto"/>
            <w:bottom w:val="none" w:sz="0" w:space="0" w:color="auto"/>
            <w:right w:val="none" w:sz="0" w:space="0" w:color="auto"/>
          </w:divBdr>
          <w:divsChild>
            <w:div w:id="330527194">
              <w:marLeft w:val="-225"/>
              <w:marRight w:val="-225"/>
              <w:marTop w:val="0"/>
              <w:marBottom w:val="0"/>
              <w:divBdr>
                <w:top w:val="none" w:sz="0" w:space="0" w:color="auto"/>
                <w:left w:val="none" w:sz="0" w:space="0" w:color="auto"/>
                <w:bottom w:val="none" w:sz="0" w:space="0" w:color="auto"/>
                <w:right w:val="none" w:sz="0" w:space="0" w:color="auto"/>
              </w:divBdr>
              <w:divsChild>
                <w:div w:id="2966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731564">
      <w:bodyDiv w:val="1"/>
      <w:marLeft w:val="0"/>
      <w:marRight w:val="0"/>
      <w:marTop w:val="0"/>
      <w:marBottom w:val="0"/>
      <w:divBdr>
        <w:top w:val="none" w:sz="0" w:space="0" w:color="auto"/>
        <w:left w:val="none" w:sz="0" w:space="0" w:color="auto"/>
        <w:bottom w:val="none" w:sz="0" w:space="0" w:color="auto"/>
        <w:right w:val="none" w:sz="0" w:space="0" w:color="auto"/>
      </w:divBdr>
    </w:div>
    <w:div w:id="1012217685">
      <w:bodyDiv w:val="1"/>
      <w:marLeft w:val="0"/>
      <w:marRight w:val="0"/>
      <w:marTop w:val="0"/>
      <w:marBottom w:val="0"/>
      <w:divBdr>
        <w:top w:val="none" w:sz="0" w:space="0" w:color="auto"/>
        <w:left w:val="none" w:sz="0" w:space="0" w:color="auto"/>
        <w:bottom w:val="none" w:sz="0" w:space="0" w:color="auto"/>
        <w:right w:val="none" w:sz="0" w:space="0" w:color="auto"/>
      </w:divBdr>
    </w:div>
    <w:div w:id="1069614383">
      <w:bodyDiv w:val="1"/>
      <w:marLeft w:val="0"/>
      <w:marRight w:val="0"/>
      <w:marTop w:val="0"/>
      <w:marBottom w:val="0"/>
      <w:divBdr>
        <w:top w:val="none" w:sz="0" w:space="0" w:color="auto"/>
        <w:left w:val="none" w:sz="0" w:space="0" w:color="auto"/>
        <w:bottom w:val="none" w:sz="0" w:space="0" w:color="auto"/>
        <w:right w:val="none" w:sz="0" w:space="0" w:color="auto"/>
      </w:divBdr>
      <w:divsChild>
        <w:div w:id="902183121">
          <w:marLeft w:val="0"/>
          <w:marRight w:val="0"/>
          <w:marTop w:val="0"/>
          <w:marBottom w:val="0"/>
          <w:divBdr>
            <w:top w:val="none" w:sz="0" w:space="0" w:color="auto"/>
            <w:left w:val="none" w:sz="0" w:space="0" w:color="auto"/>
            <w:bottom w:val="none" w:sz="0" w:space="0" w:color="auto"/>
            <w:right w:val="none" w:sz="0" w:space="0" w:color="auto"/>
          </w:divBdr>
          <w:divsChild>
            <w:div w:id="1499231815">
              <w:marLeft w:val="0"/>
              <w:marRight w:val="0"/>
              <w:marTop w:val="0"/>
              <w:marBottom w:val="0"/>
              <w:divBdr>
                <w:top w:val="none" w:sz="0" w:space="0" w:color="auto"/>
                <w:left w:val="none" w:sz="0" w:space="0" w:color="auto"/>
                <w:bottom w:val="none" w:sz="0" w:space="0" w:color="auto"/>
                <w:right w:val="none" w:sz="0" w:space="0" w:color="auto"/>
              </w:divBdr>
              <w:divsChild>
                <w:div w:id="2074691738">
                  <w:marLeft w:val="0"/>
                  <w:marRight w:val="0"/>
                  <w:marTop w:val="0"/>
                  <w:marBottom w:val="375"/>
                  <w:divBdr>
                    <w:top w:val="none" w:sz="0" w:space="0" w:color="auto"/>
                    <w:left w:val="none" w:sz="0" w:space="0" w:color="auto"/>
                    <w:bottom w:val="none" w:sz="0" w:space="0" w:color="auto"/>
                    <w:right w:val="none" w:sz="0" w:space="0" w:color="auto"/>
                  </w:divBdr>
                  <w:divsChild>
                    <w:div w:id="215436583">
                      <w:marLeft w:val="0"/>
                      <w:marRight w:val="0"/>
                      <w:marTop w:val="0"/>
                      <w:marBottom w:val="0"/>
                      <w:divBdr>
                        <w:top w:val="none" w:sz="0" w:space="0" w:color="auto"/>
                        <w:left w:val="none" w:sz="0" w:space="0" w:color="auto"/>
                        <w:bottom w:val="none" w:sz="0" w:space="0" w:color="auto"/>
                        <w:right w:val="none" w:sz="0" w:space="0" w:color="auto"/>
                      </w:divBdr>
                      <w:divsChild>
                        <w:div w:id="1861432687">
                          <w:marLeft w:val="0"/>
                          <w:marRight w:val="0"/>
                          <w:marTop w:val="0"/>
                          <w:marBottom w:val="0"/>
                          <w:divBdr>
                            <w:top w:val="none" w:sz="0" w:space="0" w:color="auto"/>
                            <w:left w:val="none" w:sz="0" w:space="0" w:color="auto"/>
                            <w:bottom w:val="none" w:sz="0" w:space="0" w:color="auto"/>
                            <w:right w:val="none" w:sz="0" w:space="0" w:color="auto"/>
                          </w:divBdr>
                          <w:divsChild>
                            <w:div w:id="1827630237">
                              <w:marLeft w:val="0"/>
                              <w:marRight w:val="0"/>
                              <w:marTop w:val="0"/>
                              <w:marBottom w:val="0"/>
                              <w:divBdr>
                                <w:top w:val="none" w:sz="0" w:space="0" w:color="auto"/>
                                <w:left w:val="none" w:sz="0" w:space="0" w:color="auto"/>
                                <w:bottom w:val="none" w:sz="0" w:space="0" w:color="auto"/>
                                <w:right w:val="none" w:sz="0" w:space="0" w:color="auto"/>
                              </w:divBdr>
                              <w:divsChild>
                                <w:div w:id="29496995">
                                  <w:marLeft w:val="0"/>
                                  <w:marRight w:val="0"/>
                                  <w:marTop w:val="0"/>
                                  <w:marBottom w:val="0"/>
                                  <w:divBdr>
                                    <w:top w:val="none" w:sz="0" w:space="0" w:color="auto"/>
                                    <w:left w:val="none" w:sz="0" w:space="0" w:color="auto"/>
                                    <w:bottom w:val="none" w:sz="0" w:space="0" w:color="auto"/>
                                    <w:right w:val="none" w:sz="0" w:space="0" w:color="auto"/>
                                  </w:divBdr>
                                  <w:divsChild>
                                    <w:div w:id="445001928">
                                      <w:marLeft w:val="0"/>
                                      <w:marRight w:val="0"/>
                                      <w:marTop w:val="0"/>
                                      <w:marBottom w:val="0"/>
                                      <w:divBdr>
                                        <w:top w:val="none" w:sz="0" w:space="0" w:color="auto"/>
                                        <w:left w:val="none" w:sz="0" w:space="0" w:color="auto"/>
                                        <w:bottom w:val="none" w:sz="0" w:space="0" w:color="auto"/>
                                        <w:right w:val="none" w:sz="0" w:space="0" w:color="auto"/>
                                      </w:divBdr>
                                      <w:divsChild>
                                        <w:div w:id="157768601">
                                          <w:marLeft w:val="0"/>
                                          <w:marRight w:val="0"/>
                                          <w:marTop w:val="0"/>
                                          <w:marBottom w:val="0"/>
                                          <w:divBdr>
                                            <w:top w:val="none" w:sz="0" w:space="0" w:color="auto"/>
                                            <w:left w:val="none" w:sz="0" w:space="0" w:color="auto"/>
                                            <w:bottom w:val="none" w:sz="0" w:space="0" w:color="auto"/>
                                            <w:right w:val="none" w:sz="0" w:space="0" w:color="auto"/>
                                          </w:divBdr>
                                          <w:divsChild>
                                            <w:div w:id="19062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745629">
      <w:bodyDiv w:val="1"/>
      <w:marLeft w:val="0"/>
      <w:marRight w:val="0"/>
      <w:marTop w:val="0"/>
      <w:marBottom w:val="0"/>
      <w:divBdr>
        <w:top w:val="none" w:sz="0" w:space="0" w:color="auto"/>
        <w:left w:val="none" w:sz="0" w:space="0" w:color="auto"/>
        <w:bottom w:val="none" w:sz="0" w:space="0" w:color="auto"/>
        <w:right w:val="none" w:sz="0" w:space="0" w:color="auto"/>
      </w:divBdr>
    </w:div>
    <w:div w:id="1120295113">
      <w:bodyDiv w:val="1"/>
      <w:marLeft w:val="0"/>
      <w:marRight w:val="0"/>
      <w:marTop w:val="0"/>
      <w:marBottom w:val="0"/>
      <w:divBdr>
        <w:top w:val="none" w:sz="0" w:space="0" w:color="auto"/>
        <w:left w:val="none" w:sz="0" w:space="0" w:color="auto"/>
        <w:bottom w:val="none" w:sz="0" w:space="0" w:color="auto"/>
        <w:right w:val="none" w:sz="0" w:space="0" w:color="auto"/>
      </w:divBdr>
      <w:divsChild>
        <w:div w:id="1639067672">
          <w:marLeft w:val="0"/>
          <w:marRight w:val="0"/>
          <w:marTop w:val="0"/>
          <w:marBottom w:val="0"/>
          <w:divBdr>
            <w:top w:val="none" w:sz="0" w:space="0" w:color="auto"/>
            <w:left w:val="none" w:sz="0" w:space="0" w:color="auto"/>
            <w:bottom w:val="none" w:sz="0" w:space="0" w:color="auto"/>
            <w:right w:val="none" w:sz="0" w:space="0" w:color="auto"/>
          </w:divBdr>
        </w:div>
        <w:div w:id="648635624">
          <w:marLeft w:val="0"/>
          <w:marRight w:val="0"/>
          <w:marTop w:val="0"/>
          <w:marBottom w:val="0"/>
          <w:divBdr>
            <w:top w:val="none" w:sz="0" w:space="0" w:color="auto"/>
            <w:left w:val="none" w:sz="0" w:space="0" w:color="auto"/>
            <w:bottom w:val="none" w:sz="0" w:space="0" w:color="auto"/>
            <w:right w:val="none" w:sz="0" w:space="0" w:color="auto"/>
          </w:divBdr>
        </w:div>
        <w:div w:id="816730858">
          <w:marLeft w:val="0"/>
          <w:marRight w:val="0"/>
          <w:marTop w:val="0"/>
          <w:marBottom w:val="0"/>
          <w:divBdr>
            <w:top w:val="none" w:sz="0" w:space="0" w:color="auto"/>
            <w:left w:val="none" w:sz="0" w:space="0" w:color="auto"/>
            <w:bottom w:val="none" w:sz="0" w:space="0" w:color="auto"/>
            <w:right w:val="none" w:sz="0" w:space="0" w:color="auto"/>
          </w:divBdr>
        </w:div>
        <w:div w:id="39017726">
          <w:marLeft w:val="0"/>
          <w:marRight w:val="0"/>
          <w:marTop w:val="0"/>
          <w:marBottom w:val="0"/>
          <w:divBdr>
            <w:top w:val="none" w:sz="0" w:space="0" w:color="auto"/>
            <w:left w:val="none" w:sz="0" w:space="0" w:color="auto"/>
            <w:bottom w:val="none" w:sz="0" w:space="0" w:color="auto"/>
            <w:right w:val="none" w:sz="0" w:space="0" w:color="auto"/>
          </w:divBdr>
        </w:div>
        <w:div w:id="257641068">
          <w:marLeft w:val="0"/>
          <w:marRight w:val="0"/>
          <w:marTop w:val="0"/>
          <w:marBottom w:val="0"/>
          <w:divBdr>
            <w:top w:val="none" w:sz="0" w:space="0" w:color="auto"/>
            <w:left w:val="none" w:sz="0" w:space="0" w:color="auto"/>
            <w:bottom w:val="none" w:sz="0" w:space="0" w:color="auto"/>
            <w:right w:val="none" w:sz="0" w:space="0" w:color="auto"/>
          </w:divBdr>
        </w:div>
        <w:div w:id="884103220">
          <w:marLeft w:val="0"/>
          <w:marRight w:val="0"/>
          <w:marTop w:val="0"/>
          <w:marBottom w:val="0"/>
          <w:divBdr>
            <w:top w:val="none" w:sz="0" w:space="0" w:color="auto"/>
            <w:left w:val="none" w:sz="0" w:space="0" w:color="auto"/>
            <w:bottom w:val="none" w:sz="0" w:space="0" w:color="auto"/>
            <w:right w:val="none" w:sz="0" w:space="0" w:color="auto"/>
          </w:divBdr>
        </w:div>
        <w:div w:id="1603953653">
          <w:marLeft w:val="0"/>
          <w:marRight w:val="0"/>
          <w:marTop w:val="0"/>
          <w:marBottom w:val="0"/>
          <w:divBdr>
            <w:top w:val="none" w:sz="0" w:space="0" w:color="auto"/>
            <w:left w:val="none" w:sz="0" w:space="0" w:color="auto"/>
            <w:bottom w:val="none" w:sz="0" w:space="0" w:color="auto"/>
            <w:right w:val="none" w:sz="0" w:space="0" w:color="auto"/>
          </w:divBdr>
        </w:div>
        <w:div w:id="1268807269">
          <w:marLeft w:val="0"/>
          <w:marRight w:val="0"/>
          <w:marTop w:val="0"/>
          <w:marBottom w:val="0"/>
          <w:divBdr>
            <w:top w:val="none" w:sz="0" w:space="0" w:color="auto"/>
            <w:left w:val="none" w:sz="0" w:space="0" w:color="auto"/>
            <w:bottom w:val="none" w:sz="0" w:space="0" w:color="auto"/>
            <w:right w:val="none" w:sz="0" w:space="0" w:color="auto"/>
          </w:divBdr>
        </w:div>
        <w:div w:id="702483697">
          <w:marLeft w:val="0"/>
          <w:marRight w:val="0"/>
          <w:marTop w:val="0"/>
          <w:marBottom w:val="0"/>
          <w:divBdr>
            <w:top w:val="none" w:sz="0" w:space="0" w:color="auto"/>
            <w:left w:val="none" w:sz="0" w:space="0" w:color="auto"/>
            <w:bottom w:val="none" w:sz="0" w:space="0" w:color="auto"/>
            <w:right w:val="none" w:sz="0" w:space="0" w:color="auto"/>
          </w:divBdr>
        </w:div>
        <w:div w:id="290209045">
          <w:marLeft w:val="0"/>
          <w:marRight w:val="0"/>
          <w:marTop w:val="0"/>
          <w:marBottom w:val="0"/>
          <w:divBdr>
            <w:top w:val="none" w:sz="0" w:space="0" w:color="auto"/>
            <w:left w:val="none" w:sz="0" w:space="0" w:color="auto"/>
            <w:bottom w:val="none" w:sz="0" w:space="0" w:color="auto"/>
            <w:right w:val="none" w:sz="0" w:space="0" w:color="auto"/>
          </w:divBdr>
        </w:div>
        <w:div w:id="1706128148">
          <w:marLeft w:val="0"/>
          <w:marRight w:val="0"/>
          <w:marTop w:val="0"/>
          <w:marBottom w:val="0"/>
          <w:divBdr>
            <w:top w:val="none" w:sz="0" w:space="0" w:color="auto"/>
            <w:left w:val="none" w:sz="0" w:space="0" w:color="auto"/>
            <w:bottom w:val="none" w:sz="0" w:space="0" w:color="auto"/>
            <w:right w:val="none" w:sz="0" w:space="0" w:color="auto"/>
          </w:divBdr>
        </w:div>
        <w:div w:id="1636982276">
          <w:marLeft w:val="0"/>
          <w:marRight w:val="0"/>
          <w:marTop w:val="0"/>
          <w:marBottom w:val="0"/>
          <w:divBdr>
            <w:top w:val="none" w:sz="0" w:space="0" w:color="auto"/>
            <w:left w:val="none" w:sz="0" w:space="0" w:color="auto"/>
            <w:bottom w:val="none" w:sz="0" w:space="0" w:color="auto"/>
            <w:right w:val="none" w:sz="0" w:space="0" w:color="auto"/>
          </w:divBdr>
        </w:div>
        <w:div w:id="1606421456">
          <w:marLeft w:val="0"/>
          <w:marRight w:val="0"/>
          <w:marTop w:val="0"/>
          <w:marBottom w:val="0"/>
          <w:divBdr>
            <w:top w:val="none" w:sz="0" w:space="0" w:color="auto"/>
            <w:left w:val="none" w:sz="0" w:space="0" w:color="auto"/>
            <w:bottom w:val="none" w:sz="0" w:space="0" w:color="auto"/>
            <w:right w:val="none" w:sz="0" w:space="0" w:color="auto"/>
          </w:divBdr>
        </w:div>
      </w:divsChild>
    </w:div>
    <w:div w:id="1154446702">
      <w:bodyDiv w:val="1"/>
      <w:marLeft w:val="0"/>
      <w:marRight w:val="0"/>
      <w:marTop w:val="0"/>
      <w:marBottom w:val="0"/>
      <w:divBdr>
        <w:top w:val="none" w:sz="0" w:space="0" w:color="auto"/>
        <w:left w:val="none" w:sz="0" w:space="0" w:color="auto"/>
        <w:bottom w:val="none" w:sz="0" w:space="0" w:color="auto"/>
        <w:right w:val="none" w:sz="0" w:space="0" w:color="auto"/>
      </w:divBdr>
    </w:div>
    <w:div w:id="1155225041">
      <w:bodyDiv w:val="1"/>
      <w:marLeft w:val="0"/>
      <w:marRight w:val="0"/>
      <w:marTop w:val="0"/>
      <w:marBottom w:val="0"/>
      <w:divBdr>
        <w:top w:val="none" w:sz="0" w:space="0" w:color="auto"/>
        <w:left w:val="none" w:sz="0" w:space="0" w:color="auto"/>
        <w:bottom w:val="none" w:sz="0" w:space="0" w:color="auto"/>
        <w:right w:val="none" w:sz="0" w:space="0" w:color="auto"/>
      </w:divBdr>
      <w:divsChild>
        <w:div w:id="778986602">
          <w:marLeft w:val="0"/>
          <w:marRight w:val="0"/>
          <w:marTop w:val="0"/>
          <w:marBottom w:val="0"/>
          <w:divBdr>
            <w:top w:val="none" w:sz="0" w:space="0" w:color="auto"/>
            <w:left w:val="none" w:sz="0" w:space="0" w:color="auto"/>
            <w:bottom w:val="none" w:sz="0" w:space="0" w:color="auto"/>
            <w:right w:val="none" w:sz="0" w:space="0" w:color="auto"/>
          </w:divBdr>
        </w:div>
        <w:div w:id="1374497331">
          <w:marLeft w:val="0"/>
          <w:marRight w:val="0"/>
          <w:marTop w:val="0"/>
          <w:marBottom w:val="0"/>
          <w:divBdr>
            <w:top w:val="none" w:sz="0" w:space="0" w:color="auto"/>
            <w:left w:val="none" w:sz="0" w:space="0" w:color="auto"/>
            <w:bottom w:val="none" w:sz="0" w:space="0" w:color="auto"/>
            <w:right w:val="none" w:sz="0" w:space="0" w:color="auto"/>
          </w:divBdr>
        </w:div>
        <w:div w:id="2024162691">
          <w:marLeft w:val="0"/>
          <w:marRight w:val="0"/>
          <w:marTop w:val="0"/>
          <w:marBottom w:val="0"/>
          <w:divBdr>
            <w:top w:val="none" w:sz="0" w:space="0" w:color="auto"/>
            <w:left w:val="none" w:sz="0" w:space="0" w:color="auto"/>
            <w:bottom w:val="none" w:sz="0" w:space="0" w:color="auto"/>
            <w:right w:val="none" w:sz="0" w:space="0" w:color="auto"/>
          </w:divBdr>
        </w:div>
        <w:div w:id="1612470394">
          <w:marLeft w:val="0"/>
          <w:marRight w:val="0"/>
          <w:marTop w:val="0"/>
          <w:marBottom w:val="0"/>
          <w:divBdr>
            <w:top w:val="none" w:sz="0" w:space="0" w:color="auto"/>
            <w:left w:val="none" w:sz="0" w:space="0" w:color="auto"/>
            <w:bottom w:val="none" w:sz="0" w:space="0" w:color="auto"/>
            <w:right w:val="none" w:sz="0" w:space="0" w:color="auto"/>
          </w:divBdr>
        </w:div>
        <w:div w:id="1636520817">
          <w:marLeft w:val="0"/>
          <w:marRight w:val="0"/>
          <w:marTop w:val="0"/>
          <w:marBottom w:val="0"/>
          <w:divBdr>
            <w:top w:val="none" w:sz="0" w:space="0" w:color="auto"/>
            <w:left w:val="none" w:sz="0" w:space="0" w:color="auto"/>
            <w:bottom w:val="none" w:sz="0" w:space="0" w:color="auto"/>
            <w:right w:val="none" w:sz="0" w:space="0" w:color="auto"/>
          </w:divBdr>
        </w:div>
        <w:div w:id="1171488087">
          <w:marLeft w:val="0"/>
          <w:marRight w:val="0"/>
          <w:marTop w:val="0"/>
          <w:marBottom w:val="0"/>
          <w:divBdr>
            <w:top w:val="none" w:sz="0" w:space="0" w:color="auto"/>
            <w:left w:val="none" w:sz="0" w:space="0" w:color="auto"/>
            <w:bottom w:val="none" w:sz="0" w:space="0" w:color="auto"/>
            <w:right w:val="none" w:sz="0" w:space="0" w:color="auto"/>
          </w:divBdr>
        </w:div>
        <w:div w:id="505484879">
          <w:marLeft w:val="0"/>
          <w:marRight w:val="0"/>
          <w:marTop w:val="0"/>
          <w:marBottom w:val="0"/>
          <w:divBdr>
            <w:top w:val="none" w:sz="0" w:space="0" w:color="auto"/>
            <w:left w:val="none" w:sz="0" w:space="0" w:color="auto"/>
            <w:bottom w:val="none" w:sz="0" w:space="0" w:color="auto"/>
            <w:right w:val="none" w:sz="0" w:space="0" w:color="auto"/>
          </w:divBdr>
        </w:div>
        <w:div w:id="1716546106">
          <w:marLeft w:val="0"/>
          <w:marRight w:val="0"/>
          <w:marTop w:val="0"/>
          <w:marBottom w:val="0"/>
          <w:divBdr>
            <w:top w:val="none" w:sz="0" w:space="0" w:color="auto"/>
            <w:left w:val="none" w:sz="0" w:space="0" w:color="auto"/>
            <w:bottom w:val="none" w:sz="0" w:space="0" w:color="auto"/>
            <w:right w:val="none" w:sz="0" w:space="0" w:color="auto"/>
          </w:divBdr>
        </w:div>
        <w:div w:id="1264339970">
          <w:marLeft w:val="0"/>
          <w:marRight w:val="0"/>
          <w:marTop w:val="0"/>
          <w:marBottom w:val="0"/>
          <w:divBdr>
            <w:top w:val="none" w:sz="0" w:space="0" w:color="auto"/>
            <w:left w:val="none" w:sz="0" w:space="0" w:color="auto"/>
            <w:bottom w:val="none" w:sz="0" w:space="0" w:color="auto"/>
            <w:right w:val="none" w:sz="0" w:space="0" w:color="auto"/>
          </w:divBdr>
        </w:div>
        <w:div w:id="187454379">
          <w:marLeft w:val="0"/>
          <w:marRight w:val="0"/>
          <w:marTop w:val="0"/>
          <w:marBottom w:val="0"/>
          <w:divBdr>
            <w:top w:val="none" w:sz="0" w:space="0" w:color="auto"/>
            <w:left w:val="none" w:sz="0" w:space="0" w:color="auto"/>
            <w:bottom w:val="none" w:sz="0" w:space="0" w:color="auto"/>
            <w:right w:val="none" w:sz="0" w:space="0" w:color="auto"/>
          </w:divBdr>
        </w:div>
        <w:div w:id="1431779898">
          <w:marLeft w:val="0"/>
          <w:marRight w:val="0"/>
          <w:marTop w:val="0"/>
          <w:marBottom w:val="0"/>
          <w:divBdr>
            <w:top w:val="none" w:sz="0" w:space="0" w:color="auto"/>
            <w:left w:val="none" w:sz="0" w:space="0" w:color="auto"/>
            <w:bottom w:val="none" w:sz="0" w:space="0" w:color="auto"/>
            <w:right w:val="none" w:sz="0" w:space="0" w:color="auto"/>
          </w:divBdr>
        </w:div>
        <w:div w:id="1429276281">
          <w:marLeft w:val="0"/>
          <w:marRight w:val="0"/>
          <w:marTop w:val="0"/>
          <w:marBottom w:val="0"/>
          <w:divBdr>
            <w:top w:val="none" w:sz="0" w:space="0" w:color="auto"/>
            <w:left w:val="none" w:sz="0" w:space="0" w:color="auto"/>
            <w:bottom w:val="none" w:sz="0" w:space="0" w:color="auto"/>
            <w:right w:val="none" w:sz="0" w:space="0" w:color="auto"/>
          </w:divBdr>
        </w:div>
        <w:div w:id="1367754340">
          <w:marLeft w:val="0"/>
          <w:marRight w:val="0"/>
          <w:marTop w:val="0"/>
          <w:marBottom w:val="0"/>
          <w:divBdr>
            <w:top w:val="none" w:sz="0" w:space="0" w:color="auto"/>
            <w:left w:val="none" w:sz="0" w:space="0" w:color="auto"/>
            <w:bottom w:val="none" w:sz="0" w:space="0" w:color="auto"/>
            <w:right w:val="none" w:sz="0" w:space="0" w:color="auto"/>
          </w:divBdr>
        </w:div>
        <w:div w:id="255600105">
          <w:marLeft w:val="0"/>
          <w:marRight w:val="0"/>
          <w:marTop w:val="0"/>
          <w:marBottom w:val="0"/>
          <w:divBdr>
            <w:top w:val="none" w:sz="0" w:space="0" w:color="auto"/>
            <w:left w:val="none" w:sz="0" w:space="0" w:color="auto"/>
            <w:bottom w:val="none" w:sz="0" w:space="0" w:color="auto"/>
            <w:right w:val="none" w:sz="0" w:space="0" w:color="auto"/>
          </w:divBdr>
        </w:div>
        <w:div w:id="1752657524">
          <w:marLeft w:val="0"/>
          <w:marRight w:val="0"/>
          <w:marTop w:val="0"/>
          <w:marBottom w:val="0"/>
          <w:divBdr>
            <w:top w:val="none" w:sz="0" w:space="0" w:color="auto"/>
            <w:left w:val="none" w:sz="0" w:space="0" w:color="auto"/>
            <w:bottom w:val="none" w:sz="0" w:space="0" w:color="auto"/>
            <w:right w:val="none" w:sz="0" w:space="0" w:color="auto"/>
          </w:divBdr>
        </w:div>
        <w:div w:id="172258882">
          <w:marLeft w:val="0"/>
          <w:marRight w:val="0"/>
          <w:marTop w:val="0"/>
          <w:marBottom w:val="0"/>
          <w:divBdr>
            <w:top w:val="none" w:sz="0" w:space="0" w:color="auto"/>
            <w:left w:val="none" w:sz="0" w:space="0" w:color="auto"/>
            <w:bottom w:val="none" w:sz="0" w:space="0" w:color="auto"/>
            <w:right w:val="none" w:sz="0" w:space="0" w:color="auto"/>
          </w:divBdr>
        </w:div>
        <w:div w:id="1657803984">
          <w:marLeft w:val="0"/>
          <w:marRight w:val="0"/>
          <w:marTop w:val="0"/>
          <w:marBottom w:val="0"/>
          <w:divBdr>
            <w:top w:val="none" w:sz="0" w:space="0" w:color="auto"/>
            <w:left w:val="none" w:sz="0" w:space="0" w:color="auto"/>
            <w:bottom w:val="none" w:sz="0" w:space="0" w:color="auto"/>
            <w:right w:val="none" w:sz="0" w:space="0" w:color="auto"/>
          </w:divBdr>
        </w:div>
        <w:div w:id="1804811338">
          <w:marLeft w:val="0"/>
          <w:marRight w:val="0"/>
          <w:marTop w:val="0"/>
          <w:marBottom w:val="0"/>
          <w:divBdr>
            <w:top w:val="none" w:sz="0" w:space="0" w:color="auto"/>
            <w:left w:val="none" w:sz="0" w:space="0" w:color="auto"/>
            <w:bottom w:val="none" w:sz="0" w:space="0" w:color="auto"/>
            <w:right w:val="none" w:sz="0" w:space="0" w:color="auto"/>
          </w:divBdr>
        </w:div>
        <w:div w:id="190268174">
          <w:marLeft w:val="0"/>
          <w:marRight w:val="0"/>
          <w:marTop w:val="0"/>
          <w:marBottom w:val="0"/>
          <w:divBdr>
            <w:top w:val="none" w:sz="0" w:space="0" w:color="auto"/>
            <w:left w:val="none" w:sz="0" w:space="0" w:color="auto"/>
            <w:bottom w:val="none" w:sz="0" w:space="0" w:color="auto"/>
            <w:right w:val="none" w:sz="0" w:space="0" w:color="auto"/>
          </w:divBdr>
        </w:div>
        <w:div w:id="80220232">
          <w:marLeft w:val="0"/>
          <w:marRight w:val="0"/>
          <w:marTop w:val="0"/>
          <w:marBottom w:val="0"/>
          <w:divBdr>
            <w:top w:val="none" w:sz="0" w:space="0" w:color="auto"/>
            <w:left w:val="none" w:sz="0" w:space="0" w:color="auto"/>
            <w:bottom w:val="none" w:sz="0" w:space="0" w:color="auto"/>
            <w:right w:val="none" w:sz="0" w:space="0" w:color="auto"/>
          </w:divBdr>
        </w:div>
        <w:div w:id="520360309">
          <w:marLeft w:val="0"/>
          <w:marRight w:val="0"/>
          <w:marTop w:val="0"/>
          <w:marBottom w:val="0"/>
          <w:divBdr>
            <w:top w:val="none" w:sz="0" w:space="0" w:color="auto"/>
            <w:left w:val="none" w:sz="0" w:space="0" w:color="auto"/>
            <w:bottom w:val="none" w:sz="0" w:space="0" w:color="auto"/>
            <w:right w:val="none" w:sz="0" w:space="0" w:color="auto"/>
          </w:divBdr>
        </w:div>
        <w:div w:id="1077675836">
          <w:marLeft w:val="0"/>
          <w:marRight w:val="0"/>
          <w:marTop w:val="0"/>
          <w:marBottom w:val="0"/>
          <w:divBdr>
            <w:top w:val="none" w:sz="0" w:space="0" w:color="auto"/>
            <w:left w:val="none" w:sz="0" w:space="0" w:color="auto"/>
            <w:bottom w:val="none" w:sz="0" w:space="0" w:color="auto"/>
            <w:right w:val="none" w:sz="0" w:space="0" w:color="auto"/>
          </w:divBdr>
        </w:div>
        <w:div w:id="108671628">
          <w:marLeft w:val="0"/>
          <w:marRight w:val="0"/>
          <w:marTop w:val="0"/>
          <w:marBottom w:val="0"/>
          <w:divBdr>
            <w:top w:val="none" w:sz="0" w:space="0" w:color="auto"/>
            <w:left w:val="none" w:sz="0" w:space="0" w:color="auto"/>
            <w:bottom w:val="none" w:sz="0" w:space="0" w:color="auto"/>
            <w:right w:val="none" w:sz="0" w:space="0" w:color="auto"/>
          </w:divBdr>
        </w:div>
      </w:divsChild>
    </w:div>
    <w:div w:id="1178929471">
      <w:bodyDiv w:val="1"/>
      <w:marLeft w:val="0"/>
      <w:marRight w:val="0"/>
      <w:marTop w:val="0"/>
      <w:marBottom w:val="0"/>
      <w:divBdr>
        <w:top w:val="none" w:sz="0" w:space="0" w:color="auto"/>
        <w:left w:val="none" w:sz="0" w:space="0" w:color="auto"/>
        <w:bottom w:val="none" w:sz="0" w:space="0" w:color="auto"/>
        <w:right w:val="none" w:sz="0" w:space="0" w:color="auto"/>
      </w:divBdr>
    </w:div>
    <w:div w:id="1188444805">
      <w:bodyDiv w:val="1"/>
      <w:marLeft w:val="0"/>
      <w:marRight w:val="0"/>
      <w:marTop w:val="0"/>
      <w:marBottom w:val="0"/>
      <w:divBdr>
        <w:top w:val="none" w:sz="0" w:space="0" w:color="auto"/>
        <w:left w:val="none" w:sz="0" w:space="0" w:color="auto"/>
        <w:bottom w:val="none" w:sz="0" w:space="0" w:color="auto"/>
        <w:right w:val="none" w:sz="0" w:space="0" w:color="auto"/>
      </w:divBdr>
    </w:div>
    <w:div w:id="1201556301">
      <w:bodyDiv w:val="1"/>
      <w:marLeft w:val="0"/>
      <w:marRight w:val="0"/>
      <w:marTop w:val="0"/>
      <w:marBottom w:val="0"/>
      <w:divBdr>
        <w:top w:val="none" w:sz="0" w:space="0" w:color="auto"/>
        <w:left w:val="none" w:sz="0" w:space="0" w:color="auto"/>
        <w:bottom w:val="none" w:sz="0" w:space="0" w:color="auto"/>
        <w:right w:val="none" w:sz="0" w:space="0" w:color="auto"/>
      </w:divBdr>
    </w:div>
    <w:div w:id="1207373345">
      <w:bodyDiv w:val="1"/>
      <w:marLeft w:val="0"/>
      <w:marRight w:val="0"/>
      <w:marTop w:val="0"/>
      <w:marBottom w:val="0"/>
      <w:divBdr>
        <w:top w:val="none" w:sz="0" w:space="0" w:color="auto"/>
        <w:left w:val="none" w:sz="0" w:space="0" w:color="auto"/>
        <w:bottom w:val="none" w:sz="0" w:space="0" w:color="auto"/>
        <w:right w:val="none" w:sz="0" w:space="0" w:color="auto"/>
      </w:divBdr>
      <w:divsChild>
        <w:div w:id="4094371">
          <w:marLeft w:val="0"/>
          <w:marRight w:val="0"/>
          <w:marTop w:val="0"/>
          <w:marBottom w:val="0"/>
          <w:divBdr>
            <w:top w:val="none" w:sz="0" w:space="0" w:color="auto"/>
            <w:left w:val="none" w:sz="0" w:space="0" w:color="auto"/>
            <w:bottom w:val="none" w:sz="0" w:space="0" w:color="auto"/>
            <w:right w:val="none" w:sz="0" w:space="0" w:color="auto"/>
          </w:divBdr>
        </w:div>
        <w:div w:id="14309207">
          <w:marLeft w:val="0"/>
          <w:marRight w:val="0"/>
          <w:marTop w:val="0"/>
          <w:marBottom w:val="0"/>
          <w:divBdr>
            <w:top w:val="none" w:sz="0" w:space="0" w:color="auto"/>
            <w:left w:val="none" w:sz="0" w:space="0" w:color="auto"/>
            <w:bottom w:val="none" w:sz="0" w:space="0" w:color="auto"/>
            <w:right w:val="none" w:sz="0" w:space="0" w:color="auto"/>
          </w:divBdr>
        </w:div>
        <w:div w:id="34281418">
          <w:marLeft w:val="0"/>
          <w:marRight w:val="0"/>
          <w:marTop w:val="0"/>
          <w:marBottom w:val="0"/>
          <w:divBdr>
            <w:top w:val="none" w:sz="0" w:space="0" w:color="auto"/>
            <w:left w:val="none" w:sz="0" w:space="0" w:color="auto"/>
            <w:bottom w:val="none" w:sz="0" w:space="0" w:color="auto"/>
            <w:right w:val="none" w:sz="0" w:space="0" w:color="auto"/>
          </w:divBdr>
        </w:div>
        <w:div w:id="44762322">
          <w:marLeft w:val="0"/>
          <w:marRight w:val="0"/>
          <w:marTop w:val="0"/>
          <w:marBottom w:val="0"/>
          <w:divBdr>
            <w:top w:val="none" w:sz="0" w:space="0" w:color="auto"/>
            <w:left w:val="none" w:sz="0" w:space="0" w:color="auto"/>
            <w:bottom w:val="none" w:sz="0" w:space="0" w:color="auto"/>
            <w:right w:val="none" w:sz="0" w:space="0" w:color="auto"/>
          </w:divBdr>
        </w:div>
        <w:div w:id="144862611">
          <w:marLeft w:val="0"/>
          <w:marRight w:val="0"/>
          <w:marTop w:val="0"/>
          <w:marBottom w:val="0"/>
          <w:divBdr>
            <w:top w:val="none" w:sz="0" w:space="0" w:color="auto"/>
            <w:left w:val="none" w:sz="0" w:space="0" w:color="auto"/>
            <w:bottom w:val="none" w:sz="0" w:space="0" w:color="auto"/>
            <w:right w:val="none" w:sz="0" w:space="0" w:color="auto"/>
          </w:divBdr>
        </w:div>
        <w:div w:id="230772198">
          <w:marLeft w:val="0"/>
          <w:marRight w:val="0"/>
          <w:marTop w:val="0"/>
          <w:marBottom w:val="0"/>
          <w:divBdr>
            <w:top w:val="none" w:sz="0" w:space="0" w:color="auto"/>
            <w:left w:val="none" w:sz="0" w:space="0" w:color="auto"/>
            <w:bottom w:val="none" w:sz="0" w:space="0" w:color="auto"/>
            <w:right w:val="none" w:sz="0" w:space="0" w:color="auto"/>
          </w:divBdr>
        </w:div>
        <w:div w:id="269360015">
          <w:marLeft w:val="0"/>
          <w:marRight w:val="0"/>
          <w:marTop w:val="0"/>
          <w:marBottom w:val="0"/>
          <w:divBdr>
            <w:top w:val="none" w:sz="0" w:space="0" w:color="auto"/>
            <w:left w:val="none" w:sz="0" w:space="0" w:color="auto"/>
            <w:bottom w:val="none" w:sz="0" w:space="0" w:color="auto"/>
            <w:right w:val="none" w:sz="0" w:space="0" w:color="auto"/>
          </w:divBdr>
        </w:div>
        <w:div w:id="513223915">
          <w:marLeft w:val="0"/>
          <w:marRight w:val="0"/>
          <w:marTop w:val="0"/>
          <w:marBottom w:val="0"/>
          <w:divBdr>
            <w:top w:val="none" w:sz="0" w:space="0" w:color="auto"/>
            <w:left w:val="none" w:sz="0" w:space="0" w:color="auto"/>
            <w:bottom w:val="none" w:sz="0" w:space="0" w:color="auto"/>
            <w:right w:val="none" w:sz="0" w:space="0" w:color="auto"/>
          </w:divBdr>
        </w:div>
        <w:div w:id="525681511">
          <w:marLeft w:val="0"/>
          <w:marRight w:val="0"/>
          <w:marTop w:val="0"/>
          <w:marBottom w:val="0"/>
          <w:divBdr>
            <w:top w:val="none" w:sz="0" w:space="0" w:color="auto"/>
            <w:left w:val="none" w:sz="0" w:space="0" w:color="auto"/>
            <w:bottom w:val="none" w:sz="0" w:space="0" w:color="auto"/>
            <w:right w:val="none" w:sz="0" w:space="0" w:color="auto"/>
          </w:divBdr>
        </w:div>
        <w:div w:id="559247989">
          <w:marLeft w:val="0"/>
          <w:marRight w:val="0"/>
          <w:marTop w:val="0"/>
          <w:marBottom w:val="0"/>
          <w:divBdr>
            <w:top w:val="none" w:sz="0" w:space="0" w:color="auto"/>
            <w:left w:val="none" w:sz="0" w:space="0" w:color="auto"/>
            <w:bottom w:val="none" w:sz="0" w:space="0" w:color="auto"/>
            <w:right w:val="none" w:sz="0" w:space="0" w:color="auto"/>
          </w:divBdr>
        </w:div>
        <w:div w:id="577517210">
          <w:marLeft w:val="0"/>
          <w:marRight w:val="0"/>
          <w:marTop w:val="0"/>
          <w:marBottom w:val="0"/>
          <w:divBdr>
            <w:top w:val="none" w:sz="0" w:space="0" w:color="auto"/>
            <w:left w:val="none" w:sz="0" w:space="0" w:color="auto"/>
            <w:bottom w:val="none" w:sz="0" w:space="0" w:color="auto"/>
            <w:right w:val="none" w:sz="0" w:space="0" w:color="auto"/>
          </w:divBdr>
        </w:div>
        <w:div w:id="594828692">
          <w:marLeft w:val="0"/>
          <w:marRight w:val="0"/>
          <w:marTop w:val="0"/>
          <w:marBottom w:val="0"/>
          <w:divBdr>
            <w:top w:val="none" w:sz="0" w:space="0" w:color="auto"/>
            <w:left w:val="none" w:sz="0" w:space="0" w:color="auto"/>
            <w:bottom w:val="none" w:sz="0" w:space="0" w:color="auto"/>
            <w:right w:val="none" w:sz="0" w:space="0" w:color="auto"/>
          </w:divBdr>
        </w:div>
        <w:div w:id="615717163">
          <w:marLeft w:val="0"/>
          <w:marRight w:val="0"/>
          <w:marTop w:val="0"/>
          <w:marBottom w:val="0"/>
          <w:divBdr>
            <w:top w:val="none" w:sz="0" w:space="0" w:color="auto"/>
            <w:left w:val="none" w:sz="0" w:space="0" w:color="auto"/>
            <w:bottom w:val="none" w:sz="0" w:space="0" w:color="auto"/>
            <w:right w:val="none" w:sz="0" w:space="0" w:color="auto"/>
          </w:divBdr>
        </w:div>
        <w:div w:id="625048175">
          <w:marLeft w:val="0"/>
          <w:marRight w:val="0"/>
          <w:marTop w:val="0"/>
          <w:marBottom w:val="0"/>
          <w:divBdr>
            <w:top w:val="none" w:sz="0" w:space="0" w:color="auto"/>
            <w:left w:val="none" w:sz="0" w:space="0" w:color="auto"/>
            <w:bottom w:val="none" w:sz="0" w:space="0" w:color="auto"/>
            <w:right w:val="none" w:sz="0" w:space="0" w:color="auto"/>
          </w:divBdr>
        </w:div>
        <w:div w:id="646200918">
          <w:marLeft w:val="0"/>
          <w:marRight w:val="0"/>
          <w:marTop w:val="0"/>
          <w:marBottom w:val="0"/>
          <w:divBdr>
            <w:top w:val="none" w:sz="0" w:space="0" w:color="auto"/>
            <w:left w:val="none" w:sz="0" w:space="0" w:color="auto"/>
            <w:bottom w:val="none" w:sz="0" w:space="0" w:color="auto"/>
            <w:right w:val="none" w:sz="0" w:space="0" w:color="auto"/>
          </w:divBdr>
        </w:div>
        <w:div w:id="746877401">
          <w:marLeft w:val="0"/>
          <w:marRight w:val="0"/>
          <w:marTop w:val="0"/>
          <w:marBottom w:val="0"/>
          <w:divBdr>
            <w:top w:val="none" w:sz="0" w:space="0" w:color="auto"/>
            <w:left w:val="none" w:sz="0" w:space="0" w:color="auto"/>
            <w:bottom w:val="none" w:sz="0" w:space="0" w:color="auto"/>
            <w:right w:val="none" w:sz="0" w:space="0" w:color="auto"/>
          </w:divBdr>
        </w:div>
        <w:div w:id="889459717">
          <w:marLeft w:val="0"/>
          <w:marRight w:val="0"/>
          <w:marTop w:val="0"/>
          <w:marBottom w:val="0"/>
          <w:divBdr>
            <w:top w:val="none" w:sz="0" w:space="0" w:color="auto"/>
            <w:left w:val="none" w:sz="0" w:space="0" w:color="auto"/>
            <w:bottom w:val="none" w:sz="0" w:space="0" w:color="auto"/>
            <w:right w:val="none" w:sz="0" w:space="0" w:color="auto"/>
          </w:divBdr>
        </w:div>
        <w:div w:id="890186891">
          <w:marLeft w:val="0"/>
          <w:marRight w:val="0"/>
          <w:marTop w:val="0"/>
          <w:marBottom w:val="0"/>
          <w:divBdr>
            <w:top w:val="none" w:sz="0" w:space="0" w:color="auto"/>
            <w:left w:val="none" w:sz="0" w:space="0" w:color="auto"/>
            <w:bottom w:val="none" w:sz="0" w:space="0" w:color="auto"/>
            <w:right w:val="none" w:sz="0" w:space="0" w:color="auto"/>
          </w:divBdr>
        </w:div>
        <w:div w:id="954795754">
          <w:marLeft w:val="0"/>
          <w:marRight w:val="0"/>
          <w:marTop w:val="0"/>
          <w:marBottom w:val="0"/>
          <w:divBdr>
            <w:top w:val="none" w:sz="0" w:space="0" w:color="auto"/>
            <w:left w:val="none" w:sz="0" w:space="0" w:color="auto"/>
            <w:bottom w:val="none" w:sz="0" w:space="0" w:color="auto"/>
            <w:right w:val="none" w:sz="0" w:space="0" w:color="auto"/>
          </w:divBdr>
        </w:div>
        <w:div w:id="1057359681">
          <w:marLeft w:val="0"/>
          <w:marRight w:val="0"/>
          <w:marTop w:val="0"/>
          <w:marBottom w:val="0"/>
          <w:divBdr>
            <w:top w:val="none" w:sz="0" w:space="0" w:color="auto"/>
            <w:left w:val="none" w:sz="0" w:space="0" w:color="auto"/>
            <w:bottom w:val="none" w:sz="0" w:space="0" w:color="auto"/>
            <w:right w:val="none" w:sz="0" w:space="0" w:color="auto"/>
          </w:divBdr>
        </w:div>
        <w:div w:id="1255288118">
          <w:marLeft w:val="0"/>
          <w:marRight w:val="0"/>
          <w:marTop w:val="0"/>
          <w:marBottom w:val="0"/>
          <w:divBdr>
            <w:top w:val="none" w:sz="0" w:space="0" w:color="auto"/>
            <w:left w:val="none" w:sz="0" w:space="0" w:color="auto"/>
            <w:bottom w:val="none" w:sz="0" w:space="0" w:color="auto"/>
            <w:right w:val="none" w:sz="0" w:space="0" w:color="auto"/>
          </w:divBdr>
        </w:div>
        <w:div w:id="1284270970">
          <w:marLeft w:val="0"/>
          <w:marRight w:val="0"/>
          <w:marTop w:val="0"/>
          <w:marBottom w:val="0"/>
          <w:divBdr>
            <w:top w:val="none" w:sz="0" w:space="0" w:color="auto"/>
            <w:left w:val="none" w:sz="0" w:space="0" w:color="auto"/>
            <w:bottom w:val="none" w:sz="0" w:space="0" w:color="auto"/>
            <w:right w:val="none" w:sz="0" w:space="0" w:color="auto"/>
          </w:divBdr>
        </w:div>
        <w:div w:id="1314144042">
          <w:marLeft w:val="0"/>
          <w:marRight w:val="0"/>
          <w:marTop w:val="0"/>
          <w:marBottom w:val="0"/>
          <w:divBdr>
            <w:top w:val="none" w:sz="0" w:space="0" w:color="auto"/>
            <w:left w:val="none" w:sz="0" w:space="0" w:color="auto"/>
            <w:bottom w:val="none" w:sz="0" w:space="0" w:color="auto"/>
            <w:right w:val="none" w:sz="0" w:space="0" w:color="auto"/>
          </w:divBdr>
        </w:div>
        <w:div w:id="1385594086">
          <w:marLeft w:val="0"/>
          <w:marRight w:val="0"/>
          <w:marTop w:val="0"/>
          <w:marBottom w:val="0"/>
          <w:divBdr>
            <w:top w:val="none" w:sz="0" w:space="0" w:color="auto"/>
            <w:left w:val="none" w:sz="0" w:space="0" w:color="auto"/>
            <w:bottom w:val="none" w:sz="0" w:space="0" w:color="auto"/>
            <w:right w:val="none" w:sz="0" w:space="0" w:color="auto"/>
          </w:divBdr>
        </w:div>
        <w:div w:id="1390036482">
          <w:marLeft w:val="0"/>
          <w:marRight w:val="0"/>
          <w:marTop w:val="0"/>
          <w:marBottom w:val="0"/>
          <w:divBdr>
            <w:top w:val="none" w:sz="0" w:space="0" w:color="auto"/>
            <w:left w:val="none" w:sz="0" w:space="0" w:color="auto"/>
            <w:bottom w:val="none" w:sz="0" w:space="0" w:color="auto"/>
            <w:right w:val="none" w:sz="0" w:space="0" w:color="auto"/>
          </w:divBdr>
        </w:div>
        <w:div w:id="1399594684">
          <w:marLeft w:val="0"/>
          <w:marRight w:val="0"/>
          <w:marTop w:val="0"/>
          <w:marBottom w:val="0"/>
          <w:divBdr>
            <w:top w:val="none" w:sz="0" w:space="0" w:color="auto"/>
            <w:left w:val="none" w:sz="0" w:space="0" w:color="auto"/>
            <w:bottom w:val="none" w:sz="0" w:space="0" w:color="auto"/>
            <w:right w:val="none" w:sz="0" w:space="0" w:color="auto"/>
          </w:divBdr>
        </w:div>
        <w:div w:id="1425423124">
          <w:marLeft w:val="0"/>
          <w:marRight w:val="0"/>
          <w:marTop w:val="0"/>
          <w:marBottom w:val="0"/>
          <w:divBdr>
            <w:top w:val="none" w:sz="0" w:space="0" w:color="auto"/>
            <w:left w:val="none" w:sz="0" w:space="0" w:color="auto"/>
            <w:bottom w:val="none" w:sz="0" w:space="0" w:color="auto"/>
            <w:right w:val="none" w:sz="0" w:space="0" w:color="auto"/>
          </w:divBdr>
        </w:div>
        <w:div w:id="1435202544">
          <w:marLeft w:val="0"/>
          <w:marRight w:val="0"/>
          <w:marTop w:val="0"/>
          <w:marBottom w:val="0"/>
          <w:divBdr>
            <w:top w:val="none" w:sz="0" w:space="0" w:color="auto"/>
            <w:left w:val="none" w:sz="0" w:space="0" w:color="auto"/>
            <w:bottom w:val="none" w:sz="0" w:space="0" w:color="auto"/>
            <w:right w:val="none" w:sz="0" w:space="0" w:color="auto"/>
          </w:divBdr>
        </w:div>
        <w:div w:id="1441950173">
          <w:marLeft w:val="0"/>
          <w:marRight w:val="0"/>
          <w:marTop w:val="0"/>
          <w:marBottom w:val="0"/>
          <w:divBdr>
            <w:top w:val="none" w:sz="0" w:space="0" w:color="auto"/>
            <w:left w:val="none" w:sz="0" w:space="0" w:color="auto"/>
            <w:bottom w:val="none" w:sz="0" w:space="0" w:color="auto"/>
            <w:right w:val="none" w:sz="0" w:space="0" w:color="auto"/>
          </w:divBdr>
        </w:div>
        <w:div w:id="1457795813">
          <w:marLeft w:val="0"/>
          <w:marRight w:val="0"/>
          <w:marTop w:val="0"/>
          <w:marBottom w:val="0"/>
          <w:divBdr>
            <w:top w:val="none" w:sz="0" w:space="0" w:color="auto"/>
            <w:left w:val="none" w:sz="0" w:space="0" w:color="auto"/>
            <w:bottom w:val="none" w:sz="0" w:space="0" w:color="auto"/>
            <w:right w:val="none" w:sz="0" w:space="0" w:color="auto"/>
          </w:divBdr>
        </w:div>
        <w:div w:id="1475636399">
          <w:marLeft w:val="0"/>
          <w:marRight w:val="0"/>
          <w:marTop w:val="0"/>
          <w:marBottom w:val="0"/>
          <w:divBdr>
            <w:top w:val="none" w:sz="0" w:space="0" w:color="auto"/>
            <w:left w:val="none" w:sz="0" w:space="0" w:color="auto"/>
            <w:bottom w:val="none" w:sz="0" w:space="0" w:color="auto"/>
            <w:right w:val="none" w:sz="0" w:space="0" w:color="auto"/>
          </w:divBdr>
        </w:div>
        <w:div w:id="1531214742">
          <w:marLeft w:val="0"/>
          <w:marRight w:val="0"/>
          <w:marTop w:val="0"/>
          <w:marBottom w:val="0"/>
          <w:divBdr>
            <w:top w:val="none" w:sz="0" w:space="0" w:color="auto"/>
            <w:left w:val="none" w:sz="0" w:space="0" w:color="auto"/>
            <w:bottom w:val="none" w:sz="0" w:space="0" w:color="auto"/>
            <w:right w:val="none" w:sz="0" w:space="0" w:color="auto"/>
          </w:divBdr>
        </w:div>
        <w:div w:id="1608007558">
          <w:marLeft w:val="0"/>
          <w:marRight w:val="0"/>
          <w:marTop w:val="0"/>
          <w:marBottom w:val="0"/>
          <w:divBdr>
            <w:top w:val="none" w:sz="0" w:space="0" w:color="auto"/>
            <w:left w:val="none" w:sz="0" w:space="0" w:color="auto"/>
            <w:bottom w:val="none" w:sz="0" w:space="0" w:color="auto"/>
            <w:right w:val="none" w:sz="0" w:space="0" w:color="auto"/>
          </w:divBdr>
        </w:div>
        <w:div w:id="1618490814">
          <w:marLeft w:val="0"/>
          <w:marRight w:val="0"/>
          <w:marTop w:val="0"/>
          <w:marBottom w:val="0"/>
          <w:divBdr>
            <w:top w:val="none" w:sz="0" w:space="0" w:color="auto"/>
            <w:left w:val="none" w:sz="0" w:space="0" w:color="auto"/>
            <w:bottom w:val="none" w:sz="0" w:space="0" w:color="auto"/>
            <w:right w:val="none" w:sz="0" w:space="0" w:color="auto"/>
          </w:divBdr>
        </w:div>
        <w:div w:id="1620986260">
          <w:marLeft w:val="0"/>
          <w:marRight w:val="0"/>
          <w:marTop w:val="0"/>
          <w:marBottom w:val="0"/>
          <w:divBdr>
            <w:top w:val="none" w:sz="0" w:space="0" w:color="auto"/>
            <w:left w:val="none" w:sz="0" w:space="0" w:color="auto"/>
            <w:bottom w:val="none" w:sz="0" w:space="0" w:color="auto"/>
            <w:right w:val="none" w:sz="0" w:space="0" w:color="auto"/>
          </w:divBdr>
        </w:div>
        <w:div w:id="1812744680">
          <w:marLeft w:val="0"/>
          <w:marRight w:val="0"/>
          <w:marTop w:val="0"/>
          <w:marBottom w:val="0"/>
          <w:divBdr>
            <w:top w:val="none" w:sz="0" w:space="0" w:color="auto"/>
            <w:left w:val="none" w:sz="0" w:space="0" w:color="auto"/>
            <w:bottom w:val="none" w:sz="0" w:space="0" w:color="auto"/>
            <w:right w:val="none" w:sz="0" w:space="0" w:color="auto"/>
          </w:divBdr>
        </w:div>
        <w:div w:id="2109420095">
          <w:marLeft w:val="0"/>
          <w:marRight w:val="0"/>
          <w:marTop w:val="0"/>
          <w:marBottom w:val="0"/>
          <w:divBdr>
            <w:top w:val="none" w:sz="0" w:space="0" w:color="auto"/>
            <w:left w:val="none" w:sz="0" w:space="0" w:color="auto"/>
            <w:bottom w:val="none" w:sz="0" w:space="0" w:color="auto"/>
            <w:right w:val="none" w:sz="0" w:space="0" w:color="auto"/>
          </w:divBdr>
        </w:div>
        <w:div w:id="2141678857">
          <w:marLeft w:val="0"/>
          <w:marRight w:val="0"/>
          <w:marTop w:val="0"/>
          <w:marBottom w:val="0"/>
          <w:divBdr>
            <w:top w:val="none" w:sz="0" w:space="0" w:color="auto"/>
            <w:left w:val="none" w:sz="0" w:space="0" w:color="auto"/>
            <w:bottom w:val="none" w:sz="0" w:space="0" w:color="auto"/>
            <w:right w:val="none" w:sz="0" w:space="0" w:color="auto"/>
          </w:divBdr>
        </w:div>
      </w:divsChild>
    </w:div>
    <w:div w:id="1208444839">
      <w:bodyDiv w:val="1"/>
      <w:marLeft w:val="0"/>
      <w:marRight w:val="0"/>
      <w:marTop w:val="0"/>
      <w:marBottom w:val="0"/>
      <w:divBdr>
        <w:top w:val="none" w:sz="0" w:space="0" w:color="auto"/>
        <w:left w:val="none" w:sz="0" w:space="0" w:color="auto"/>
        <w:bottom w:val="none" w:sz="0" w:space="0" w:color="auto"/>
        <w:right w:val="none" w:sz="0" w:space="0" w:color="auto"/>
      </w:divBdr>
    </w:div>
    <w:div w:id="1214197428">
      <w:bodyDiv w:val="1"/>
      <w:marLeft w:val="0"/>
      <w:marRight w:val="0"/>
      <w:marTop w:val="0"/>
      <w:marBottom w:val="0"/>
      <w:divBdr>
        <w:top w:val="none" w:sz="0" w:space="0" w:color="auto"/>
        <w:left w:val="none" w:sz="0" w:space="0" w:color="auto"/>
        <w:bottom w:val="none" w:sz="0" w:space="0" w:color="auto"/>
        <w:right w:val="none" w:sz="0" w:space="0" w:color="auto"/>
      </w:divBdr>
    </w:div>
    <w:div w:id="1222596631">
      <w:bodyDiv w:val="1"/>
      <w:marLeft w:val="0"/>
      <w:marRight w:val="0"/>
      <w:marTop w:val="0"/>
      <w:marBottom w:val="0"/>
      <w:divBdr>
        <w:top w:val="none" w:sz="0" w:space="0" w:color="auto"/>
        <w:left w:val="none" w:sz="0" w:space="0" w:color="auto"/>
        <w:bottom w:val="none" w:sz="0" w:space="0" w:color="auto"/>
        <w:right w:val="none" w:sz="0" w:space="0" w:color="auto"/>
      </w:divBdr>
    </w:div>
    <w:div w:id="1270702806">
      <w:bodyDiv w:val="1"/>
      <w:marLeft w:val="0"/>
      <w:marRight w:val="0"/>
      <w:marTop w:val="0"/>
      <w:marBottom w:val="0"/>
      <w:divBdr>
        <w:top w:val="none" w:sz="0" w:space="0" w:color="auto"/>
        <w:left w:val="none" w:sz="0" w:space="0" w:color="auto"/>
        <w:bottom w:val="none" w:sz="0" w:space="0" w:color="auto"/>
        <w:right w:val="none" w:sz="0" w:space="0" w:color="auto"/>
      </w:divBdr>
      <w:divsChild>
        <w:div w:id="1496219495">
          <w:marLeft w:val="0"/>
          <w:marRight w:val="0"/>
          <w:marTop w:val="0"/>
          <w:marBottom w:val="0"/>
          <w:divBdr>
            <w:top w:val="none" w:sz="0" w:space="0" w:color="auto"/>
            <w:left w:val="none" w:sz="0" w:space="0" w:color="auto"/>
            <w:bottom w:val="none" w:sz="0" w:space="0" w:color="auto"/>
            <w:right w:val="none" w:sz="0" w:space="0" w:color="auto"/>
          </w:divBdr>
          <w:divsChild>
            <w:div w:id="2076076168">
              <w:marLeft w:val="0"/>
              <w:marRight w:val="0"/>
              <w:marTop w:val="0"/>
              <w:marBottom w:val="0"/>
              <w:divBdr>
                <w:top w:val="none" w:sz="0" w:space="0" w:color="auto"/>
                <w:left w:val="none" w:sz="0" w:space="0" w:color="auto"/>
                <w:bottom w:val="none" w:sz="0" w:space="0" w:color="auto"/>
                <w:right w:val="none" w:sz="0" w:space="0" w:color="auto"/>
              </w:divBdr>
              <w:divsChild>
                <w:div w:id="183137258">
                  <w:marLeft w:val="0"/>
                  <w:marRight w:val="0"/>
                  <w:marTop w:val="0"/>
                  <w:marBottom w:val="375"/>
                  <w:divBdr>
                    <w:top w:val="none" w:sz="0" w:space="0" w:color="auto"/>
                    <w:left w:val="none" w:sz="0" w:space="0" w:color="auto"/>
                    <w:bottom w:val="none" w:sz="0" w:space="0" w:color="auto"/>
                    <w:right w:val="none" w:sz="0" w:space="0" w:color="auto"/>
                  </w:divBdr>
                  <w:divsChild>
                    <w:div w:id="1463576083">
                      <w:marLeft w:val="0"/>
                      <w:marRight w:val="0"/>
                      <w:marTop w:val="0"/>
                      <w:marBottom w:val="0"/>
                      <w:divBdr>
                        <w:top w:val="none" w:sz="0" w:space="0" w:color="auto"/>
                        <w:left w:val="none" w:sz="0" w:space="0" w:color="auto"/>
                        <w:bottom w:val="none" w:sz="0" w:space="0" w:color="auto"/>
                        <w:right w:val="none" w:sz="0" w:space="0" w:color="auto"/>
                      </w:divBdr>
                      <w:divsChild>
                        <w:div w:id="1842889351">
                          <w:marLeft w:val="0"/>
                          <w:marRight w:val="0"/>
                          <w:marTop w:val="0"/>
                          <w:marBottom w:val="0"/>
                          <w:divBdr>
                            <w:top w:val="none" w:sz="0" w:space="0" w:color="auto"/>
                            <w:left w:val="none" w:sz="0" w:space="0" w:color="auto"/>
                            <w:bottom w:val="none" w:sz="0" w:space="0" w:color="auto"/>
                            <w:right w:val="none" w:sz="0" w:space="0" w:color="auto"/>
                          </w:divBdr>
                          <w:divsChild>
                            <w:div w:id="1060405243">
                              <w:marLeft w:val="0"/>
                              <w:marRight w:val="0"/>
                              <w:marTop w:val="0"/>
                              <w:marBottom w:val="0"/>
                              <w:divBdr>
                                <w:top w:val="none" w:sz="0" w:space="0" w:color="auto"/>
                                <w:left w:val="none" w:sz="0" w:space="0" w:color="auto"/>
                                <w:bottom w:val="none" w:sz="0" w:space="0" w:color="auto"/>
                                <w:right w:val="none" w:sz="0" w:space="0" w:color="auto"/>
                              </w:divBdr>
                              <w:divsChild>
                                <w:div w:id="499470673">
                                  <w:marLeft w:val="0"/>
                                  <w:marRight w:val="0"/>
                                  <w:marTop w:val="0"/>
                                  <w:marBottom w:val="0"/>
                                  <w:divBdr>
                                    <w:top w:val="none" w:sz="0" w:space="0" w:color="auto"/>
                                    <w:left w:val="none" w:sz="0" w:space="0" w:color="auto"/>
                                    <w:bottom w:val="none" w:sz="0" w:space="0" w:color="auto"/>
                                    <w:right w:val="none" w:sz="0" w:space="0" w:color="auto"/>
                                  </w:divBdr>
                                  <w:divsChild>
                                    <w:div w:id="411510033">
                                      <w:marLeft w:val="0"/>
                                      <w:marRight w:val="0"/>
                                      <w:marTop w:val="0"/>
                                      <w:marBottom w:val="0"/>
                                      <w:divBdr>
                                        <w:top w:val="none" w:sz="0" w:space="0" w:color="auto"/>
                                        <w:left w:val="none" w:sz="0" w:space="0" w:color="auto"/>
                                        <w:bottom w:val="none" w:sz="0" w:space="0" w:color="auto"/>
                                        <w:right w:val="none" w:sz="0" w:space="0" w:color="auto"/>
                                      </w:divBdr>
                                      <w:divsChild>
                                        <w:div w:id="1970894547">
                                          <w:blockQuote w:val="1"/>
                                          <w:marLeft w:val="0"/>
                                          <w:marRight w:val="0"/>
                                          <w:marTop w:val="100"/>
                                          <w:marBottom w:val="100"/>
                                          <w:divBdr>
                                            <w:top w:val="none" w:sz="0" w:space="0" w:color="auto"/>
                                            <w:left w:val="none" w:sz="0" w:space="0" w:color="auto"/>
                                            <w:bottom w:val="none" w:sz="0" w:space="0" w:color="auto"/>
                                            <w:right w:val="none" w:sz="0" w:space="0" w:color="auto"/>
                                          </w:divBdr>
                                          <w:divsChild>
                                            <w:div w:id="1119955023">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5942823">
      <w:bodyDiv w:val="1"/>
      <w:marLeft w:val="0"/>
      <w:marRight w:val="0"/>
      <w:marTop w:val="0"/>
      <w:marBottom w:val="0"/>
      <w:divBdr>
        <w:top w:val="none" w:sz="0" w:space="0" w:color="auto"/>
        <w:left w:val="none" w:sz="0" w:space="0" w:color="auto"/>
        <w:bottom w:val="none" w:sz="0" w:space="0" w:color="auto"/>
        <w:right w:val="none" w:sz="0" w:space="0" w:color="auto"/>
      </w:divBdr>
      <w:divsChild>
        <w:div w:id="60759528">
          <w:marLeft w:val="0"/>
          <w:marRight w:val="0"/>
          <w:marTop w:val="0"/>
          <w:marBottom w:val="0"/>
          <w:divBdr>
            <w:top w:val="none" w:sz="0" w:space="0" w:color="auto"/>
            <w:left w:val="none" w:sz="0" w:space="0" w:color="auto"/>
            <w:bottom w:val="none" w:sz="0" w:space="0" w:color="auto"/>
            <w:right w:val="none" w:sz="0" w:space="0" w:color="auto"/>
          </w:divBdr>
          <w:divsChild>
            <w:div w:id="1005132505">
              <w:marLeft w:val="0"/>
              <w:marRight w:val="0"/>
              <w:marTop w:val="0"/>
              <w:marBottom w:val="0"/>
              <w:divBdr>
                <w:top w:val="none" w:sz="0" w:space="0" w:color="auto"/>
                <w:left w:val="none" w:sz="0" w:space="0" w:color="auto"/>
                <w:bottom w:val="none" w:sz="0" w:space="0" w:color="auto"/>
                <w:right w:val="none" w:sz="0" w:space="0" w:color="auto"/>
              </w:divBdr>
              <w:divsChild>
                <w:div w:id="428736857">
                  <w:marLeft w:val="0"/>
                  <w:marRight w:val="0"/>
                  <w:marTop w:val="0"/>
                  <w:marBottom w:val="375"/>
                  <w:divBdr>
                    <w:top w:val="none" w:sz="0" w:space="0" w:color="auto"/>
                    <w:left w:val="none" w:sz="0" w:space="0" w:color="auto"/>
                    <w:bottom w:val="none" w:sz="0" w:space="0" w:color="auto"/>
                    <w:right w:val="none" w:sz="0" w:space="0" w:color="auto"/>
                  </w:divBdr>
                  <w:divsChild>
                    <w:div w:id="1602180666">
                      <w:marLeft w:val="0"/>
                      <w:marRight w:val="0"/>
                      <w:marTop w:val="0"/>
                      <w:marBottom w:val="0"/>
                      <w:divBdr>
                        <w:top w:val="none" w:sz="0" w:space="0" w:color="auto"/>
                        <w:left w:val="none" w:sz="0" w:space="0" w:color="auto"/>
                        <w:bottom w:val="none" w:sz="0" w:space="0" w:color="auto"/>
                        <w:right w:val="none" w:sz="0" w:space="0" w:color="auto"/>
                      </w:divBdr>
                      <w:divsChild>
                        <w:div w:id="18955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377241">
      <w:bodyDiv w:val="1"/>
      <w:marLeft w:val="0"/>
      <w:marRight w:val="0"/>
      <w:marTop w:val="0"/>
      <w:marBottom w:val="0"/>
      <w:divBdr>
        <w:top w:val="none" w:sz="0" w:space="0" w:color="auto"/>
        <w:left w:val="none" w:sz="0" w:space="0" w:color="auto"/>
        <w:bottom w:val="none" w:sz="0" w:space="0" w:color="auto"/>
        <w:right w:val="none" w:sz="0" w:space="0" w:color="auto"/>
      </w:divBdr>
      <w:divsChild>
        <w:div w:id="1037051525">
          <w:marLeft w:val="0"/>
          <w:marRight w:val="0"/>
          <w:marTop w:val="0"/>
          <w:marBottom w:val="0"/>
          <w:divBdr>
            <w:top w:val="none" w:sz="0" w:space="0" w:color="auto"/>
            <w:left w:val="none" w:sz="0" w:space="0" w:color="auto"/>
            <w:bottom w:val="none" w:sz="0" w:space="0" w:color="auto"/>
            <w:right w:val="none" w:sz="0" w:space="0" w:color="auto"/>
          </w:divBdr>
          <w:divsChild>
            <w:div w:id="606698279">
              <w:marLeft w:val="0"/>
              <w:marRight w:val="0"/>
              <w:marTop w:val="0"/>
              <w:marBottom w:val="0"/>
              <w:divBdr>
                <w:top w:val="none" w:sz="0" w:space="0" w:color="auto"/>
                <w:left w:val="none" w:sz="0" w:space="0" w:color="auto"/>
                <w:bottom w:val="none" w:sz="0" w:space="0" w:color="auto"/>
                <w:right w:val="none" w:sz="0" w:space="0" w:color="auto"/>
              </w:divBdr>
              <w:divsChild>
                <w:div w:id="97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9851">
      <w:bodyDiv w:val="1"/>
      <w:marLeft w:val="0"/>
      <w:marRight w:val="0"/>
      <w:marTop w:val="0"/>
      <w:marBottom w:val="0"/>
      <w:divBdr>
        <w:top w:val="none" w:sz="0" w:space="0" w:color="auto"/>
        <w:left w:val="none" w:sz="0" w:space="0" w:color="auto"/>
        <w:bottom w:val="none" w:sz="0" w:space="0" w:color="auto"/>
        <w:right w:val="none" w:sz="0" w:space="0" w:color="auto"/>
      </w:divBdr>
      <w:divsChild>
        <w:div w:id="1698235406">
          <w:marLeft w:val="0"/>
          <w:marRight w:val="0"/>
          <w:marTop w:val="0"/>
          <w:marBottom w:val="0"/>
          <w:divBdr>
            <w:top w:val="none" w:sz="0" w:space="0" w:color="auto"/>
            <w:left w:val="none" w:sz="0" w:space="0" w:color="auto"/>
            <w:bottom w:val="none" w:sz="0" w:space="0" w:color="auto"/>
            <w:right w:val="none" w:sz="0" w:space="0" w:color="auto"/>
          </w:divBdr>
        </w:div>
        <w:div w:id="252322998">
          <w:marLeft w:val="0"/>
          <w:marRight w:val="0"/>
          <w:marTop w:val="0"/>
          <w:marBottom w:val="0"/>
          <w:divBdr>
            <w:top w:val="none" w:sz="0" w:space="0" w:color="auto"/>
            <w:left w:val="none" w:sz="0" w:space="0" w:color="auto"/>
            <w:bottom w:val="none" w:sz="0" w:space="0" w:color="auto"/>
            <w:right w:val="none" w:sz="0" w:space="0" w:color="auto"/>
          </w:divBdr>
        </w:div>
        <w:div w:id="2108384982">
          <w:marLeft w:val="0"/>
          <w:marRight w:val="0"/>
          <w:marTop w:val="0"/>
          <w:marBottom w:val="0"/>
          <w:divBdr>
            <w:top w:val="none" w:sz="0" w:space="0" w:color="auto"/>
            <w:left w:val="none" w:sz="0" w:space="0" w:color="auto"/>
            <w:bottom w:val="none" w:sz="0" w:space="0" w:color="auto"/>
            <w:right w:val="none" w:sz="0" w:space="0" w:color="auto"/>
          </w:divBdr>
        </w:div>
        <w:div w:id="1451439444">
          <w:marLeft w:val="0"/>
          <w:marRight w:val="0"/>
          <w:marTop w:val="0"/>
          <w:marBottom w:val="0"/>
          <w:divBdr>
            <w:top w:val="none" w:sz="0" w:space="0" w:color="auto"/>
            <w:left w:val="none" w:sz="0" w:space="0" w:color="auto"/>
            <w:bottom w:val="none" w:sz="0" w:space="0" w:color="auto"/>
            <w:right w:val="none" w:sz="0" w:space="0" w:color="auto"/>
          </w:divBdr>
        </w:div>
        <w:div w:id="1799570967">
          <w:marLeft w:val="0"/>
          <w:marRight w:val="0"/>
          <w:marTop w:val="0"/>
          <w:marBottom w:val="0"/>
          <w:divBdr>
            <w:top w:val="none" w:sz="0" w:space="0" w:color="auto"/>
            <w:left w:val="none" w:sz="0" w:space="0" w:color="auto"/>
            <w:bottom w:val="none" w:sz="0" w:space="0" w:color="auto"/>
            <w:right w:val="none" w:sz="0" w:space="0" w:color="auto"/>
          </w:divBdr>
        </w:div>
        <w:div w:id="256377235">
          <w:marLeft w:val="0"/>
          <w:marRight w:val="0"/>
          <w:marTop w:val="0"/>
          <w:marBottom w:val="0"/>
          <w:divBdr>
            <w:top w:val="none" w:sz="0" w:space="0" w:color="auto"/>
            <w:left w:val="none" w:sz="0" w:space="0" w:color="auto"/>
            <w:bottom w:val="none" w:sz="0" w:space="0" w:color="auto"/>
            <w:right w:val="none" w:sz="0" w:space="0" w:color="auto"/>
          </w:divBdr>
        </w:div>
        <w:div w:id="2065904783">
          <w:marLeft w:val="0"/>
          <w:marRight w:val="0"/>
          <w:marTop w:val="0"/>
          <w:marBottom w:val="0"/>
          <w:divBdr>
            <w:top w:val="none" w:sz="0" w:space="0" w:color="auto"/>
            <w:left w:val="none" w:sz="0" w:space="0" w:color="auto"/>
            <w:bottom w:val="none" w:sz="0" w:space="0" w:color="auto"/>
            <w:right w:val="none" w:sz="0" w:space="0" w:color="auto"/>
          </w:divBdr>
        </w:div>
        <w:div w:id="1582450348">
          <w:marLeft w:val="0"/>
          <w:marRight w:val="0"/>
          <w:marTop w:val="0"/>
          <w:marBottom w:val="0"/>
          <w:divBdr>
            <w:top w:val="none" w:sz="0" w:space="0" w:color="auto"/>
            <w:left w:val="none" w:sz="0" w:space="0" w:color="auto"/>
            <w:bottom w:val="none" w:sz="0" w:space="0" w:color="auto"/>
            <w:right w:val="none" w:sz="0" w:space="0" w:color="auto"/>
          </w:divBdr>
        </w:div>
        <w:div w:id="1631209299">
          <w:marLeft w:val="0"/>
          <w:marRight w:val="0"/>
          <w:marTop w:val="0"/>
          <w:marBottom w:val="0"/>
          <w:divBdr>
            <w:top w:val="none" w:sz="0" w:space="0" w:color="auto"/>
            <w:left w:val="none" w:sz="0" w:space="0" w:color="auto"/>
            <w:bottom w:val="none" w:sz="0" w:space="0" w:color="auto"/>
            <w:right w:val="none" w:sz="0" w:space="0" w:color="auto"/>
          </w:divBdr>
        </w:div>
      </w:divsChild>
    </w:div>
    <w:div w:id="1386642446">
      <w:bodyDiv w:val="1"/>
      <w:marLeft w:val="0"/>
      <w:marRight w:val="0"/>
      <w:marTop w:val="0"/>
      <w:marBottom w:val="0"/>
      <w:divBdr>
        <w:top w:val="none" w:sz="0" w:space="0" w:color="auto"/>
        <w:left w:val="none" w:sz="0" w:space="0" w:color="auto"/>
        <w:bottom w:val="none" w:sz="0" w:space="0" w:color="auto"/>
        <w:right w:val="none" w:sz="0" w:space="0" w:color="auto"/>
      </w:divBdr>
      <w:divsChild>
        <w:div w:id="954871153">
          <w:marLeft w:val="504"/>
          <w:marRight w:val="0"/>
          <w:marTop w:val="140"/>
          <w:marBottom w:val="0"/>
          <w:divBdr>
            <w:top w:val="none" w:sz="0" w:space="0" w:color="auto"/>
            <w:left w:val="none" w:sz="0" w:space="0" w:color="auto"/>
            <w:bottom w:val="none" w:sz="0" w:space="0" w:color="auto"/>
            <w:right w:val="none" w:sz="0" w:space="0" w:color="auto"/>
          </w:divBdr>
        </w:div>
        <w:div w:id="1405377644">
          <w:marLeft w:val="504"/>
          <w:marRight w:val="0"/>
          <w:marTop w:val="140"/>
          <w:marBottom w:val="0"/>
          <w:divBdr>
            <w:top w:val="none" w:sz="0" w:space="0" w:color="auto"/>
            <w:left w:val="none" w:sz="0" w:space="0" w:color="auto"/>
            <w:bottom w:val="none" w:sz="0" w:space="0" w:color="auto"/>
            <w:right w:val="none" w:sz="0" w:space="0" w:color="auto"/>
          </w:divBdr>
        </w:div>
        <w:div w:id="1438061792">
          <w:marLeft w:val="1008"/>
          <w:marRight w:val="0"/>
          <w:marTop w:val="110"/>
          <w:marBottom w:val="0"/>
          <w:divBdr>
            <w:top w:val="none" w:sz="0" w:space="0" w:color="auto"/>
            <w:left w:val="none" w:sz="0" w:space="0" w:color="auto"/>
            <w:bottom w:val="none" w:sz="0" w:space="0" w:color="auto"/>
            <w:right w:val="none" w:sz="0" w:space="0" w:color="auto"/>
          </w:divBdr>
        </w:div>
        <w:div w:id="1748307395">
          <w:marLeft w:val="504"/>
          <w:marRight w:val="0"/>
          <w:marTop w:val="140"/>
          <w:marBottom w:val="0"/>
          <w:divBdr>
            <w:top w:val="none" w:sz="0" w:space="0" w:color="auto"/>
            <w:left w:val="none" w:sz="0" w:space="0" w:color="auto"/>
            <w:bottom w:val="none" w:sz="0" w:space="0" w:color="auto"/>
            <w:right w:val="none" w:sz="0" w:space="0" w:color="auto"/>
          </w:divBdr>
        </w:div>
        <w:div w:id="1953245456">
          <w:marLeft w:val="504"/>
          <w:marRight w:val="0"/>
          <w:marTop w:val="140"/>
          <w:marBottom w:val="0"/>
          <w:divBdr>
            <w:top w:val="none" w:sz="0" w:space="0" w:color="auto"/>
            <w:left w:val="none" w:sz="0" w:space="0" w:color="auto"/>
            <w:bottom w:val="none" w:sz="0" w:space="0" w:color="auto"/>
            <w:right w:val="none" w:sz="0" w:space="0" w:color="auto"/>
          </w:divBdr>
        </w:div>
        <w:div w:id="2030909246">
          <w:marLeft w:val="504"/>
          <w:marRight w:val="0"/>
          <w:marTop w:val="140"/>
          <w:marBottom w:val="0"/>
          <w:divBdr>
            <w:top w:val="none" w:sz="0" w:space="0" w:color="auto"/>
            <w:left w:val="none" w:sz="0" w:space="0" w:color="auto"/>
            <w:bottom w:val="none" w:sz="0" w:space="0" w:color="auto"/>
            <w:right w:val="none" w:sz="0" w:space="0" w:color="auto"/>
          </w:divBdr>
        </w:div>
      </w:divsChild>
    </w:div>
    <w:div w:id="1399867128">
      <w:bodyDiv w:val="1"/>
      <w:marLeft w:val="0"/>
      <w:marRight w:val="0"/>
      <w:marTop w:val="0"/>
      <w:marBottom w:val="0"/>
      <w:divBdr>
        <w:top w:val="none" w:sz="0" w:space="0" w:color="auto"/>
        <w:left w:val="none" w:sz="0" w:space="0" w:color="auto"/>
        <w:bottom w:val="none" w:sz="0" w:space="0" w:color="auto"/>
        <w:right w:val="none" w:sz="0" w:space="0" w:color="auto"/>
      </w:divBdr>
    </w:div>
    <w:div w:id="1418818855">
      <w:bodyDiv w:val="1"/>
      <w:marLeft w:val="0"/>
      <w:marRight w:val="0"/>
      <w:marTop w:val="0"/>
      <w:marBottom w:val="0"/>
      <w:divBdr>
        <w:top w:val="none" w:sz="0" w:space="0" w:color="auto"/>
        <w:left w:val="none" w:sz="0" w:space="0" w:color="auto"/>
        <w:bottom w:val="none" w:sz="0" w:space="0" w:color="auto"/>
        <w:right w:val="none" w:sz="0" w:space="0" w:color="auto"/>
      </w:divBdr>
      <w:divsChild>
        <w:div w:id="39281116">
          <w:marLeft w:val="504"/>
          <w:marRight w:val="0"/>
          <w:marTop w:val="140"/>
          <w:marBottom w:val="0"/>
          <w:divBdr>
            <w:top w:val="none" w:sz="0" w:space="0" w:color="auto"/>
            <w:left w:val="none" w:sz="0" w:space="0" w:color="auto"/>
            <w:bottom w:val="none" w:sz="0" w:space="0" w:color="auto"/>
            <w:right w:val="none" w:sz="0" w:space="0" w:color="auto"/>
          </w:divBdr>
        </w:div>
        <w:div w:id="431823883">
          <w:marLeft w:val="504"/>
          <w:marRight w:val="0"/>
          <w:marTop w:val="140"/>
          <w:marBottom w:val="0"/>
          <w:divBdr>
            <w:top w:val="none" w:sz="0" w:space="0" w:color="auto"/>
            <w:left w:val="none" w:sz="0" w:space="0" w:color="auto"/>
            <w:bottom w:val="none" w:sz="0" w:space="0" w:color="auto"/>
            <w:right w:val="none" w:sz="0" w:space="0" w:color="auto"/>
          </w:divBdr>
        </w:div>
        <w:div w:id="624889032">
          <w:marLeft w:val="504"/>
          <w:marRight w:val="0"/>
          <w:marTop w:val="140"/>
          <w:marBottom w:val="0"/>
          <w:divBdr>
            <w:top w:val="none" w:sz="0" w:space="0" w:color="auto"/>
            <w:left w:val="none" w:sz="0" w:space="0" w:color="auto"/>
            <w:bottom w:val="none" w:sz="0" w:space="0" w:color="auto"/>
            <w:right w:val="none" w:sz="0" w:space="0" w:color="auto"/>
          </w:divBdr>
        </w:div>
        <w:div w:id="1499464833">
          <w:marLeft w:val="504"/>
          <w:marRight w:val="0"/>
          <w:marTop w:val="140"/>
          <w:marBottom w:val="0"/>
          <w:divBdr>
            <w:top w:val="none" w:sz="0" w:space="0" w:color="auto"/>
            <w:left w:val="none" w:sz="0" w:space="0" w:color="auto"/>
            <w:bottom w:val="none" w:sz="0" w:space="0" w:color="auto"/>
            <w:right w:val="none" w:sz="0" w:space="0" w:color="auto"/>
          </w:divBdr>
        </w:div>
      </w:divsChild>
    </w:div>
    <w:div w:id="1419982367">
      <w:bodyDiv w:val="1"/>
      <w:marLeft w:val="0"/>
      <w:marRight w:val="0"/>
      <w:marTop w:val="0"/>
      <w:marBottom w:val="0"/>
      <w:divBdr>
        <w:top w:val="none" w:sz="0" w:space="0" w:color="auto"/>
        <w:left w:val="none" w:sz="0" w:space="0" w:color="auto"/>
        <w:bottom w:val="none" w:sz="0" w:space="0" w:color="auto"/>
        <w:right w:val="none" w:sz="0" w:space="0" w:color="auto"/>
      </w:divBdr>
      <w:divsChild>
        <w:div w:id="1105809422">
          <w:marLeft w:val="0"/>
          <w:marRight w:val="0"/>
          <w:marTop w:val="0"/>
          <w:marBottom w:val="0"/>
          <w:divBdr>
            <w:top w:val="none" w:sz="0" w:space="0" w:color="auto"/>
            <w:left w:val="none" w:sz="0" w:space="0" w:color="auto"/>
            <w:bottom w:val="none" w:sz="0" w:space="0" w:color="auto"/>
            <w:right w:val="none" w:sz="0" w:space="0" w:color="auto"/>
          </w:divBdr>
        </w:div>
        <w:div w:id="1090077540">
          <w:marLeft w:val="0"/>
          <w:marRight w:val="0"/>
          <w:marTop w:val="0"/>
          <w:marBottom w:val="0"/>
          <w:divBdr>
            <w:top w:val="none" w:sz="0" w:space="0" w:color="auto"/>
            <w:left w:val="none" w:sz="0" w:space="0" w:color="auto"/>
            <w:bottom w:val="none" w:sz="0" w:space="0" w:color="auto"/>
            <w:right w:val="none" w:sz="0" w:space="0" w:color="auto"/>
          </w:divBdr>
        </w:div>
        <w:div w:id="1751805111">
          <w:marLeft w:val="0"/>
          <w:marRight w:val="0"/>
          <w:marTop w:val="0"/>
          <w:marBottom w:val="0"/>
          <w:divBdr>
            <w:top w:val="none" w:sz="0" w:space="0" w:color="auto"/>
            <w:left w:val="none" w:sz="0" w:space="0" w:color="auto"/>
            <w:bottom w:val="none" w:sz="0" w:space="0" w:color="auto"/>
            <w:right w:val="none" w:sz="0" w:space="0" w:color="auto"/>
          </w:divBdr>
        </w:div>
      </w:divsChild>
    </w:div>
    <w:div w:id="1439178828">
      <w:bodyDiv w:val="1"/>
      <w:marLeft w:val="0"/>
      <w:marRight w:val="0"/>
      <w:marTop w:val="0"/>
      <w:marBottom w:val="0"/>
      <w:divBdr>
        <w:top w:val="none" w:sz="0" w:space="0" w:color="auto"/>
        <w:left w:val="none" w:sz="0" w:space="0" w:color="auto"/>
        <w:bottom w:val="none" w:sz="0" w:space="0" w:color="auto"/>
        <w:right w:val="none" w:sz="0" w:space="0" w:color="auto"/>
      </w:divBdr>
      <w:divsChild>
        <w:div w:id="1433670773">
          <w:marLeft w:val="0"/>
          <w:marRight w:val="0"/>
          <w:marTop w:val="0"/>
          <w:marBottom w:val="0"/>
          <w:divBdr>
            <w:top w:val="none" w:sz="0" w:space="0" w:color="auto"/>
            <w:left w:val="none" w:sz="0" w:space="0" w:color="auto"/>
            <w:bottom w:val="none" w:sz="0" w:space="0" w:color="auto"/>
            <w:right w:val="none" w:sz="0" w:space="0" w:color="auto"/>
          </w:divBdr>
        </w:div>
        <w:div w:id="1697080626">
          <w:marLeft w:val="0"/>
          <w:marRight w:val="0"/>
          <w:marTop w:val="0"/>
          <w:marBottom w:val="0"/>
          <w:divBdr>
            <w:top w:val="none" w:sz="0" w:space="0" w:color="auto"/>
            <w:left w:val="none" w:sz="0" w:space="0" w:color="auto"/>
            <w:bottom w:val="none" w:sz="0" w:space="0" w:color="auto"/>
            <w:right w:val="none" w:sz="0" w:space="0" w:color="auto"/>
          </w:divBdr>
        </w:div>
      </w:divsChild>
    </w:div>
    <w:div w:id="1448045715">
      <w:bodyDiv w:val="1"/>
      <w:marLeft w:val="0"/>
      <w:marRight w:val="0"/>
      <w:marTop w:val="0"/>
      <w:marBottom w:val="0"/>
      <w:divBdr>
        <w:top w:val="none" w:sz="0" w:space="0" w:color="auto"/>
        <w:left w:val="none" w:sz="0" w:space="0" w:color="auto"/>
        <w:bottom w:val="none" w:sz="0" w:space="0" w:color="auto"/>
        <w:right w:val="none" w:sz="0" w:space="0" w:color="auto"/>
      </w:divBdr>
    </w:div>
    <w:div w:id="1464036324">
      <w:bodyDiv w:val="1"/>
      <w:marLeft w:val="0"/>
      <w:marRight w:val="0"/>
      <w:marTop w:val="0"/>
      <w:marBottom w:val="0"/>
      <w:divBdr>
        <w:top w:val="none" w:sz="0" w:space="0" w:color="auto"/>
        <w:left w:val="none" w:sz="0" w:space="0" w:color="auto"/>
        <w:bottom w:val="none" w:sz="0" w:space="0" w:color="auto"/>
        <w:right w:val="none" w:sz="0" w:space="0" w:color="auto"/>
      </w:divBdr>
    </w:div>
    <w:div w:id="1465389830">
      <w:bodyDiv w:val="1"/>
      <w:marLeft w:val="0"/>
      <w:marRight w:val="0"/>
      <w:marTop w:val="0"/>
      <w:marBottom w:val="0"/>
      <w:divBdr>
        <w:top w:val="none" w:sz="0" w:space="0" w:color="auto"/>
        <w:left w:val="none" w:sz="0" w:space="0" w:color="auto"/>
        <w:bottom w:val="none" w:sz="0" w:space="0" w:color="auto"/>
        <w:right w:val="none" w:sz="0" w:space="0" w:color="auto"/>
      </w:divBdr>
    </w:div>
    <w:div w:id="1509447530">
      <w:bodyDiv w:val="1"/>
      <w:marLeft w:val="0"/>
      <w:marRight w:val="0"/>
      <w:marTop w:val="0"/>
      <w:marBottom w:val="0"/>
      <w:divBdr>
        <w:top w:val="none" w:sz="0" w:space="0" w:color="auto"/>
        <w:left w:val="none" w:sz="0" w:space="0" w:color="auto"/>
        <w:bottom w:val="none" w:sz="0" w:space="0" w:color="auto"/>
        <w:right w:val="none" w:sz="0" w:space="0" w:color="auto"/>
      </w:divBdr>
    </w:div>
    <w:div w:id="1510948942">
      <w:bodyDiv w:val="1"/>
      <w:marLeft w:val="0"/>
      <w:marRight w:val="0"/>
      <w:marTop w:val="0"/>
      <w:marBottom w:val="0"/>
      <w:divBdr>
        <w:top w:val="none" w:sz="0" w:space="0" w:color="auto"/>
        <w:left w:val="none" w:sz="0" w:space="0" w:color="auto"/>
        <w:bottom w:val="none" w:sz="0" w:space="0" w:color="auto"/>
        <w:right w:val="none" w:sz="0" w:space="0" w:color="auto"/>
      </w:divBdr>
    </w:div>
    <w:div w:id="1543899807">
      <w:bodyDiv w:val="1"/>
      <w:marLeft w:val="0"/>
      <w:marRight w:val="0"/>
      <w:marTop w:val="0"/>
      <w:marBottom w:val="0"/>
      <w:divBdr>
        <w:top w:val="none" w:sz="0" w:space="0" w:color="auto"/>
        <w:left w:val="none" w:sz="0" w:space="0" w:color="auto"/>
        <w:bottom w:val="none" w:sz="0" w:space="0" w:color="auto"/>
        <w:right w:val="none" w:sz="0" w:space="0" w:color="auto"/>
      </w:divBdr>
    </w:div>
    <w:div w:id="1584411396">
      <w:bodyDiv w:val="1"/>
      <w:marLeft w:val="0"/>
      <w:marRight w:val="0"/>
      <w:marTop w:val="0"/>
      <w:marBottom w:val="0"/>
      <w:divBdr>
        <w:top w:val="none" w:sz="0" w:space="0" w:color="auto"/>
        <w:left w:val="none" w:sz="0" w:space="0" w:color="auto"/>
        <w:bottom w:val="none" w:sz="0" w:space="0" w:color="auto"/>
        <w:right w:val="none" w:sz="0" w:space="0" w:color="auto"/>
      </w:divBdr>
      <w:divsChild>
        <w:div w:id="1401295382">
          <w:marLeft w:val="0"/>
          <w:marRight w:val="0"/>
          <w:marTop w:val="0"/>
          <w:marBottom w:val="0"/>
          <w:divBdr>
            <w:top w:val="none" w:sz="0" w:space="0" w:color="auto"/>
            <w:left w:val="none" w:sz="0" w:space="0" w:color="auto"/>
            <w:bottom w:val="none" w:sz="0" w:space="0" w:color="auto"/>
            <w:right w:val="none" w:sz="0" w:space="0" w:color="auto"/>
          </w:divBdr>
          <w:divsChild>
            <w:div w:id="1894654497">
              <w:marLeft w:val="0"/>
              <w:marRight w:val="0"/>
              <w:marTop w:val="0"/>
              <w:marBottom w:val="0"/>
              <w:divBdr>
                <w:top w:val="none" w:sz="0" w:space="0" w:color="auto"/>
                <w:left w:val="none" w:sz="0" w:space="0" w:color="auto"/>
                <w:bottom w:val="none" w:sz="0" w:space="0" w:color="auto"/>
                <w:right w:val="none" w:sz="0" w:space="0" w:color="auto"/>
              </w:divBdr>
              <w:divsChild>
                <w:div w:id="258873512">
                  <w:marLeft w:val="0"/>
                  <w:marRight w:val="0"/>
                  <w:marTop w:val="0"/>
                  <w:marBottom w:val="0"/>
                  <w:divBdr>
                    <w:top w:val="none" w:sz="0" w:space="0" w:color="auto"/>
                    <w:left w:val="none" w:sz="0" w:space="0" w:color="auto"/>
                    <w:bottom w:val="none" w:sz="0" w:space="0" w:color="auto"/>
                    <w:right w:val="none" w:sz="0" w:space="0" w:color="auto"/>
                  </w:divBdr>
                  <w:divsChild>
                    <w:div w:id="1817992442">
                      <w:marLeft w:val="0"/>
                      <w:marRight w:val="0"/>
                      <w:marTop w:val="0"/>
                      <w:marBottom w:val="0"/>
                      <w:divBdr>
                        <w:top w:val="none" w:sz="0" w:space="0" w:color="auto"/>
                        <w:left w:val="none" w:sz="0" w:space="0" w:color="auto"/>
                        <w:bottom w:val="none" w:sz="0" w:space="0" w:color="auto"/>
                        <w:right w:val="none" w:sz="0" w:space="0" w:color="auto"/>
                      </w:divBdr>
                      <w:divsChild>
                        <w:div w:id="870413686">
                          <w:marLeft w:val="0"/>
                          <w:marRight w:val="0"/>
                          <w:marTop w:val="0"/>
                          <w:marBottom w:val="0"/>
                          <w:divBdr>
                            <w:top w:val="none" w:sz="0" w:space="0" w:color="auto"/>
                            <w:left w:val="none" w:sz="0" w:space="0" w:color="auto"/>
                            <w:bottom w:val="none" w:sz="0" w:space="0" w:color="auto"/>
                            <w:right w:val="none" w:sz="0" w:space="0" w:color="auto"/>
                          </w:divBdr>
                          <w:divsChild>
                            <w:div w:id="830800153">
                              <w:marLeft w:val="0"/>
                              <w:marRight w:val="0"/>
                              <w:marTop w:val="0"/>
                              <w:marBottom w:val="0"/>
                              <w:divBdr>
                                <w:top w:val="none" w:sz="0" w:space="0" w:color="auto"/>
                                <w:left w:val="none" w:sz="0" w:space="0" w:color="auto"/>
                                <w:bottom w:val="none" w:sz="0" w:space="0" w:color="auto"/>
                                <w:right w:val="none" w:sz="0" w:space="0" w:color="auto"/>
                              </w:divBdr>
                              <w:divsChild>
                                <w:div w:id="161043426">
                                  <w:marLeft w:val="0"/>
                                  <w:marRight w:val="0"/>
                                  <w:marTop w:val="0"/>
                                  <w:marBottom w:val="0"/>
                                  <w:divBdr>
                                    <w:top w:val="none" w:sz="0" w:space="0" w:color="auto"/>
                                    <w:left w:val="none" w:sz="0" w:space="0" w:color="auto"/>
                                    <w:bottom w:val="none" w:sz="0" w:space="0" w:color="auto"/>
                                    <w:right w:val="none" w:sz="0" w:space="0" w:color="auto"/>
                                  </w:divBdr>
                                  <w:divsChild>
                                    <w:div w:id="1550996409">
                                      <w:marLeft w:val="0"/>
                                      <w:marRight w:val="0"/>
                                      <w:marTop w:val="0"/>
                                      <w:marBottom w:val="0"/>
                                      <w:divBdr>
                                        <w:top w:val="none" w:sz="0" w:space="0" w:color="auto"/>
                                        <w:left w:val="none" w:sz="0" w:space="0" w:color="auto"/>
                                        <w:bottom w:val="none" w:sz="0" w:space="0" w:color="auto"/>
                                        <w:right w:val="none" w:sz="0" w:space="0" w:color="auto"/>
                                      </w:divBdr>
                                      <w:divsChild>
                                        <w:div w:id="2091079251">
                                          <w:marLeft w:val="0"/>
                                          <w:marRight w:val="0"/>
                                          <w:marTop w:val="0"/>
                                          <w:marBottom w:val="0"/>
                                          <w:divBdr>
                                            <w:top w:val="none" w:sz="0" w:space="0" w:color="auto"/>
                                            <w:left w:val="none" w:sz="0" w:space="0" w:color="auto"/>
                                            <w:bottom w:val="none" w:sz="0" w:space="0" w:color="auto"/>
                                            <w:right w:val="none" w:sz="0" w:space="0" w:color="auto"/>
                                          </w:divBdr>
                                          <w:divsChild>
                                            <w:div w:id="1096511456">
                                              <w:marLeft w:val="0"/>
                                              <w:marRight w:val="0"/>
                                              <w:marTop w:val="0"/>
                                              <w:marBottom w:val="0"/>
                                              <w:divBdr>
                                                <w:top w:val="none" w:sz="0" w:space="0" w:color="auto"/>
                                                <w:left w:val="none" w:sz="0" w:space="0" w:color="auto"/>
                                                <w:bottom w:val="none" w:sz="0" w:space="0" w:color="auto"/>
                                                <w:right w:val="none" w:sz="0" w:space="0" w:color="auto"/>
                                              </w:divBdr>
                                              <w:divsChild>
                                                <w:div w:id="9558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4707959">
      <w:bodyDiv w:val="1"/>
      <w:marLeft w:val="0"/>
      <w:marRight w:val="0"/>
      <w:marTop w:val="0"/>
      <w:marBottom w:val="0"/>
      <w:divBdr>
        <w:top w:val="none" w:sz="0" w:space="0" w:color="auto"/>
        <w:left w:val="none" w:sz="0" w:space="0" w:color="auto"/>
        <w:bottom w:val="none" w:sz="0" w:space="0" w:color="auto"/>
        <w:right w:val="none" w:sz="0" w:space="0" w:color="auto"/>
      </w:divBdr>
    </w:div>
    <w:div w:id="1610043337">
      <w:bodyDiv w:val="1"/>
      <w:marLeft w:val="0"/>
      <w:marRight w:val="0"/>
      <w:marTop w:val="0"/>
      <w:marBottom w:val="0"/>
      <w:divBdr>
        <w:top w:val="none" w:sz="0" w:space="0" w:color="auto"/>
        <w:left w:val="none" w:sz="0" w:space="0" w:color="auto"/>
        <w:bottom w:val="none" w:sz="0" w:space="0" w:color="auto"/>
        <w:right w:val="none" w:sz="0" w:space="0" w:color="auto"/>
      </w:divBdr>
    </w:div>
    <w:div w:id="1613979842">
      <w:bodyDiv w:val="1"/>
      <w:marLeft w:val="0"/>
      <w:marRight w:val="0"/>
      <w:marTop w:val="0"/>
      <w:marBottom w:val="0"/>
      <w:divBdr>
        <w:top w:val="none" w:sz="0" w:space="0" w:color="auto"/>
        <w:left w:val="none" w:sz="0" w:space="0" w:color="auto"/>
        <w:bottom w:val="none" w:sz="0" w:space="0" w:color="auto"/>
        <w:right w:val="none" w:sz="0" w:space="0" w:color="auto"/>
      </w:divBdr>
      <w:divsChild>
        <w:div w:id="1663504328">
          <w:marLeft w:val="0"/>
          <w:marRight w:val="0"/>
          <w:marTop w:val="0"/>
          <w:marBottom w:val="0"/>
          <w:divBdr>
            <w:top w:val="none" w:sz="0" w:space="0" w:color="auto"/>
            <w:left w:val="none" w:sz="0" w:space="0" w:color="auto"/>
            <w:bottom w:val="none" w:sz="0" w:space="0" w:color="auto"/>
            <w:right w:val="none" w:sz="0" w:space="0" w:color="auto"/>
          </w:divBdr>
        </w:div>
        <w:div w:id="1842043838">
          <w:marLeft w:val="0"/>
          <w:marRight w:val="0"/>
          <w:marTop w:val="0"/>
          <w:marBottom w:val="0"/>
          <w:divBdr>
            <w:top w:val="none" w:sz="0" w:space="0" w:color="auto"/>
            <w:left w:val="none" w:sz="0" w:space="0" w:color="auto"/>
            <w:bottom w:val="none" w:sz="0" w:space="0" w:color="auto"/>
            <w:right w:val="none" w:sz="0" w:space="0" w:color="auto"/>
          </w:divBdr>
        </w:div>
        <w:div w:id="549221518">
          <w:marLeft w:val="0"/>
          <w:marRight w:val="0"/>
          <w:marTop w:val="0"/>
          <w:marBottom w:val="0"/>
          <w:divBdr>
            <w:top w:val="none" w:sz="0" w:space="0" w:color="auto"/>
            <w:left w:val="none" w:sz="0" w:space="0" w:color="auto"/>
            <w:bottom w:val="none" w:sz="0" w:space="0" w:color="auto"/>
            <w:right w:val="none" w:sz="0" w:space="0" w:color="auto"/>
          </w:divBdr>
        </w:div>
        <w:div w:id="201330747">
          <w:marLeft w:val="0"/>
          <w:marRight w:val="0"/>
          <w:marTop w:val="0"/>
          <w:marBottom w:val="0"/>
          <w:divBdr>
            <w:top w:val="none" w:sz="0" w:space="0" w:color="auto"/>
            <w:left w:val="none" w:sz="0" w:space="0" w:color="auto"/>
            <w:bottom w:val="none" w:sz="0" w:space="0" w:color="auto"/>
            <w:right w:val="none" w:sz="0" w:space="0" w:color="auto"/>
          </w:divBdr>
        </w:div>
        <w:div w:id="915091320">
          <w:marLeft w:val="0"/>
          <w:marRight w:val="0"/>
          <w:marTop w:val="0"/>
          <w:marBottom w:val="0"/>
          <w:divBdr>
            <w:top w:val="none" w:sz="0" w:space="0" w:color="auto"/>
            <w:left w:val="none" w:sz="0" w:space="0" w:color="auto"/>
            <w:bottom w:val="none" w:sz="0" w:space="0" w:color="auto"/>
            <w:right w:val="none" w:sz="0" w:space="0" w:color="auto"/>
          </w:divBdr>
        </w:div>
        <w:div w:id="427971426">
          <w:marLeft w:val="0"/>
          <w:marRight w:val="0"/>
          <w:marTop w:val="0"/>
          <w:marBottom w:val="0"/>
          <w:divBdr>
            <w:top w:val="none" w:sz="0" w:space="0" w:color="auto"/>
            <w:left w:val="none" w:sz="0" w:space="0" w:color="auto"/>
            <w:bottom w:val="none" w:sz="0" w:space="0" w:color="auto"/>
            <w:right w:val="none" w:sz="0" w:space="0" w:color="auto"/>
          </w:divBdr>
        </w:div>
        <w:div w:id="1758821648">
          <w:marLeft w:val="0"/>
          <w:marRight w:val="0"/>
          <w:marTop w:val="0"/>
          <w:marBottom w:val="0"/>
          <w:divBdr>
            <w:top w:val="none" w:sz="0" w:space="0" w:color="auto"/>
            <w:left w:val="none" w:sz="0" w:space="0" w:color="auto"/>
            <w:bottom w:val="none" w:sz="0" w:space="0" w:color="auto"/>
            <w:right w:val="none" w:sz="0" w:space="0" w:color="auto"/>
          </w:divBdr>
        </w:div>
        <w:div w:id="2057391576">
          <w:marLeft w:val="0"/>
          <w:marRight w:val="0"/>
          <w:marTop w:val="0"/>
          <w:marBottom w:val="0"/>
          <w:divBdr>
            <w:top w:val="none" w:sz="0" w:space="0" w:color="auto"/>
            <w:left w:val="none" w:sz="0" w:space="0" w:color="auto"/>
            <w:bottom w:val="none" w:sz="0" w:space="0" w:color="auto"/>
            <w:right w:val="none" w:sz="0" w:space="0" w:color="auto"/>
          </w:divBdr>
        </w:div>
        <w:div w:id="2000306997">
          <w:marLeft w:val="0"/>
          <w:marRight w:val="0"/>
          <w:marTop w:val="0"/>
          <w:marBottom w:val="0"/>
          <w:divBdr>
            <w:top w:val="none" w:sz="0" w:space="0" w:color="auto"/>
            <w:left w:val="none" w:sz="0" w:space="0" w:color="auto"/>
            <w:bottom w:val="none" w:sz="0" w:space="0" w:color="auto"/>
            <w:right w:val="none" w:sz="0" w:space="0" w:color="auto"/>
          </w:divBdr>
        </w:div>
        <w:div w:id="1720855037">
          <w:marLeft w:val="0"/>
          <w:marRight w:val="0"/>
          <w:marTop w:val="0"/>
          <w:marBottom w:val="0"/>
          <w:divBdr>
            <w:top w:val="none" w:sz="0" w:space="0" w:color="auto"/>
            <w:left w:val="none" w:sz="0" w:space="0" w:color="auto"/>
            <w:bottom w:val="none" w:sz="0" w:space="0" w:color="auto"/>
            <w:right w:val="none" w:sz="0" w:space="0" w:color="auto"/>
          </w:divBdr>
        </w:div>
      </w:divsChild>
    </w:div>
    <w:div w:id="1705715302">
      <w:bodyDiv w:val="1"/>
      <w:marLeft w:val="0"/>
      <w:marRight w:val="0"/>
      <w:marTop w:val="0"/>
      <w:marBottom w:val="0"/>
      <w:divBdr>
        <w:top w:val="none" w:sz="0" w:space="0" w:color="auto"/>
        <w:left w:val="none" w:sz="0" w:space="0" w:color="auto"/>
        <w:bottom w:val="none" w:sz="0" w:space="0" w:color="auto"/>
        <w:right w:val="none" w:sz="0" w:space="0" w:color="auto"/>
      </w:divBdr>
      <w:divsChild>
        <w:div w:id="1466199169">
          <w:marLeft w:val="0"/>
          <w:marRight w:val="0"/>
          <w:marTop w:val="0"/>
          <w:marBottom w:val="0"/>
          <w:divBdr>
            <w:top w:val="none" w:sz="0" w:space="0" w:color="auto"/>
            <w:left w:val="none" w:sz="0" w:space="0" w:color="auto"/>
            <w:bottom w:val="none" w:sz="0" w:space="0" w:color="auto"/>
            <w:right w:val="none" w:sz="0" w:space="0" w:color="auto"/>
          </w:divBdr>
        </w:div>
        <w:div w:id="751508293">
          <w:marLeft w:val="0"/>
          <w:marRight w:val="0"/>
          <w:marTop w:val="0"/>
          <w:marBottom w:val="0"/>
          <w:divBdr>
            <w:top w:val="none" w:sz="0" w:space="0" w:color="auto"/>
            <w:left w:val="none" w:sz="0" w:space="0" w:color="auto"/>
            <w:bottom w:val="none" w:sz="0" w:space="0" w:color="auto"/>
            <w:right w:val="none" w:sz="0" w:space="0" w:color="auto"/>
          </w:divBdr>
        </w:div>
        <w:div w:id="1197431547">
          <w:marLeft w:val="0"/>
          <w:marRight w:val="0"/>
          <w:marTop w:val="0"/>
          <w:marBottom w:val="0"/>
          <w:divBdr>
            <w:top w:val="none" w:sz="0" w:space="0" w:color="auto"/>
            <w:left w:val="none" w:sz="0" w:space="0" w:color="auto"/>
            <w:bottom w:val="none" w:sz="0" w:space="0" w:color="auto"/>
            <w:right w:val="none" w:sz="0" w:space="0" w:color="auto"/>
          </w:divBdr>
        </w:div>
      </w:divsChild>
    </w:div>
    <w:div w:id="1727753545">
      <w:bodyDiv w:val="1"/>
      <w:marLeft w:val="0"/>
      <w:marRight w:val="0"/>
      <w:marTop w:val="0"/>
      <w:marBottom w:val="0"/>
      <w:divBdr>
        <w:top w:val="none" w:sz="0" w:space="0" w:color="auto"/>
        <w:left w:val="none" w:sz="0" w:space="0" w:color="auto"/>
        <w:bottom w:val="none" w:sz="0" w:space="0" w:color="auto"/>
        <w:right w:val="none" w:sz="0" w:space="0" w:color="auto"/>
      </w:divBdr>
    </w:div>
    <w:div w:id="1757944088">
      <w:bodyDiv w:val="1"/>
      <w:marLeft w:val="0"/>
      <w:marRight w:val="0"/>
      <w:marTop w:val="0"/>
      <w:marBottom w:val="0"/>
      <w:divBdr>
        <w:top w:val="none" w:sz="0" w:space="0" w:color="auto"/>
        <w:left w:val="none" w:sz="0" w:space="0" w:color="auto"/>
        <w:bottom w:val="none" w:sz="0" w:space="0" w:color="auto"/>
        <w:right w:val="none" w:sz="0" w:space="0" w:color="auto"/>
      </w:divBdr>
    </w:div>
    <w:div w:id="1807426397">
      <w:bodyDiv w:val="1"/>
      <w:marLeft w:val="0"/>
      <w:marRight w:val="0"/>
      <w:marTop w:val="0"/>
      <w:marBottom w:val="0"/>
      <w:divBdr>
        <w:top w:val="none" w:sz="0" w:space="0" w:color="auto"/>
        <w:left w:val="none" w:sz="0" w:space="0" w:color="auto"/>
        <w:bottom w:val="none" w:sz="0" w:space="0" w:color="auto"/>
        <w:right w:val="none" w:sz="0" w:space="0" w:color="auto"/>
      </w:divBdr>
      <w:divsChild>
        <w:div w:id="2141219880">
          <w:marLeft w:val="0"/>
          <w:marRight w:val="0"/>
          <w:marTop w:val="0"/>
          <w:marBottom w:val="0"/>
          <w:divBdr>
            <w:top w:val="none" w:sz="0" w:space="0" w:color="auto"/>
            <w:left w:val="none" w:sz="0" w:space="0" w:color="auto"/>
            <w:bottom w:val="none" w:sz="0" w:space="0" w:color="auto"/>
            <w:right w:val="none" w:sz="0" w:space="0" w:color="auto"/>
          </w:divBdr>
          <w:divsChild>
            <w:div w:id="1818768034">
              <w:marLeft w:val="0"/>
              <w:marRight w:val="0"/>
              <w:marTop w:val="0"/>
              <w:marBottom w:val="0"/>
              <w:divBdr>
                <w:top w:val="none" w:sz="0" w:space="0" w:color="auto"/>
                <w:left w:val="none" w:sz="0" w:space="0" w:color="auto"/>
                <w:bottom w:val="none" w:sz="0" w:space="0" w:color="auto"/>
                <w:right w:val="none" w:sz="0" w:space="0" w:color="auto"/>
              </w:divBdr>
              <w:divsChild>
                <w:div w:id="1236355247">
                  <w:marLeft w:val="0"/>
                  <w:marRight w:val="0"/>
                  <w:marTop w:val="0"/>
                  <w:marBottom w:val="0"/>
                  <w:divBdr>
                    <w:top w:val="none" w:sz="0" w:space="0" w:color="auto"/>
                    <w:left w:val="none" w:sz="0" w:space="0" w:color="auto"/>
                    <w:bottom w:val="none" w:sz="0" w:space="0" w:color="auto"/>
                    <w:right w:val="none" w:sz="0" w:space="0" w:color="auto"/>
                  </w:divBdr>
                  <w:divsChild>
                    <w:div w:id="289289792">
                      <w:marLeft w:val="0"/>
                      <w:marRight w:val="0"/>
                      <w:marTop w:val="0"/>
                      <w:marBottom w:val="0"/>
                      <w:divBdr>
                        <w:top w:val="none" w:sz="0" w:space="0" w:color="auto"/>
                        <w:left w:val="none" w:sz="0" w:space="0" w:color="auto"/>
                        <w:bottom w:val="none" w:sz="0" w:space="0" w:color="auto"/>
                        <w:right w:val="none" w:sz="0" w:space="0" w:color="auto"/>
                      </w:divBdr>
                      <w:divsChild>
                        <w:div w:id="388043144">
                          <w:marLeft w:val="0"/>
                          <w:marRight w:val="0"/>
                          <w:marTop w:val="0"/>
                          <w:marBottom w:val="0"/>
                          <w:divBdr>
                            <w:top w:val="none" w:sz="0" w:space="0" w:color="auto"/>
                            <w:left w:val="none" w:sz="0" w:space="0" w:color="auto"/>
                            <w:bottom w:val="none" w:sz="0" w:space="0" w:color="auto"/>
                            <w:right w:val="none" w:sz="0" w:space="0" w:color="auto"/>
                          </w:divBdr>
                          <w:divsChild>
                            <w:div w:id="940918896">
                              <w:marLeft w:val="0"/>
                              <w:marRight w:val="0"/>
                              <w:marTop w:val="0"/>
                              <w:marBottom w:val="0"/>
                              <w:divBdr>
                                <w:top w:val="none" w:sz="0" w:space="0" w:color="auto"/>
                                <w:left w:val="none" w:sz="0" w:space="0" w:color="auto"/>
                                <w:bottom w:val="none" w:sz="0" w:space="0" w:color="auto"/>
                                <w:right w:val="none" w:sz="0" w:space="0" w:color="auto"/>
                              </w:divBdr>
                              <w:divsChild>
                                <w:div w:id="1549369171">
                                  <w:marLeft w:val="0"/>
                                  <w:marRight w:val="0"/>
                                  <w:marTop w:val="0"/>
                                  <w:marBottom w:val="0"/>
                                  <w:divBdr>
                                    <w:top w:val="none" w:sz="0" w:space="0" w:color="auto"/>
                                    <w:left w:val="none" w:sz="0" w:space="0" w:color="auto"/>
                                    <w:bottom w:val="none" w:sz="0" w:space="0" w:color="auto"/>
                                    <w:right w:val="none" w:sz="0" w:space="0" w:color="auto"/>
                                  </w:divBdr>
                                  <w:divsChild>
                                    <w:div w:id="177624763">
                                      <w:marLeft w:val="0"/>
                                      <w:marRight w:val="0"/>
                                      <w:marTop w:val="0"/>
                                      <w:marBottom w:val="0"/>
                                      <w:divBdr>
                                        <w:top w:val="none" w:sz="0" w:space="0" w:color="auto"/>
                                        <w:left w:val="none" w:sz="0" w:space="0" w:color="auto"/>
                                        <w:bottom w:val="none" w:sz="0" w:space="0" w:color="auto"/>
                                        <w:right w:val="none" w:sz="0" w:space="0" w:color="auto"/>
                                      </w:divBdr>
                                      <w:divsChild>
                                        <w:div w:id="1562866950">
                                          <w:marLeft w:val="0"/>
                                          <w:marRight w:val="0"/>
                                          <w:marTop w:val="0"/>
                                          <w:marBottom w:val="0"/>
                                          <w:divBdr>
                                            <w:top w:val="none" w:sz="0" w:space="0" w:color="auto"/>
                                            <w:left w:val="none" w:sz="0" w:space="0" w:color="auto"/>
                                            <w:bottom w:val="none" w:sz="0" w:space="0" w:color="auto"/>
                                            <w:right w:val="none" w:sz="0" w:space="0" w:color="auto"/>
                                          </w:divBdr>
                                          <w:divsChild>
                                            <w:div w:id="384914810">
                                              <w:marLeft w:val="0"/>
                                              <w:marRight w:val="0"/>
                                              <w:marTop w:val="0"/>
                                              <w:marBottom w:val="0"/>
                                              <w:divBdr>
                                                <w:top w:val="none" w:sz="0" w:space="0" w:color="auto"/>
                                                <w:left w:val="none" w:sz="0" w:space="0" w:color="auto"/>
                                                <w:bottom w:val="none" w:sz="0" w:space="0" w:color="auto"/>
                                                <w:right w:val="none" w:sz="0" w:space="0" w:color="auto"/>
                                              </w:divBdr>
                                              <w:divsChild>
                                                <w:div w:id="99877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0074725">
      <w:bodyDiv w:val="1"/>
      <w:marLeft w:val="0"/>
      <w:marRight w:val="0"/>
      <w:marTop w:val="0"/>
      <w:marBottom w:val="0"/>
      <w:divBdr>
        <w:top w:val="none" w:sz="0" w:space="0" w:color="auto"/>
        <w:left w:val="none" w:sz="0" w:space="0" w:color="auto"/>
        <w:bottom w:val="none" w:sz="0" w:space="0" w:color="auto"/>
        <w:right w:val="none" w:sz="0" w:space="0" w:color="auto"/>
      </w:divBdr>
    </w:div>
    <w:div w:id="1863282276">
      <w:bodyDiv w:val="1"/>
      <w:marLeft w:val="0"/>
      <w:marRight w:val="0"/>
      <w:marTop w:val="0"/>
      <w:marBottom w:val="0"/>
      <w:divBdr>
        <w:top w:val="none" w:sz="0" w:space="0" w:color="auto"/>
        <w:left w:val="none" w:sz="0" w:space="0" w:color="auto"/>
        <w:bottom w:val="none" w:sz="0" w:space="0" w:color="auto"/>
        <w:right w:val="none" w:sz="0" w:space="0" w:color="auto"/>
      </w:divBdr>
      <w:divsChild>
        <w:div w:id="1406948355">
          <w:marLeft w:val="0"/>
          <w:marRight w:val="0"/>
          <w:marTop w:val="0"/>
          <w:marBottom w:val="0"/>
          <w:divBdr>
            <w:top w:val="none" w:sz="0" w:space="0" w:color="auto"/>
            <w:left w:val="none" w:sz="0" w:space="0" w:color="auto"/>
            <w:bottom w:val="none" w:sz="0" w:space="0" w:color="auto"/>
            <w:right w:val="none" w:sz="0" w:space="0" w:color="auto"/>
          </w:divBdr>
        </w:div>
        <w:div w:id="619803698">
          <w:marLeft w:val="0"/>
          <w:marRight w:val="0"/>
          <w:marTop w:val="0"/>
          <w:marBottom w:val="0"/>
          <w:divBdr>
            <w:top w:val="none" w:sz="0" w:space="0" w:color="auto"/>
            <w:left w:val="none" w:sz="0" w:space="0" w:color="auto"/>
            <w:bottom w:val="none" w:sz="0" w:space="0" w:color="auto"/>
            <w:right w:val="none" w:sz="0" w:space="0" w:color="auto"/>
          </w:divBdr>
        </w:div>
        <w:div w:id="1021207279">
          <w:marLeft w:val="0"/>
          <w:marRight w:val="0"/>
          <w:marTop w:val="0"/>
          <w:marBottom w:val="0"/>
          <w:divBdr>
            <w:top w:val="none" w:sz="0" w:space="0" w:color="auto"/>
            <w:left w:val="none" w:sz="0" w:space="0" w:color="auto"/>
            <w:bottom w:val="none" w:sz="0" w:space="0" w:color="auto"/>
            <w:right w:val="none" w:sz="0" w:space="0" w:color="auto"/>
          </w:divBdr>
        </w:div>
        <w:div w:id="12612796">
          <w:marLeft w:val="0"/>
          <w:marRight w:val="0"/>
          <w:marTop w:val="0"/>
          <w:marBottom w:val="0"/>
          <w:divBdr>
            <w:top w:val="none" w:sz="0" w:space="0" w:color="auto"/>
            <w:left w:val="none" w:sz="0" w:space="0" w:color="auto"/>
            <w:bottom w:val="none" w:sz="0" w:space="0" w:color="auto"/>
            <w:right w:val="none" w:sz="0" w:space="0" w:color="auto"/>
          </w:divBdr>
        </w:div>
      </w:divsChild>
    </w:div>
    <w:div w:id="1884246434">
      <w:bodyDiv w:val="1"/>
      <w:marLeft w:val="0"/>
      <w:marRight w:val="0"/>
      <w:marTop w:val="0"/>
      <w:marBottom w:val="0"/>
      <w:divBdr>
        <w:top w:val="none" w:sz="0" w:space="0" w:color="auto"/>
        <w:left w:val="none" w:sz="0" w:space="0" w:color="auto"/>
        <w:bottom w:val="none" w:sz="0" w:space="0" w:color="auto"/>
        <w:right w:val="none" w:sz="0" w:space="0" w:color="auto"/>
      </w:divBdr>
      <w:divsChild>
        <w:div w:id="816128">
          <w:marLeft w:val="0"/>
          <w:marRight w:val="0"/>
          <w:marTop w:val="0"/>
          <w:marBottom w:val="0"/>
          <w:divBdr>
            <w:top w:val="none" w:sz="0" w:space="0" w:color="auto"/>
            <w:left w:val="none" w:sz="0" w:space="0" w:color="auto"/>
            <w:bottom w:val="none" w:sz="0" w:space="0" w:color="auto"/>
            <w:right w:val="none" w:sz="0" w:space="0" w:color="auto"/>
          </w:divBdr>
        </w:div>
        <w:div w:id="7995522">
          <w:marLeft w:val="0"/>
          <w:marRight w:val="0"/>
          <w:marTop w:val="0"/>
          <w:marBottom w:val="0"/>
          <w:divBdr>
            <w:top w:val="none" w:sz="0" w:space="0" w:color="auto"/>
            <w:left w:val="none" w:sz="0" w:space="0" w:color="auto"/>
            <w:bottom w:val="none" w:sz="0" w:space="0" w:color="auto"/>
            <w:right w:val="none" w:sz="0" w:space="0" w:color="auto"/>
          </w:divBdr>
        </w:div>
        <w:div w:id="36898409">
          <w:marLeft w:val="0"/>
          <w:marRight w:val="0"/>
          <w:marTop w:val="0"/>
          <w:marBottom w:val="0"/>
          <w:divBdr>
            <w:top w:val="none" w:sz="0" w:space="0" w:color="auto"/>
            <w:left w:val="none" w:sz="0" w:space="0" w:color="auto"/>
            <w:bottom w:val="none" w:sz="0" w:space="0" w:color="auto"/>
            <w:right w:val="none" w:sz="0" w:space="0" w:color="auto"/>
          </w:divBdr>
        </w:div>
        <w:div w:id="40792759">
          <w:marLeft w:val="0"/>
          <w:marRight w:val="0"/>
          <w:marTop w:val="0"/>
          <w:marBottom w:val="0"/>
          <w:divBdr>
            <w:top w:val="none" w:sz="0" w:space="0" w:color="auto"/>
            <w:left w:val="none" w:sz="0" w:space="0" w:color="auto"/>
            <w:bottom w:val="none" w:sz="0" w:space="0" w:color="auto"/>
            <w:right w:val="none" w:sz="0" w:space="0" w:color="auto"/>
          </w:divBdr>
        </w:div>
        <w:div w:id="53897880">
          <w:marLeft w:val="0"/>
          <w:marRight w:val="0"/>
          <w:marTop w:val="0"/>
          <w:marBottom w:val="0"/>
          <w:divBdr>
            <w:top w:val="none" w:sz="0" w:space="0" w:color="auto"/>
            <w:left w:val="none" w:sz="0" w:space="0" w:color="auto"/>
            <w:bottom w:val="none" w:sz="0" w:space="0" w:color="auto"/>
            <w:right w:val="none" w:sz="0" w:space="0" w:color="auto"/>
          </w:divBdr>
        </w:div>
        <w:div w:id="65033025">
          <w:marLeft w:val="0"/>
          <w:marRight w:val="0"/>
          <w:marTop w:val="0"/>
          <w:marBottom w:val="0"/>
          <w:divBdr>
            <w:top w:val="none" w:sz="0" w:space="0" w:color="auto"/>
            <w:left w:val="none" w:sz="0" w:space="0" w:color="auto"/>
            <w:bottom w:val="none" w:sz="0" w:space="0" w:color="auto"/>
            <w:right w:val="none" w:sz="0" w:space="0" w:color="auto"/>
          </w:divBdr>
        </w:div>
        <w:div w:id="81462527">
          <w:marLeft w:val="0"/>
          <w:marRight w:val="0"/>
          <w:marTop w:val="0"/>
          <w:marBottom w:val="0"/>
          <w:divBdr>
            <w:top w:val="none" w:sz="0" w:space="0" w:color="auto"/>
            <w:left w:val="none" w:sz="0" w:space="0" w:color="auto"/>
            <w:bottom w:val="none" w:sz="0" w:space="0" w:color="auto"/>
            <w:right w:val="none" w:sz="0" w:space="0" w:color="auto"/>
          </w:divBdr>
        </w:div>
        <w:div w:id="85543586">
          <w:marLeft w:val="0"/>
          <w:marRight w:val="0"/>
          <w:marTop w:val="0"/>
          <w:marBottom w:val="0"/>
          <w:divBdr>
            <w:top w:val="none" w:sz="0" w:space="0" w:color="auto"/>
            <w:left w:val="none" w:sz="0" w:space="0" w:color="auto"/>
            <w:bottom w:val="none" w:sz="0" w:space="0" w:color="auto"/>
            <w:right w:val="none" w:sz="0" w:space="0" w:color="auto"/>
          </w:divBdr>
        </w:div>
        <w:div w:id="94596583">
          <w:marLeft w:val="0"/>
          <w:marRight w:val="0"/>
          <w:marTop w:val="0"/>
          <w:marBottom w:val="0"/>
          <w:divBdr>
            <w:top w:val="none" w:sz="0" w:space="0" w:color="auto"/>
            <w:left w:val="none" w:sz="0" w:space="0" w:color="auto"/>
            <w:bottom w:val="none" w:sz="0" w:space="0" w:color="auto"/>
            <w:right w:val="none" w:sz="0" w:space="0" w:color="auto"/>
          </w:divBdr>
        </w:div>
        <w:div w:id="96870401">
          <w:marLeft w:val="0"/>
          <w:marRight w:val="0"/>
          <w:marTop w:val="0"/>
          <w:marBottom w:val="0"/>
          <w:divBdr>
            <w:top w:val="none" w:sz="0" w:space="0" w:color="auto"/>
            <w:left w:val="none" w:sz="0" w:space="0" w:color="auto"/>
            <w:bottom w:val="none" w:sz="0" w:space="0" w:color="auto"/>
            <w:right w:val="none" w:sz="0" w:space="0" w:color="auto"/>
          </w:divBdr>
        </w:div>
        <w:div w:id="99879027">
          <w:marLeft w:val="0"/>
          <w:marRight w:val="0"/>
          <w:marTop w:val="0"/>
          <w:marBottom w:val="0"/>
          <w:divBdr>
            <w:top w:val="none" w:sz="0" w:space="0" w:color="auto"/>
            <w:left w:val="none" w:sz="0" w:space="0" w:color="auto"/>
            <w:bottom w:val="none" w:sz="0" w:space="0" w:color="auto"/>
            <w:right w:val="none" w:sz="0" w:space="0" w:color="auto"/>
          </w:divBdr>
        </w:div>
        <w:div w:id="108860705">
          <w:marLeft w:val="0"/>
          <w:marRight w:val="0"/>
          <w:marTop w:val="0"/>
          <w:marBottom w:val="0"/>
          <w:divBdr>
            <w:top w:val="none" w:sz="0" w:space="0" w:color="auto"/>
            <w:left w:val="none" w:sz="0" w:space="0" w:color="auto"/>
            <w:bottom w:val="none" w:sz="0" w:space="0" w:color="auto"/>
            <w:right w:val="none" w:sz="0" w:space="0" w:color="auto"/>
          </w:divBdr>
        </w:div>
        <w:div w:id="139425500">
          <w:marLeft w:val="0"/>
          <w:marRight w:val="0"/>
          <w:marTop w:val="0"/>
          <w:marBottom w:val="0"/>
          <w:divBdr>
            <w:top w:val="none" w:sz="0" w:space="0" w:color="auto"/>
            <w:left w:val="none" w:sz="0" w:space="0" w:color="auto"/>
            <w:bottom w:val="none" w:sz="0" w:space="0" w:color="auto"/>
            <w:right w:val="none" w:sz="0" w:space="0" w:color="auto"/>
          </w:divBdr>
        </w:div>
        <w:div w:id="164636016">
          <w:marLeft w:val="0"/>
          <w:marRight w:val="0"/>
          <w:marTop w:val="0"/>
          <w:marBottom w:val="0"/>
          <w:divBdr>
            <w:top w:val="none" w:sz="0" w:space="0" w:color="auto"/>
            <w:left w:val="none" w:sz="0" w:space="0" w:color="auto"/>
            <w:bottom w:val="none" w:sz="0" w:space="0" w:color="auto"/>
            <w:right w:val="none" w:sz="0" w:space="0" w:color="auto"/>
          </w:divBdr>
        </w:div>
        <w:div w:id="166557609">
          <w:marLeft w:val="0"/>
          <w:marRight w:val="0"/>
          <w:marTop w:val="0"/>
          <w:marBottom w:val="0"/>
          <w:divBdr>
            <w:top w:val="none" w:sz="0" w:space="0" w:color="auto"/>
            <w:left w:val="none" w:sz="0" w:space="0" w:color="auto"/>
            <w:bottom w:val="none" w:sz="0" w:space="0" w:color="auto"/>
            <w:right w:val="none" w:sz="0" w:space="0" w:color="auto"/>
          </w:divBdr>
        </w:div>
        <w:div w:id="166605404">
          <w:marLeft w:val="0"/>
          <w:marRight w:val="0"/>
          <w:marTop w:val="0"/>
          <w:marBottom w:val="0"/>
          <w:divBdr>
            <w:top w:val="none" w:sz="0" w:space="0" w:color="auto"/>
            <w:left w:val="none" w:sz="0" w:space="0" w:color="auto"/>
            <w:bottom w:val="none" w:sz="0" w:space="0" w:color="auto"/>
            <w:right w:val="none" w:sz="0" w:space="0" w:color="auto"/>
          </w:divBdr>
        </w:div>
        <w:div w:id="170990808">
          <w:marLeft w:val="0"/>
          <w:marRight w:val="0"/>
          <w:marTop w:val="0"/>
          <w:marBottom w:val="0"/>
          <w:divBdr>
            <w:top w:val="none" w:sz="0" w:space="0" w:color="auto"/>
            <w:left w:val="none" w:sz="0" w:space="0" w:color="auto"/>
            <w:bottom w:val="none" w:sz="0" w:space="0" w:color="auto"/>
            <w:right w:val="none" w:sz="0" w:space="0" w:color="auto"/>
          </w:divBdr>
        </w:div>
        <w:div w:id="186023606">
          <w:marLeft w:val="0"/>
          <w:marRight w:val="0"/>
          <w:marTop w:val="0"/>
          <w:marBottom w:val="0"/>
          <w:divBdr>
            <w:top w:val="none" w:sz="0" w:space="0" w:color="auto"/>
            <w:left w:val="none" w:sz="0" w:space="0" w:color="auto"/>
            <w:bottom w:val="none" w:sz="0" w:space="0" w:color="auto"/>
            <w:right w:val="none" w:sz="0" w:space="0" w:color="auto"/>
          </w:divBdr>
        </w:div>
        <w:div w:id="186332657">
          <w:marLeft w:val="0"/>
          <w:marRight w:val="0"/>
          <w:marTop w:val="0"/>
          <w:marBottom w:val="0"/>
          <w:divBdr>
            <w:top w:val="none" w:sz="0" w:space="0" w:color="auto"/>
            <w:left w:val="none" w:sz="0" w:space="0" w:color="auto"/>
            <w:bottom w:val="none" w:sz="0" w:space="0" w:color="auto"/>
            <w:right w:val="none" w:sz="0" w:space="0" w:color="auto"/>
          </w:divBdr>
        </w:div>
        <w:div w:id="195781473">
          <w:marLeft w:val="0"/>
          <w:marRight w:val="0"/>
          <w:marTop w:val="0"/>
          <w:marBottom w:val="0"/>
          <w:divBdr>
            <w:top w:val="none" w:sz="0" w:space="0" w:color="auto"/>
            <w:left w:val="none" w:sz="0" w:space="0" w:color="auto"/>
            <w:bottom w:val="none" w:sz="0" w:space="0" w:color="auto"/>
            <w:right w:val="none" w:sz="0" w:space="0" w:color="auto"/>
          </w:divBdr>
        </w:div>
        <w:div w:id="202836664">
          <w:marLeft w:val="0"/>
          <w:marRight w:val="0"/>
          <w:marTop w:val="0"/>
          <w:marBottom w:val="0"/>
          <w:divBdr>
            <w:top w:val="none" w:sz="0" w:space="0" w:color="auto"/>
            <w:left w:val="none" w:sz="0" w:space="0" w:color="auto"/>
            <w:bottom w:val="none" w:sz="0" w:space="0" w:color="auto"/>
            <w:right w:val="none" w:sz="0" w:space="0" w:color="auto"/>
          </w:divBdr>
        </w:div>
        <w:div w:id="208996042">
          <w:marLeft w:val="0"/>
          <w:marRight w:val="0"/>
          <w:marTop w:val="0"/>
          <w:marBottom w:val="0"/>
          <w:divBdr>
            <w:top w:val="none" w:sz="0" w:space="0" w:color="auto"/>
            <w:left w:val="none" w:sz="0" w:space="0" w:color="auto"/>
            <w:bottom w:val="none" w:sz="0" w:space="0" w:color="auto"/>
            <w:right w:val="none" w:sz="0" w:space="0" w:color="auto"/>
          </w:divBdr>
        </w:div>
        <w:div w:id="211160275">
          <w:marLeft w:val="0"/>
          <w:marRight w:val="0"/>
          <w:marTop w:val="0"/>
          <w:marBottom w:val="0"/>
          <w:divBdr>
            <w:top w:val="none" w:sz="0" w:space="0" w:color="auto"/>
            <w:left w:val="none" w:sz="0" w:space="0" w:color="auto"/>
            <w:bottom w:val="none" w:sz="0" w:space="0" w:color="auto"/>
            <w:right w:val="none" w:sz="0" w:space="0" w:color="auto"/>
          </w:divBdr>
        </w:div>
        <w:div w:id="224612819">
          <w:marLeft w:val="0"/>
          <w:marRight w:val="0"/>
          <w:marTop w:val="0"/>
          <w:marBottom w:val="0"/>
          <w:divBdr>
            <w:top w:val="none" w:sz="0" w:space="0" w:color="auto"/>
            <w:left w:val="none" w:sz="0" w:space="0" w:color="auto"/>
            <w:bottom w:val="none" w:sz="0" w:space="0" w:color="auto"/>
            <w:right w:val="none" w:sz="0" w:space="0" w:color="auto"/>
          </w:divBdr>
        </w:div>
        <w:div w:id="238752232">
          <w:marLeft w:val="0"/>
          <w:marRight w:val="0"/>
          <w:marTop w:val="0"/>
          <w:marBottom w:val="0"/>
          <w:divBdr>
            <w:top w:val="none" w:sz="0" w:space="0" w:color="auto"/>
            <w:left w:val="none" w:sz="0" w:space="0" w:color="auto"/>
            <w:bottom w:val="none" w:sz="0" w:space="0" w:color="auto"/>
            <w:right w:val="none" w:sz="0" w:space="0" w:color="auto"/>
          </w:divBdr>
        </w:div>
        <w:div w:id="248807325">
          <w:marLeft w:val="0"/>
          <w:marRight w:val="0"/>
          <w:marTop w:val="0"/>
          <w:marBottom w:val="0"/>
          <w:divBdr>
            <w:top w:val="none" w:sz="0" w:space="0" w:color="auto"/>
            <w:left w:val="none" w:sz="0" w:space="0" w:color="auto"/>
            <w:bottom w:val="none" w:sz="0" w:space="0" w:color="auto"/>
            <w:right w:val="none" w:sz="0" w:space="0" w:color="auto"/>
          </w:divBdr>
        </w:div>
        <w:div w:id="263073596">
          <w:marLeft w:val="0"/>
          <w:marRight w:val="0"/>
          <w:marTop w:val="0"/>
          <w:marBottom w:val="0"/>
          <w:divBdr>
            <w:top w:val="none" w:sz="0" w:space="0" w:color="auto"/>
            <w:left w:val="none" w:sz="0" w:space="0" w:color="auto"/>
            <w:bottom w:val="none" w:sz="0" w:space="0" w:color="auto"/>
            <w:right w:val="none" w:sz="0" w:space="0" w:color="auto"/>
          </w:divBdr>
        </w:div>
        <w:div w:id="279459549">
          <w:marLeft w:val="0"/>
          <w:marRight w:val="0"/>
          <w:marTop w:val="0"/>
          <w:marBottom w:val="0"/>
          <w:divBdr>
            <w:top w:val="none" w:sz="0" w:space="0" w:color="auto"/>
            <w:left w:val="none" w:sz="0" w:space="0" w:color="auto"/>
            <w:bottom w:val="none" w:sz="0" w:space="0" w:color="auto"/>
            <w:right w:val="none" w:sz="0" w:space="0" w:color="auto"/>
          </w:divBdr>
        </w:div>
        <w:div w:id="283776318">
          <w:marLeft w:val="0"/>
          <w:marRight w:val="0"/>
          <w:marTop w:val="0"/>
          <w:marBottom w:val="0"/>
          <w:divBdr>
            <w:top w:val="none" w:sz="0" w:space="0" w:color="auto"/>
            <w:left w:val="none" w:sz="0" w:space="0" w:color="auto"/>
            <w:bottom w:val="none" w:sz="0" w:space="0" w:color="auto"/>
            <w:right w:val="none" w:sz="0" w:space="0" w:color="auto"/>
          </w:divBdr>
        </w:div>
        <w:div w:id="293291540">
          <w:marLeft w:val="0"/>
          <w:marRight w:val="0"/>
          <w:marTop w:val="0"/>
          <w:marBottom w:val="0"/>
          <w:divBdr>
            <w:top w:val="none" w:sz="0" w:space="0" w:color="auto"/>
            <w:left w:val="none" w:sz="0" w:space="0" w:color="auto"/>
            <w:bottom w:val="none" w:sz="0" w:space="0" w:color="auto"/>
            <w:right w:val="none" w:sz="0" w:space="0" w:color="auto"/>
          </w:divBdr>
        </w:div>
        <w:div w:id="300111231">
          <w:marLeft w:val="0"/>
          <w:marRight w:val="0"/>
          <w:marTop w:val="0"/>
          <w:marBottom w:val="0"/>
          <w:divBdr>
            <w:top w:val="none" w:sz="0" w:space="0" w:color="auto"/>
            <w:left w:val="none" w:sz="0" w:space="0" w:color="auto"/>
            <w:bottom w:val="none" w:sz="0" w:space="0" w:color="auto"/>
            <w:right w:val="none" w:sz="0" w:space="0" w:color="auto"/>
          </w:divBdr>
        </w:div>
        <w:div w:id="307513887">
          <w:marLeft w:val="0"/>
          <w:marRight w:val="0"/>
          <w:marTop w:val="0"/>
          <w:marBottom w:val="0"/>
          <w:divBdr>
            <w:top w:val="none" w:sz="0" w:space="0" w:color="auto"/>
            <w:left w:val="none" w:sz="0" w:space="0" w:color="auto"/>
            <w:bottom w:val="none" w:sz="0" w:space="0" w:color="auto"/>
            <w:right w:val="none" w:sz="0" w:space="0" w:color="auto"/>
          </w:divBdr>
        </w:div>
        <w:div w:id="324819407">
          <w:marLeft w:val="0"/>
          <w:marRight w:val="0"/>
          <w:marTop w:val="0"/>
          <w:marBottom w:val="0"/>
          <w:divBdr>
            <w:top w:val="none" w:sz="0" w:space="0" w:color="auto"/>
            <w:left w:val="none" w:sz="0" w:space="0" w:color="auto"/>
            <w:bottom w:val="none" w:sz="0" w:space="0" w:color="auto"/>
            <w:right w:val="none" w:sz="0" w:space="0" w:color="auto"/>
          </w:divBdr>
        </w:div>
        <w:div w:id="334460764">
          <w:marLeft w:val="0"/>
          <w:marRight w:val="0"/>
          <w:marTop w:val="0"/>
          <w:marBottom w:val="0"/>
          <w:divBdr>
            <w:top w:val="none" w:sz="0" w:space="0" w:color="auto"/>
            <w:left w:val="none" w:sz="0" w:space="0" w:color="auto"/>
            <w:bottom w:val="none" w:sz="0" w:space="0" w:color="auto"/>
            <w:right w:val="none" w:sz="0" w:space="0" w:color="auto"/>
          </w:divBdr>
        </w:div>
        <w:div w:id="336272544">
          <w:marLeft w:val="0"/>
          <w:marRight w:val="0"/>
          <w:marTop w:val="0"/>
          <w:marBottom w:val="0"/>
          <w:divBdr>
            <w:top w:val="none" w:sz="0" w:space="0" w:color="auto"/>
            <w:left w:val="none" w:sz="0" w:space="0" w:color="auto"/>
            <w:bottom w:val="none" w:sz="0" w:space="0" w:color="auto"/>
            <w:right w:val="none" w:sz="0" w:space="0" w:color="auto"/>
          </w:divBdr>
        </w:div>
        <w:div w:id="341519650">
          <w:marLeft w:val="0"/>
          <w:marRight w:val="0"/>
          <w:marTop w:val="0"/>
          <w:marBottom w:val="0"/>
          <w:divBdr>
            <w:top w:val="none" w:sz="0" w:space="0" w:color="auto"/>
            <w:left w:val="none" w:sz="0" w:space="0" w:color="auto"/>
            <w:bottom w:val="none" w:sz="0" w:space="0" w:color="auto"/>
            <w:right w:val="none" w:sz="0" w:space="0" w:color="auto"/>
          </w:divBdr>
        </w:div>
        <w:div w:id="356852191">
          <w:marLeft w:val="0"/>
          <w:marRight w:val="0"/>
          <w:marTop w:val="0"/>
          <w:marBottom w:val="0"/>
          <w:divBdr>
            <w:top w:val="none" w:sz="0" w:space="0" w:color="auto"/>
            <w:left w:val="none" w:sz="0" w:space="0" w:color="auto"/>
            <w:bottom w:val="none" w:sz="0" w:space="0" w:color="auto"/>
            <w:right w:val="none" w:sz="0" w:space="0" w:color="auto"/>
          </w:divBdr>
        </w:div>
        <w:div w:id="415791056">
          <w:marLeft w:val="0"/>
          <w:marRight w:val="0"/>
          <w:marTop w:val="0"/>
          <w:marBottom w:val="0"/>
          <w:divBdr>
            <w:top w:val="none" w:sz="0" w:space="0" w:color="auto"/>
            <w:left w:val="none" w:sz="0" w:space="0" w:color="auto"/>
            <w:bottom w:val="none" w:sz="0" w:space="0" w:color="auto"/>
            <w:right w:val="none" w:sz="0" w:space="0" w:color="auto"/>
          </w:divBdr>
        </w:div>
        <w:div w:id="423303011">
          <w:marLeft w:val="0"/>
          <w:marRight w:val="0"/>
          <w:marTop w:val="0"/>
          <w:marBottom w:val="0"/>
          <w:divBdr>
            <w:top w:val="none" w:sz="0" w:space="0" w:color="auto"/>
            <w:left w:val="none" w:sz="0" w:space="0" w:color="auto"/>
            <w:bottom w:val="none" w:sz="0" w:space="0" w:color="auto"/>
            <w:right w:val="none" w:sz="0" w:space="0" w:color="auto"/>
          </w:divBdr>
        </w:div>
        <w:div w:id="434178151">
          <w:marLeft w:val="0"/>
          <w:marRight w:val="0"/>
          <w:marTop w:val="0"/>
          <w:marBottom w:val="0"/>
          <w:divBdr>
            <w:top w:val="none" w:sz="0" w:space="0" w:color="auto"/>
            <w:left w:val="none" w:sz="0" w:space="0" w:color="auto"/>
            <w:bottom w:val="none" w:sz="0" w:space="0" w:color="auto"/>
            <w:right w:val="none" w:sz="0" w:space="0" w:color="auto"/>
          </w:divBdr>
        </w:div>
        <w:div w:id="435948828">
          <w:marLeft w:val="0"/>
          <w:marRight w:val="0"/>
          <w:marTop w:val="0"/>
          <w:marBottom w:val="0"/>
          <w:divBdr>
            <w:top w:val="none" w:sz="0" w:space="0" w:color="auto"/>
            <w:left w:val="none" w:sz="0" w:space="0" w:color="auto"/>
            <w:bottom w:val="none" w:sz="0" w:space="0" w:color="auto"/>
            <w:right w:val="none" w:sz="0" w:space="0" w:color="auto"/>
          </w:divBdr>
        </w:div>
        <w:div w:id="441532187">
          <w:marLeft w:val="0"/>
          <w:marRight w:val="0"/>
          <w:marTop w:val="0"/>
          <w:marBottom w:val="0"/>
          <w:divBdr>
            <w:top w:val="none" w:sz="0" w:space="0" w:color="auto"/>
            <w:left w:val="none" w:sz="0" w:space="0" w:color="auto"/>
            <w:bottom w:val="none" w:sz="0" w:space="0" w:color="auto"/>
            <w:right w:val="none" w:sz="0" w:space="0" w:color="auto"/>
          </w:divBdr>
        </w:div>
        <w:div w:id="477065754">
          <w:marLeft w:val="0"/>
          <w:marRight w:val="0"/>
          <w:marTop w:val="0"/>
          <w:marBottom w:val="0"/>
          <w:divBdr>
            <w:top w:val="none" w:sz="0" w:space="0" w:color="auto"/>
            <w:left w:val="none" w:sz="0" w:space="0" w:color="auto"/>
            <w:bottom w:val="none" w:sz="0" w:space="0" w:color="auto"/>
            <w:right w:val="none" w:sz="0" w:space="0" w:color="auto"/>
          </w:divBdr>
        </w:div>
        <w:div w:id="483202953">
          <w:marLeft w:val="0"/>
          <w:marRight w:val="0"/>
          <w:marTop w:val="0"/>
          <w:marBottom w:val="0"/>
          <w:divBdr>
            <w:top w:val="none" w:sz="0" w:space="0" w:color="auto"/>
            <w:left w:val="none" w:sz="0" w:space="0" w:color="auto"/>
            <w:bottom w:val="none" w:sz="0" w:space="0" w:color="auto"/>
            <w:right w:val="none" w:sz="0" w:space="0" w:color="auto"/>
          </w:divBdr>
        </w:div>
        <w:div w:id="486825005">
          <w:marLeft w:val="0"/>
          <w:marRight w:val="0"/>
          <w:marTop w:val="0"/>
          <w:marBottom w:val="0"/>
          <w:divBdr>
            <w:top w:val="none" w:sz="0" w:space="0" w:color="auto"/>
            <w:left w:val="none" w:sz="0" w:space="0" w:color="auto"/>
            <w:bottom w:val="none" w:sz="0" w:space="0" w:color="auto"/>
            <w:right w:val="none" w:sz="0" w:space="0" w:color="auto"/>
          </w:divBdr>
        </w:div>
        <w:div w:id="510026865">
          <w:marLeft w:val="0"/>
          <w:marRight w:val="0"/>
          <w:marTop w:val="0"/>
          <w:marBottom w:val="0"/>
          <w:divBdr>
            <w:top w:val="none" w:sz="0" w:space="0" w:color="auto"/>
            <w:left w:val="none" w:sz="0" w:space="0" w:color="auto"/>
            <w:bottom w:val="none" w:sz="0" w:space="0" w:color="auto"/>
            <w:right w:val="none" w:sz="0" w:space="0" w:color="auto"/>
          </w:divBdr>
        </w:div>
        <w:div w:id="511724062">
          <w:marLeft w:val="0"/>
          <w:marRight w:val="0"/>
          <w:marTop w:val="0"/>
          <w:marBottom w:val="0"/>
          <w:divBdr>
            <w:top w:val="none" w:sz="0" w:space="0" w:color="auto"/>
            <w:left w:val="none" w:sz="0" w:space="0" w:color="auto"/>
            <w:bottom w:val="none" w:sz="0" w:space="0" w:color="auto"/>
            <w:right w:val="none" w:sz="0" w:space="0" w:color="auto"/>
          </w:divBdr>
        </w:div>
        <w:div w:id="532424018">
          <w:marLeft w:val="0"/>
          <w:marRight w:val="0"/>
          <w:marTop w:val="0"/>
          <w:marBottom w:val="0"/>
          <w:divBdr>
            <w:top w:val="none" w:sz="0" w:space="0" w:color="auto"/>
            <w:left w:val="none" w:sz="0" w:space="0" w:color="auto"/>
            <w:bottom w:val="none" w:sz="0" w:space="0" w:color="auto"/>
            <w:right w:val="none" w:sz="0" w:space="0" w:color="auto"/>
          </w:divBdr>
        </w:div>
        <w:div w:id="537201932">
          <w:marLeft w:val="0"/>
          <w:marRight w:val="0"/>
          <w:marTop w:val="0"/>
          <w:marBottom w:val="0"/>
          <w:divBdr>
            <w:top w:val="none" w:sz="0" w:space="0" w:color="auto"/>
            <w:left w:val="none" w:sz="0" w:space="0" w:color="auto"/>
            <w:bottom w:val="none" w:sz="0" w:space="0" w:color="auto"/>
            <w:right w:val="none" w:sz="0" w:space="0" w:color="auto"/>
          </w:divBdr>
        </w:div>
        <w:div w:id="545213844">
          <w:marLeft w:val="0"/>
          <w:marRight w:val="0"/>
          <w:marTop w:val="0"/>
          <w:marBottom w:val="0"/>
          <w:divBdr>
            <w:top w:val="none" w:sz="0" w:space="0" w:color="auto"/>
            <w:left w:val="none" w:sz="0" w:space="0" w:color="auto"/>
            <w:bottom w:val="none" w:sz="0" w:space="0" w:color="auto"/>
            <w:right w:val="none" w:sz="0" w:space="0" w:color="auto"/>
          </w:divBdr>
        </w:div>
        <w:div w:id="548228460">
          <w:marLeft w:val="0"/>
          <w:marRight w:val="0"/>
          <w:marTop w:val="0"/>
          <w:marBottom w:val="0"/>
          <w:divBdr>
            <w:top w:val="none" w:sz="0" w:space="0" w:color="auto"/>
            <w:left w:val="none" w:sz="0" w:space="0" w:color="auto"/>
            <w:bottom w:val="none" w:sz="0" w:space="0" w:color="auto"/>
            <w:right w:val="none" w:sz="0" w:space="0" w:color="auto"/>
          </w:divBdr>
        </w:div>
        <w:div w:id="559708526">
          <w:marLeft w:val="0"/>
          <w:marRight w:val="0"/>
          <w:marTop w:val="0"/>
          <w:marBottom w:val="0"/>
          <w:divBdr>
            <w:top w:val="none" w:sz="0" w:space="0" w:color="auto"/>
            <w:left w:val="none" w:sz="0" w:space="0" w:color="auto"/>
            <w:bottom w:val="none" w:sz="0" w:space="0" w:color="auto"/>
            <w:right w:val="none" w:sz="0" w:space="0" w:color="auto"/>
          </w:divBdr>
        </w:div>
        <w:div w:id="560411142">
          <w:marLeft w:val="0"/>
          <w:marRight w:val="0"/>
          <w:marTop w:val="0"/>
          <w:marBottom w:val="0"/>
          <w:divBdr>
            <w:top w:val="none" w:sz="0" w:space="0" w:color="auto"/>
            <w:left w:val="none" w:sz="0" w:space="0" w:color="auto"/>
            <w:bottom w:val="none" w:sz="0" w:space="0" w:color="auto"/>
            <w:right w:val="none" w:sz="0" w:space="0" w:color="auto"/>
          </w:divBdr>
        </w:div>
        <w:div w:id="561523172">
          <w:marLeft w:val="0"/>
          <w:marRight w:val="0"/>
          <w:marTop w:val="0"/>
          <w:marBottom w:val="0"/>
          <w:divBdr>
            <w:top w:val="none" w:sz="0" w:space="0" w:color="auto"/>
            <w:left w:val="none" w:sz="0" w:space="0" w:color="auto"/>
            <w:bottom w:val="none" w:sz="0" w:space="0" w:color="auto"/>
            <w:right w:val="none" w:sz="0" w:space="0" w:color="auto"/>
          </w:divBdr>
        </w:div>
        <w:div w:id="590088847">
          <w:marLeft w:val="0"/>
          <w:marRight w:val="0"/>
          <w:marTop w:val="0"/>
          <w:marBottom w:val="0"/>
          <w:divBdr>
            <w:top w:val="none" w:sz="0" w:space="0" w:color="auto"/>
            <w:left w:val="none" w:sz="0" w:space="0" w:color="auto"/>
            <w:bottom w:val="none" w:sz="0" w:space="0" w:color="auto"/>
            <w:right w:val="none" w:sz="0" w:space="0" w:color="auto"/>
          </w:divBdr>
        </w:div>
        <w:div w:id="598368123">
          <w:marLeft w:val="0"/>
          <w:marRight w:val="0"/>
          <w:marTop w:val="0"/>
          <w:marBottom w:val="0"/>
          <w:divBdr>
            <w:top w:val="none" w:sz="0" w:space="0" w:color="auto"/>
            <w:left w:val="none" w:sz="0" w:space="0" w:color="auto"/>
            <w:bottom w:val="none" w:sz="0" w:space="0" w:color="auto"/>
            <w:right w:val="none" w:sz="0" w:space="0" w:color="auto"/>
          </w:divBdr>
        </w:div>
        <w:div w:id="610669988">
          <w:marLeft w:val="0"/>
          <w:marRight w:val="0"/>
          <w:marTop w:val="0"/>
          <w:marBottom w:val="0"/>
          <w:divBdr>
            <w:top w:val="none" w:sz="0" w:space="0" w:color="auto"/>
            <w:left w:val="none" w:sz="0" w:space="0" w:color="auto"/>
            <w:bottom w:val="none" w:sz="0" w:space="0" w:color="auto"/>
            <w:right w:val="none" w:sz="0" w:space="0" w:color="auto"/>
          </w:divBdr>
        </w:div>
        <w:div w:id="613369213">
          <w:marLeft w:val="0"/>
          <w:marRight w:val="0"/>
          <w:marTop w:val="0"/>
          <w:marBottom w:val="0"/>
          <w:divBdr>
            <w:top w:val="none" w:sz="0" w:space="0" w:color="auto"/>
            <w:left w:val="none" w:sz="0" w:space="0" w:color="auto"/>
            <w:bottom w:val="none" w:sz="0" w:space="0" w:color="auto"/>
            <w:right w:val="none" w:sz="0" w:space="0" w:color="auto"/>
          </w:divBdr>
        </w:div>
        <w:div w:id="613440759">
          <w:marLeft w:val="0"/>
          <w:marRight w:val="0"/>
          <w:marTop w:val="0"/>
          <w:marBottom w:val="0"/>
          <w:divBdr>
            <w:top w:val="none" w:sz="0" w:space="0" w:color="auto"/>
            <w:left w:val="none" w:sz="0" w:space="0" w:color="auto"/>
            <w:bottom w:val="none" w:sz="0" w:space="0" w:color="auto"/>
            <w:right w:val="none" w:sz="0" w:space="0" w:color="auto"/>
          </w:divBdr>
        </w:div>
        <w:div w:id="635794586">
          <w:marLeft w:val="0"/>
          <w:marRight w:val="0"/>
          <w:marTop w:val="0"/>
          <w:marBottom w:val="0"/>
          <w:divBdr>
            <w:top w:val="none" w:sz="0" w:space="0" w:color="auto"/>
            <w:left w:val="none" w:sz="0" w:space="0" w:color="auto"/>
            <w:bottom w:val="none" w:sz="0" w:space="0" w:color="auto"/>
            <w:right w:val="none" w:sz="0" w:space="0" w:color="auto"/>
          </w:divBdr>
        </w:div>
        <w:div w:id="641468801">
          <w:marLeft w:val="0"/>
          <w:marRight w:val="0"/>
          <w:marTop w:val="0"/>
          <w:marBottom w:val="0"/>
          <w:divBdr>
            <w:top w:val="none" w:sz="0" w:space="0" w:color="auto"/>
            <w:left w:val="none" w:sz="0" w:space="0" w:color="auto"/>
            <w:bottom w:val="none" w:sz="0" w:space="0" w:color="auto"/>
            <w:right w:val="none" w:sz="0" w:space="0" w:color="auto"/>
          </w:divBdr>
        </w:div>
        <w:div w:id="649098228">
          <w:marLeft w:val="0"/>
          <w:marRight w:val="0"/>
          <w:marTop w:val="0"/>
          <w:marBottom w:val="0"/>
          <w:divBdr>
            <w:top w:val="none" w:sz="0" w:space="0" w:color="auto"/>
            <w:left w:val="none" w:sz="0" w:space="0" w:color="auto"/>
            <w:bottom w:val="none" w:sz="0" w:space="0" w:color="auto"/>
            <w:right w:val="none" w:sz="0" w:space="0" w:color="auto"/>
          </w:divBdr>
        </w:div>
        <w:div w:id="654841231">
          <w:marLeft w:val="0"/>
          <w:marRight w:val="0"/>
          <w:marTop w:val="0"/>
          <w:marBottom w:val="0"/>
          <w:divBdr>
            <w:top w:val="none" w:sz="0" w:space="0" w:color="auto"/>
            <w:left w:val="none" w:sz="0" w:space="0" w:color="auto"/>
            <w:bottom w:val="none" w:sz="0" w:space="0" w:color="auto"/>
            <w:right w:val="none" w:sz="0" w:space="0" w:color="auto"/>
          </w:divBdr>
        </w:div>
        <w:div w:id="657080114">
          <w:marLeft w:val="0"/>
          <w:marRight w:val="0"/>
          <w:marTop w:val="0"/>
          <w:marBottom w:val="0"/>
          <w:divBdr>
            <w:top w:val="none" w:sz="0" w:space="0" w:color="auto"/>
            <w:left w:val="none" w:sz="0" w:space="0" w:color="auto"/>
            <w:bottom w:val="none" w:sz="0" w:space="0" w:color="auto"/>
            <w:right w:val="none" w:sz="0" w:space="0" w:color="auto"/>
          </w:divBdr>
        </w:div>
        <w:div w:id="659429338">
          <w:marLeft w:val="0"/>
          <w:marRight w:val="0"/>
          <w:marTop w:val="0"/>
          <w:marBottom w:val="0"/>
          <w:divBdr>
            <w:top w:val="none" w:sz="0" w:space="0" w:color="auto"/>
            <w:left w:val="none" w:sz="0" w:space="0" w:color="auto"/>
            <w:bottom w:val="none" w:sz="0" w:space="0" w:color="auto"/>
            <w:right w:val="none" w:sz="0" w:space="0" w:color="auto"/>
          </w:divBdr>
        </w:div>
        <w:div w:id="677199170">
          <w:marLeft w:val="0"/>
          <w:marRight w:val="0"/>
          <w:marTop w:val="0"/>
          <w:marBottom w:val="0"/>
          <w:divBdr>
            <w:top w:val="none" w:sz="0" w:space="0" w:color="auto"/>
            <w:left w:val="none" w:sz="0" w:space="0" w:color="auto"/>
            <w:bottom w:val="none" w:sz="0" w:space="0" w:color="auto"/>
            <w:right w:val="none" w:sz="0" w:space="0" w:color="auto"/>
          </w:divBdr>
        </w:div>
        <w:div w:id="678431998">
          <w:marLeft w:val="0"/>
          <w:marRight w:val="0"/>
          <w:marTop w:val="0"/>
          <w:marBottom w:val="0"/>
          <w:divBdr>
            <w:top w:val="none" w:sz="0" w:space="0" w:color="auto"/>
            <w:left w:val="none" w:sz="0" w:space="0" w:color="auto"/>
            <w:bottom w:val="none" w:sz="0" w:space="0" w:color="auto"/>
            <w:right w:val="none" w:sz="0" w:space="0" w:color="auto"/>
          </w:divBdr>
        </w:div>
        <w:div w:id="707296684">
          <w:marLeft w:val="0"/>
          <w:marRight w:val="0"/>
          <w:marTop w:val="0"/>
          <w:marBottom w:val="0"/>
          <w:divBdr>
            <w:top w:val="none" w:sz="0" w:space="0" w:color="auto"/>
            <w:left w:val="none" w:sz="0" w:space="0" w:color="auto"/>
            <w:bottom w:val="none" w:sz="0" w:space="0" w:color="auto"/>
            <w:right w:val="none" w:sz="0" w:space="0" w:color="auto"/>
          </w:divBdr>
        </w:div>
        <w:div w:id="712920443">
          <w:marLeft w:val="0"/>
          <w:marRight w:val="0"/>
          <w:marTop w:val="0"/>
          <w:marBottom w:val="0"/>
          <w:divBdr>
            <w:top w:val="none" w:sz="0" w:space="0" w:color="auto"/>
            <w:left w:val="none" w:sz="0" w:space="0" w:color="auto"/>
            <w:bottom w:val="none" w:sz="0" w:space="0" w:color="auto"/>
            <w:right w:val="none" w:sz="0" w:space="0" w:color="auto"/>
          </w:divBdr>
        </w:div>
        <w:div w:id="733546813">
          <w:marLeft w:val="0"/>
          <w:marRight w:val="0"/>
          <w:marTop w:val="0"/>
          <w:marBottom w:val="0"/>
          <w:divBdr>
            <w:top w:val="none" w:sz="0" w:space="0" w:color="auto"/>
            <w:left w:val="none" w:sz="0" w:space="0" w:color="auto"/>
            <w:bottom w:val="none" w:sz="0" w:space="0" w:color="auto"/>
            <w:right w:val="none" w:sz="0" w:space="0" w:color="auto"/>
          </w:divBdr>
        </w:div>
        <w:div w:id="754518120">
          <w:marLeft w:val="0"/>
          <w:marRight w:val="0"/>
          <w:marTop w:val="0"/>
          <w:marBottom w:val="0"/>
          <w:divBdr>
            <w:top w:val="none" w:sz="0" w:space="0" w:color="auto"/>
            <w:left w:val="none" w:sz="0" w:space="0" w:color="auto"/>
            <w:bottom w:val="none" w:sz="0" w:space="0" w:color="auto"/>
            <w:right w:val="none" w:sz="0" w:space="0" w:color="auto"/>
          </w:divBdr>
        </w:div>
        <w:div w:id="780801560">
          <w:marLeft w:val="0"/>
          <w:marRight w:val="0"/>
          <w:marTop w:val="0"/>
          <w:marBottom w:val="0"/>
          <w:divBdr>
            <w:top w:val="none" w:sz="0" w:space="0" w:color="auto"/>
            <w:left w:val="none" w:sz="0" w:space="0" w:color="auto"/>
            <w:bottom w:val="none" w:sz="0" w:space="0" w:color="auto"/>
            <w:right w:val="none" w:sz="0" w:space="0" w:color="auto"/>
          </w:divBdr>
        </w:div>
        <w:div w:id="831798160">
          <w:marLeft w:val="0"/>
          <w:marRight w:val="0"/>
          <w:marTop w:val="0"/>
          <w:marBottom w:val="0"/>
          <w:divBdr>
            <w:top w:val="none" w:sz="0" w:space="0" w:color="auto"/>
            <w:left w:val="none" w:sz="0" w:space="0" w:color="auto"/>
            <w:bottom w:val="none" w:sz="0" w:space="0" w:color="auto"/>
            <w:right w:val="none" w:sz="0" w:space="0" w:color="auto"/>
          </w:divBdr>
        </w:div>
        <w:div w:id="876039778">
          <w:marLeft w:val="0"/>
          <w:marRight w:val="0"/>
          <w:marTop w:val="0"/>
          <w:marBottom w:val="0"/>
          <w:divBdr>
            <w:top w:val="none" w:sz="0" w:space="0" w:color="auto"/>
            <w:left w:val="none" w:sz="0" w:space="0" w:color="auto"/>
            <w:bottom w:val="none" w:sz="0" w:space="0" w:color="auto"/>
            <w:right w:val="none" w:sz="0" w:space="0" w:color="auto"/>
          </w:divBdr>
        </w:div>
        <w:div w:id="884635050">
          <w:marLeft w:val="0"/>
          <w:marRight w:val="0"/>
          <w:marTop w:val="0"/>
          <w:marBottom w:val="0"/>
          <w:divBdr>
            <w:top w:val="none" w:sz="0" w:space="0" w:color="auto"/>
            <w:left w:val="none" w:sz="0" w:space="0" w:color="auto"/>
            <w:bottom w:val="none" w:sz="0" w:space="0" w:color="auto"/>
            <w:right w:val="none" w:sz="0" w:space="0" w:color="auto"/>
          </w:divBdr>
        </w:div>
        <w:div w:id="889609366">
          <w:marLeft w:val="0"/>
          <w:marRight w:val="0"/>
          <w:marTop w:val="0"/>
          <w:marBottom w:val="0"/>
          <w:divBdr>
            <w:top w:val="none" w:sz="0" w:space="0" w:color="auto"/>
            <w:left w:val="none" w:sz="0" w:space="0" w:color="auto"/>
            <w:bottom w:val="none" w:sz="0" w:space="0" w:color="auto"/>
            <w:right w:val="none" w:sz="0" w:space="0" w:color="auto"/>
          </w:divBdr>
        </w:div>
        <w:div w:id="895509211">
          <w:marLeft w:val="0"/>
          <w:marRight w:val="0"/>
          <w:marTop w:val="0"/>
          <w:marBottom w:val="0"/>
          <w:divBdr>
            <w:top w:val="none" w:sz="0" w:space="0" w:color="auto"/>
            <w:left w:val="none" w:sz="0" w:space="0" w:color="auto"/>
            <w:bottom w:val="none" w:sz="0" w:space="0" w:color="auto"/>
            <w:right w:val="none" w:sz="0" w:space="0" w:color="auto"/>
          </w:divBdr>
        </w:div>
        <w:div w:id="909851604">
          <w:marLeft w:val="0"/>
          <w:marRight w:val="0"/>
          <w:marTop w:val="0"/>
          <w:marBottom w:val="0"/>
          <w:divBdr>
            <w:top w:val="none" w:sz="0" w:space="0" w:color="auto"/>
            <w:left w:val="none" w:sz="0" w:space="0" w:color="auto"/>
            <w:bottom w:val="none" w:sz="0" w:space="0" w:color="auto"/>
            <w:right w:val="none" w:sz="0" w:space="0" w:color="auto"/>
          </w:divBdr>
        </w:div>
        <w:div w:id="911085860">
          <w:marLeft w:val="0"/>
          <w:marRight w:val="0"/>
          <w:marTop w:val="0"/>
          <w:marBottom w:val="0"/>
          <w:divBdr>
            <w:top w:val="none" w:sz="0" w:space="0" w:color="auto"/>
            <w:left w:val="none" w:sz="0" w:space="0" w:color="auto"/>
            <w:bottom w:val="none" w:sz="0" w:space="0" w:color="auto"/>
            <w:right w:val="none" w:sz="0" w:space="0" w:color="auto"/>
          </w:divBdr>
        </w:div>
        <w:div w:id="922488479">
          <w:marLeft w:val="0"/>
          <w:marRight w:val="0"/>
          <w:marTop w:val="0"/>
          <w:marBottom w:val="0"/>
          <w:divBdr>
            <w:top w:val="none" w:sz="0" w:space="0" w:color="auto"/>
            <w:left w:val="none" w:sz="0" w:space="0" w:color="auto"/>
            <w:bottom w:val="none" w:sz="0" w:space="0" w:color="auto"/>
            <w:right w:val="none" w:sz="0" w:space="0" w:color="auto"/>
          </w:divBdr>
        </w:div>
        <w:div w:id="938559516">
          <w:marLeft w:val="0"/>
          <w:marRight w:val="0"/>
          <w:marTop w:val="0"/>
          <w:marBottom w:val="0"/>
          <w:divBdr>
            <w:top w:val="none" w:sz="0" w:space="0" w:color="auto"/>
            <w:left w:val="none" w:sz="0" w:space="0" w:color="auto"/>
            <w:bottom w:val="none" w:sz="0" w:space="0" w:color="auto"/>
            <w:right w:val="none" w:sz="0" w:space="0" w:color="auto"/>
          </w:divBdr>
        </w:div>
        <w:div w:id="950476112">
          <w:marLeft w:val="0"/>
          <w:marRight w:val="0"/>
          <w:marTop w:val="0"/>
          <w:marBottom w:val="0"/>
          <w:divBdr>
            <w:top w:val="none" w:sz="0" w:space="0" w:color="auto"/>
            <w:left w:val="none" w:sz="0" w:space="0" w:color="auto"/>
            <w:bottom w:val="none" w:sz="0" w:space="0" w:color="auto"/>
            <w:right w:val="none" w:sz="0" w:space="0" w:color="auto"/>
          </w:divBdr>
        </w:div>
        <w:div w:id="969018266">
          <w:marLeft w:val="0"/>
          <w:marRight w:val="0"/>
          <w:marTop w:val="0"/>
          <w:marBottom w:val="0"/>
          <w:divBdr>
            <w:top w:val="none" w:sz="0" w:space="0" w:color="auto"/>
            <w:left w:val="none" w:sz="0" w:space="0" w:color="auto"/>
            <w:bottom w:val="none" w:sz="0" w:space="0" w:color="auto"/>
            <w:right w:val="none" w:sz="0" w:space="0" w:color="auto"/>
          </w:divBdr>
        </w:div>
        <w:div w:id="975570995">
          <w:marLeft w:val="0"/>
          <w:marRight w:val="0"/>
          <w:marTop w:val="0"/>
          <w:marBottom w:val="0"/>
          <w:divBdr>
            <w:top w:val="none" w:sz="0" w:space="0" w:color="auto"/>
            <w:left w:val="none" w:sz="0" w:space="0" w:color="auto"/>
            <w:bottom w:val="none" w:sz="0" w:space="0" w:color="auto"/>
            <w:right w:val="none" w:sz="0" w:space="0" w:color="auto"/>
          </w:divBdr>
        </w:div>
        <w:div w:id="993223491">
          <w:marLeft w:val="0"/>
          <w:marRight w:val="0"/>
          <w:marTop w:val="0"/>
          <w:marBottom w:val="0"/>
          <w:divBdr>
            <w:top w:val="none" w:sz="0" w:space="0" w:color="auto"/>
            <w:left w:val="none" w:sz="0" w:space="0" w:color="auto"/>
            <w:bottom w:val="none" w:sz="0" w:space="0" w:color="auto"/>
            <w:right w:val="none" w:sz="0" w:space="0" w:color="auto"/>
          </w:divBdr>
        </w:div>
        <w:div w:id="997852319">
          <w:marLeft w:val="0"/>
          <w:marRight w:val="0"/>
          <w:marTop w:val="0"/>
          <w:marBottom w:val="0"/>
          <w:divBdr>
            <w:top w:val="none" w:sz="0" w:space="0" w:color="auto"/>
            <w:left w:val="none" w:sz="0" w:space="0" w:color="auto"/>
            <w:bottom w:val="none" w:sz="0" w:space="0" w:color="auto"/>
            <w:right w:val="none" w:sz="0" w:space="0" w:color="auto"/>
          </w:divBdr>
        </w:div>
        <w:div w:id="1001083488">
          <w:marLeft w:val="0"/>
          <w:marRight w:val="0"/>
          <w:marTop w:val="0"/>
          <w:marBottom w:val="0"/>
          <w:divBdr>
            <w:top w:val="none" w:sz="0" w:space="0" w:color="auto"/>
            <w:left w:val="none" w:sz="0" w:space="0" w:color="auto"/>
            <w:bottom w:val="none" w:sz="0" w:space="0" w:color="auto"/>
            <w:right w:val="none" w:sz="0" w:space="0" w:color="auto"/>
          </w:divBdr>
        </w:div>
        <w:div w:id="1010720614">
          <w:marLeft w:val="0"/>
          <w:marRight w:val="0"/>
          <w:marTop w:val="0"/>
          <w:marBottom w:val="0"/>
          <w:divBdr>
            <w:top w:val="none" w:sz="0" w:space="0" w:color="auto"/>
            <w:left w:val="none" w:sz="0" w:space="0" w:color="auto"/>
            <w:bottom w:val="none" w:sz="0" w:space="0" w:color="auto"/>
            <w:right w:val="none" w:sz="0" w:space="0" w:color="auto"/>
          </w:divBdr>
        </w:div>
        <w:div w:id="1037581263">
          <w:marLeft w:val="0"/>
          <w:marRight w:val="0"/>
          <w:marTop w:val="0"/>
          <w:marBottom w:val="0"/>
          <w:divBdr>
            <w:top w:val="none" w:sz="0" w:space="0" w:color="auto"/>
            <w:left w:val="none" w:sz="0" w:space="0" w:color="auto"/>
            <w:bottom w:val="none" w:sz="0" w:space="0" w:color="auto"/>
            <w:right w:val="none" w:sz="0" w:space="0" w:color="auto"/>
          </w:divBdr>
        </w:div>
        <w:div w:id="1058825827">
          <w:marLeft w:val="0"/>
          <w:marRight w:val="0"/>
          <w:marTop w:val="0"/>
          <w:marBottom w:val="0"/>
          <w:divBdr>
            <w:top w:val="none" w:sz="0" w:space="0" w:color="auto"/>
            <w:left w:val="none" w:sz="0" w:space="0" w:color="auto"/>
            <w:bottom w:val="none" w:sz="0" w:space="0" w:color="auto"/>
            <w:right w:val="none" w:sz="0" w:space="0" w:color="auto"/>
          </w:divBdr>
        </w:div>
        <w:div w:id="1100956084">
          <w:marLeft w:val="0"/>
          <w:marRight w:val="0"/>
          <w:marTop w:val="0"/>
          <w:marBottom w:val="0"/>
          <w:divBdr>
            <w:top w:val="none" w:sz="0" w:space="0" w:color="auto"/>
            <w:left w:val="none" w:sz="0" w:space="0" w:color="auto"/>
            <w:bottom w:val="none" w:sz="0" w:space="0" w:color="auto"/>
            <w:right w:val="none" w:sz="0" w:space="0" w:color="auto"/>
          </w:divBdr>
        </w:div>
        <w:div w:id="1108232043">
          <w:marLeft w:val="0"/>
          <w:marRight w:val="0"/>
          <w:marTop w:val="0"/>
          <w:marBottom w:val="0"/>
          <w:divBdr>
            <w:top w:val="none" w:sz="0" w:space="0" w:color="auto"/>
            <w:left w:val="none" w:sz="0" w:space="0" w:color="auto"/>
            <w:bottom w:val="none" w:sz="0" w:space="0" w:color="auto"/>
            <w:right w:val="none" w:sz="0" w:space="0" w:color="auto"/>
          </w:divBdr>
        </w:div>
        <w:div w:id="1142768537">
          <w:marLeft w:val="0"/>
          <w:marRight w:val="0"/>
          <w:marTop w:val="0"/>
          <w:marBottom w:val="0"/>
          <w:divBdr>
            <w:top w:val="none" w:sz="0" w:space="0" w:color="auto"/>
            <w:left w:val="none" w:sz="0" w:space="0" w:color="auto"/>
            <w:bottom w:val="none" w:sz="0" w:space="0" w:color="auto"/>
            <w:right w:val="none" w:sz="0" w:space="0" w:color="auto"/>
          </w:divBdr>
        </w:div>
        <w:div w:id="1173764000">
          <w:marLeft w:val="0"/>
          <w:marRight w:val="0"/>
          <w:marTop w:val="0"/>
          <w:marBottom w:val="0"/>
          <w:divBdr>
            <w:top w:val="none" w:sz="0" w:space="0" w:color="auto"/>
            <w:left w:val="none" w:sz="0" w:space="0" w:color="auto"/>
            <w:bottom w:val="none" w:sz="0" w:space="0" w:color="auto"/>
            <w:right w:val="none" w:sz="0" w:space="0" w:color="auto"/>
          </w:divBdr>
        </w:div>
        <w:div w:id="1182402527">
          <w:marLeft w:val="0"/>
          <w:marRight w:val="0"/>
          <w:marTop w:val="0"/>
          <w:marBottom w:val="0"/>
          <w:divBdr>
            <w:top w:val="none" w:sz="0" w:space="0" w:color="auto"/>
            <w:left w:val="none" w:sz="0" w:space="0" w:color="auto"/>
            <w:bottom w:val="none" w:sz="0" w:space="0" w:color="auto"/>
            <w:right w:val="none" w:sz="0" w:space="0" w:color="auto"/>
          </w:divBdr>
        </w:div>
        <w:div w:id="1190601736">
          <w:marLeft w:val="0"/>
          <w:marRight w:val="0"/>
          <w:marTop w:val="0"/>
          <w:marBottom w:val="0"/>
          <w:divBdr>
            <w:top w:val="none" w:sz="0" w:space="0" w:color="auto"/>
            <w:left w:val="none" w:sz="0" w:space="0" w:color="auto"/>
            <w:bottom w:val="none" w:sz="0" w:space="0" w:color="auto"/>
            <w:right w:val="none" w:sz="0" w:space="0" w:color="auto"/>
          </w:divBdr>
        </w:div>
        <w:div w:id="1195772137">
          <w:marLeft w:val="0"/>
          <w:marRight w:val="0"/>
          <w:marTop w:val="0"/>
          <w:marBottom w:val="0"/>
          <w:divBdr>
            <w:top w:val="none" w:sz="0" w:space="0" w:color="auto"/>
            <w:left w:val="none" w:sz="0" w:space="0" w:color="auto"/>
            <w:bottom w:val="none" w:sz="0" w:space="0" w:color="auto"/>
            <w:right w:val="none" w:sz="0" w:space="0" w:color="auto"/>
          </w:divBdr>
        </w:div>
        <w:div w:id="1206066832">
          <w:marLeft w:val="0"/>
          <w:marRight w:val="0"/>
          <w:marTop w:val="0"/>
          <w:marBottom w:val="0"/>
          <w:divBdr>
            <w:top w:val="none" w:sz="0" w:space="0" w:color="auto"/>
            <w:left w:val="none" w:sz="0" w:space="0" w:color="auto"/>
            <w:bottom w:val="none" w:sz="0" w:space="0" w:color="auto"/>
            <w:right w:val="none" w:sz="0" w:space="0" w:color="auto"/>
          </w:divBdr>
        </w:div>
        <w:div w:id="1213271952">
          <w:marLeft w:val="0"/>
          <w:marRight w:val="0"/>
          <w:marTop w:val="0"/>
          <w:marBottom w:val="0"/>
          <w:divBdr>
            <w:top w:val="none" w:sz="0" w:space="0" w:color="auto"/>
            <w:left w:val="none" w:sz="0" w:space="0" w:color="auto"/>
            <w:bottom w:val="none" w:sz="0" w:space="0" w:color="auto"/>
            <w:right w:val="none" w:sz="0" w:space="0" w:color="auto"/>
          </w:divBdr>
        </w:div>
        <w:div w:id="1219895635">
          <w:marLeft w:val="0"/>
          <w:marRight w:val="0"/>
          <w:marTop w:val="0"/>
          <w:marBottom w:val="0"/>
          <w:divBdr>
            <w:top w:val="none" w:sz="0" w:space="0" w:color="auto"/>
            <w:left w:val="none" w:sz="0" w:space="0" w:color="auto"/>
            <w:bottom w:val="none" w:sz="0" w:space="0" w:color="auto"/>
            <w:right w:val="none" w:sz="0" w:space="0" w:color="auto"/>
          </w:divBdr>
        </w:div>
        <w:div w:id="1261336381">
          <w:marLeft w:val="0"/>
          <w:marRight w:val="0"/>
          <w:marTop w:val="0"/>
          <w:marBottom w:val="0"/>
          <w:divBdr>
            <w:top w:val="none" w:sz="0" w:space="0" w:color="auto"/>
            <w:left w:val="none" w:sz="0" w:space="0" w:color="auto"/>
            <w:bottom w:val="none" w:sz="0" w:space="0" w:color="auto"/>
            <w:right w:val="none" w:sz="0" w:space="0" w:color="auto"/>
          </w:divBdr>
        </w:div>
        <w:div w:id="1269435245">
          <w:marLeft w:val="0"/>
          <w:marRight w:val="0"/>
          <w:marTop w:val="0"/>
          <w:marBottom w:val="0"/>
          <w:divBdr>
            <w:top w:val="none" w:sz="0" w:space="0" w:color="auto"/>
            <w:left w:val="none" w:sz="0" w:space="0" w:color="auto"/>
            <w:bottom w:val="none" w:sz="0" w:space="0" w:color="auto"/>
            <w:right w:val="none" w:sz="0" w:space="0" w:color="auto"/>
          </w:divBdr>
        </w:div>
        <w:div w:id="1294366832">
          <w:marLeft w:val="0"/>
          <w:marRight w:val="0"/>
          <w:marTop w:val="0"/>
          <w:marBottom w:val="0"/>
          <w:divBdr>
            <w:top w:val="none" w:sz="0" w:space="0" w:color="auto"/>
            <w:left w:val="none" w:sz="0" w:space="0" w:color="auto"/>
            <w:bottom w:val="none" w:sz="0" w:space="0" w:color="auto"/>
            <w:right w:val="none" w:sz="0" w:space="0" w:color="auto"/>
          </w:divBdr>
        </w:div>
        <w:div w:id="1320813423">
          <w:marLeft w:val="0"/>
          <w:marRight w:val="0"/>
          <w:marTop w:val="0"/>
          <w:marBottom w:val="0"/>
          <w:divBdr>
            <w:top w:val="none" w:sz="0" w:space="0" w:color="auto"/>
            <w:left w:val="none" w:sz="0" w:space="0" w:color="auto"/>
            <w:bottom w:val="none" w:sz="0" w:space="0" w:color="auto"/>
            <w:right w:val="none" w:sz="0" w:space="0" w:color="auto"/>
          </w:divBdr>
        </w:div>
        <w:div w:id="1335065415">
          <w:marLeft w:val="0"/>
          <w:marRight w:val="0"/>
          <w:marTop w:val="0"/>
          <w:marBottom w:val="0"/>
          <w:divBdr>
            <w:top w:val="none" w:sz="0" w:space="0" w:color="auto"/>
            <w:left w:val="none" w:sz="0" w:space="0" w:color="auto"/>
            <w:bottom w:val="none" w:sz="0" w:space="0" w:color="auto"/>
            <w:right w:val="none" w:sz="0" w:space="0" w:color="auto"/>
          </w:divBdr>
        </w:div>
        <w:div w:id="1337341456">
          <w:marLeft w:val="0"/>
          <w:marRight w:val="0"/>
          <w:marTop w:val="0"/>
          <w:marBottom w:val="0"/>
          <w:divBdr>
            <w:top w:val="none" w:sz="0" w:space="0" w:color="auto"/>
            <w:left w:val="none" w:sz="0" w:space="0" w:color="auto"/>
            <w:bottom w:val="none" w:sz="0" w:space="0" w:color="auto"/>
            <w:right w:val="none" w:sz="0" w:space="0" w:color="auto"/>
          </w:divBdr>
        </w:div>
        <w:div w:id="1342587047">
          <w:marLeft w:val="0"/>
          <w:marRight w:val="0"/>
          <w:marTop w:val="0"/>
          <w:marBottom w:val="0"/>
          <w:divBdr>
            <w:top w:val="none" w:sz="0" w:space="0" w:color="auto"/>
            <w:left w:val="none" w:sz="0" w:space="0" w:color="auto"/>
            <w:bottom w:val="none" w:sz="0" w:space="0" w:color="auto"/>
            <w:right w:val="none" w:sz="0" w:space="0" w:color="auto"/>
          </w:divBdr>
        </w:div>
        <w:div w:id="1399129864">
          <w:marLeft w:val="0"/>
          <w:marRight w:val="0"/>
          <w:marTop w:val="0"/>
          <w:marBottom w:val="0"/>
          <w:divBdr>
            <w:top w:val="none" w:sz="0" w:space="0" w:color="auto"/>
            <w:left w:val="none" w:sz="0" w:space="0" w:color="auto"/>
            <w:bottom w:val="none" w:sz="0" w:space="0" w:color="auto"/>
            <w:right w:val="none" w:sz="0" w:space="0" w:color="auto"/>
          </w:divBdr>
        </w:div>
        <w:div w:id="1422724902">
          <w:marLeft w:val="0"/>
          <w:marRight w:val="0"/>
          <w:marTop w:val="0"/>
          <w:marBottom w:val="0"/>
          <w:divBdr>
            <w:top w:val="none" w:sz="0" w:space="0" w:color="auto"/>
            <w:left w:val="none" w:sz="0" w:space="0" w:color="auto"/>
            <w:bottom w:val="none" w:sz="0" w:space="0" w:color="auto"/>
            <w:right w:val="none" w:sz="0" w:space="0" w:color="auto"/>
          </w:divBdr>
        </w:div>
        <w:div w:id="1424103084">
          <w:marLeft w:val="0"/>
          <w:marRight w:val="0"/>
          <w:marTop w:val="0"/>
          <w:marBottom w:val="0"/>
          <w:divBdr>
            <w:top w:val="none" w:sz="0" w:space="0" w:color="auto"/>
            <w:left w:val="none" w:sz="0" w:space="0" w:color="auto"/>
            <w:bottom w:val="none" w:sz="0" w:space="0" w:color="auto"/>
            <w:right w:val="none" w:sz="0" w:space="0" w:color="auto"/>
          </w:divBdr>
        </w:div>
        <w:div w:id="1463888247">
          <w:marLeft w:val="0"/>
          <w:marRight w:val="0"/>
          <w:marTop w:val="0"/>
          <w:marBottom w:val="0"/>
          <w:divBdr>
            <w:top w:val="none" w:sz="0" w:space="0" w:color="auto"/>
            <w:left w:val="none" w:sz="0" w:space="0" w:color="auto"/>
            <w:bottom w:val="none" w:sz="0" w:space="0" w:color="auto"/>
            <w:right w:val="none" w:sz="0" w:space="0" w:color="auto"/>
          </w:divBdr>
        </w:div>
        <w:div w:id="1481342682">
          <w:marLeft w:val="0"/>
          <w:marRight w:val="0"/>
          <w:marTop w:val="0"/>
          <w:marBottom w:val="0"/>
          <w:divBdr>
            <w:top w:val="none" w:sz="0" w:space="0" w:color="auto"/>
            <w:left w:val="none" w:sz="0" w:space="0" w:color="auto"/>
            <w:bottom w:val="none" w:sz="0" w:space="0" w:color="auto"/>
            <w:right w:val="none" w:sz="0" w:space="0" w:color="auto"/>
          </w:divBdr>
        </w:div>
        <w:div w:id="1524902121">
          <w:marLeft w:val="0"/>
          <w:marRight w:val="0"/>
          <w:marTop w:val="0"/>
          <w:marBottom w:val="0"/>
          <w:divBdr>
            <w:top w:val="none" w:sz="0" w:space="0" w:color="auto"/>
            <w:left w:val="none" w:sz="0" w:space="0" w:color="auto"/>
            <w:bottom w:val="none" w:sz="0" w:space="0" w:color="auto"/>
            <w:right w:val="none" w:sz="0" w:space="0" w:color="auto"/>
          </w:divBdr>
        </w:div>
        <w:div w:id="1533686621">
          <w:marLeft w:val="0"/>
          <w:marRight w:val="0"/>
          <w:marTop w:val="0"/>
          <w:marBottom w:val="0"/>
          <w:divBdr>
            <w:top w:val="none" w:sz="0" w:space="0" w:color="auto"/>
            <w:left w:val="none" w:sz="0" w:space="0" w:color="auto"/>
            <w:bottom w:val="none" w:sz="0" w:space="0" w:color="auto"/>
            <w:right w:val="none" w:sz="0" w:space="0" w:color="auto"/>
          </w:divBdr>
        </w:div>
        <w:div w:id="1539123396">
          <w:marLeft w:val="0"/>
          <w:marRight w:val="0"/>
          <w:marTop w:val="0"/>
          <w:marBottom w:val="0"/>
          <w:divBdr>
            <w:top w:val="none" w:sz="0" w:space="0" w:color="auto"/>
            <w:left w:val="none" w:sz="0" w:space="0" w:color="auto"/>
            <w:bottom w:val="none" w:sz="0" w:space="0" w:color="auto"/>
            <w:right w:val="none" w:sz="0" w:space="0" w:color="auto"/>
          </w:divBdr>
        </w:div>
        <w:div w:id="1544050162">
          <w:marLeft w:val="0"/>
          <w:marRight w:val="0"/>
          <w:marTop w:val="0"/>
          <w:marBottom w:val="0"/>
          <w:divBdr>
            <w:top w:val="none" w:sz="0" w:space="0" w:color="auto"/>
            <w:left w:val="none" w:sz="0" w:space="0" w:color="auto"/>
            <w:bottom w:val="none" w:sz="0" w:space="0" w:color="auto"/>
            <w:right w:val="none" w:sz="0" w:space="0" w:color="auto"/>
          </w:divBdr>
        </w:div>
        <w:div w:id="1564028944">
          <w:marLeft w:val="0"/>
          <w:marRight w:val="0"/>
          <w:marTop w:val="0"/>
          <w:marBottom w:val="0"/>
          <w:divBdr>
            <w:top w:val="none" w:sz="0" w:space="0" w:color="auto"/>
            <w:left w:val="none" w:sz="0" w:space="0" w:color="auto"/>
            <w:bottom w:val="none" w:sz="0" w:space="0" w:color="auto"/>
            <w:right w:val="none" w:sz="0" w:space="0" w:color="auto"/>
          </w:divBdr>
        </w:div>
        <w:div w:id="1589188747">
          <w:marLeft w:val="0"/>
          <w:marRight w:val="0"/>
          <w:marTop w:val="0"/>
          <w:marBottom w:val="0"/>
          <w:divBdr>
            <w:top w:val="none" w:sz="0" w:space="0" w:color="auto"/>
            <w:left w:val="none" w:sz="0" w:space="0" w:color="auto"/>
            <w:bottom w:val="none" w:sz="0" w:space="0" w:color="auto"/>
            <w:right w:val="none" w:sz="0" w:space="0" w:color="auto"/>
          </w:divBdr>
        </w:div>
        <w:div w:id="1614510036">
          <w:marLeft w:val="0"/>
          <w:marRight w:val="0"/>
          <w:marTop w:val="0"/>
          <w:marBottom w:val="0"/>
          <w:divBdr>
            <w:top w:val="none" w:sz="0" w:space="0" w:color="auto"/>
            <w:left w:val="none" w:sz="0" w:space="0" w:color="auto"/>
            <w:bottom w:val="none" w:sz="0" w:space="0" w:color="auto"/>
            <w:right w:val="none" w:sz="0" w:space="0" w:color="auto"/>
          </w:divBdr>
        </w:div>
        <w:div w:id="1620991752">
          <w:marLeft w:val="0"/>
          <w:marRight w:val="0"/>
          <w:marTop w:val="0"/>
          <w:marBottom w:val="0"/>
          <w:divBdr>
            <w:top w:val="none" w:sz="0" w:space="0" w:color="auto"/>
            <w:left w:val="none" w:sz="0" w:space="0" w:color="auto"/>
            <w:bottom w:val="none" w:sz="0" w:space="0" w:color="auto"/>
            <w:right w:val="none" w:sz="0" w:space="0" w:color="auto"/>
          </w:divBdr>
        </w:div>
        <w:div w:id="1626429493">
          <w:marLeft w:val="0"/>
          <w:marRight w:val="0"/>
          <w:marTop w:val="0"/>
          <w:marBottom w:val="0"/>
          <w:divBdr>
            <w:top w:val="none" w:sz="0" w:space="0" w:color="auto"/>
            <w:left w:val="none" w:sz="0" w:space="0" w:color="auto"/>
            <w:bottom w:val="none" w:sz="0" w:space="0" w:color="auto"/>
            <w:right w:val="none" w:sz="0" w:space="0" w:color="auto"/>
          </w:divBdr>
        </w:div>
        <w:div w:id="1652052512">
          <w:marLeft w:val="0"/>
          <w:marRight w:val="0"/>
          <w:marTop w:val="0"/>
          <w:marBottom w:val="0"/>
          <w:divBdr>
            <w:top w:val="none" w:sz="0" w:space="0" w:color="auto"/>
            <w:left w:val="none" w:sz="0" w:space="0" w:color="auto"/>
            <w:bottom w:val="none" w:sz="0" w:space="0" w:color="auto"/>
            <w:right w:val="none" w:sz="0" w:space="0" w:color="auto"/>
          </w:divBdr>
        </w:div>
        <w:div w:id="1687292908">
          <w:marLeft w:val="0"/>
          <w:marRight w:val="0"/>
          <w:marTop w:val="0"/>
          <w:marBottom w:val="0"/>
          <w:divBdr>
            <w:top w:val="none" w:sz="0" w:space="0" w:color="auto"/>
            <w:left w:val="none" w:sz="0" w:space="0" w:color="auto"/>
            <w:bottom w:val="none" w:sz="0" w:space="0" w:color="auto"/>
            <w:right w:val="none" w:sz="0" w:space="0" w:color="auto"/>
          </w:divBdr>
        </w:div>
        <w:div w:id="1689521407">
          <w:marLeft w:val="0"/>
          <w:marRight w:val="0"/>
          <w:marTop w:val="0"/>
          <w:marBottom w:val="0"/>
          <w:divBdr>
            <w:top w:val="none" w:sz="0" w:space="0" w:color="auto"/>
            <w:left w:val="none" w:sz="0" w:space="0" w:color="auto"/>
            <w:bottom w:val="none" w:sz="0" w:space="0" w:color="auto"/>
            <w:right w:val="none" w:sz="0" w:space="0" w:color="auto"/>
          </w:divBdr>
        </w:div>
        <w:div w:id="1689795422">
          <w:marLeft w:val="0"/>
          <w:marRight w:val="0"/>
          <w:marTop w:val="0"/>
          <w:marBottom w:val="0"/>
          <w:divBdr>
            <w:top w:val="none" w:sz="0" w:space="0" w:color="auto"/>
            <w:left w:val="none" w:sz="0" w:space="0" w:color="auto"/>
            <w:bottom w:val="none" w:sz="0" w:space="0" w:color="auto"/>
            <w:right w:val="none" w:sz="0" w:space="0" w:color="auto"/>
          </w:divBdr>
        </w:div>
        <w:div w:id="1690793023">
          <w:marLeft w:val="0"/>
          <w:marRight w:val="0"/>
          <w:marTop w:val="0"/>
          <w:marBottom w:val="0"/>
          <w:divBdr>
            <w:top w:val="none" w:sz="0" w:space="0" w:color="auto"/>
            <w:left w:val="none" w:sz="0" w:space="0" w:color="auto"/>
            <w:bottom w:val="none" w:sz="0" w:space="0" w:color="auto"/>
            <w:right w:val="none" w:sz="0" w:space="0" w:color="auto"/>
          </w:divBdr>
        </w:div>
        <w:div w:id="1698118848">
          <w:marLeft w:val="0"/>
          <w:marRight w:val="0"/>
          <w:marTop w:val="0"/>
          <w:marBottom w:val="0"/>
          <w:divBdr>
            <w:top w:val="none" w:sz="0" w:space="0" w:color="auto"/>
            <w:left w:val="none" w:sz="0" w:space="0" w:color="auto"/>
            <w:bottom w:val="none" w:sz="0" w:space="0" w:color="auto"/>
            <w:right w:val="none" w:sz="0" w:space="0" w:color="auto"/>
          </w:divBdr>
        </w:div>
        <w:div w:id="1707675674">
          <w:marLeft w:val="0"/>
          <w:marRight w:val="0"/>
          <w:marTop w:val="0"/>
          <w:marBottom w:val="0"/>
          <w:divBdr>
            <w:top w:val="none" w:sz="0" w:space="0" w:color="auto"/>
            <w:left w:val="none" w:sz="0" w:space="0" w:color="auto"/>
            <w:bottom w:val="none" w:sz="0" w:space="0" w:color="auto"/>
            <w:right w:val="none" w:sz="0" w:space="0" w:color="auto"/>
          </w:divBdr>
        </w:div>
        <w:div w:id="1736245393">
          <w:marLeft w:val="0"/>
          <w:marRight w:val="0"/>
          <w:marTop w:val="0"/>
          <w:marBottom w:val="0"/>
          <w:divBdr>
            <w:top w:val="none" w:sz="0" w:space="0" w:color="auto"/>
            <w:left w:val="none" w:sz="0" w:space="0" w:color="auto"/>
            <w:bottom w:val="none" w:sz="0" w:space="0" w:color="auto"/>
            <w:right w:val="none" w:sz="0" w:space="0" w:color="auto"/>
          </w:divBdr>
        </w:div>
        <w:div w:id="1738161412">
          <w:marLeft w:val="0"/>
          <w:marRight w:val="0"/>
          <w:marTop w:val="0"/>
          <w:marBottom w:val="0"/>
          <w:divBdr>
            <w:top w:val="none" w:sz="0" w:space="0" w:color="auto"/>
            <w:left w:val="none" w:sz="0" w:space="0" w:color="auto"/>
            <w:bottom w:val="none" w:sz="0" w:space="0" w:color="auto"/>
            <w:right w:val="none" w:sz="0" w:space="0" w:color="auto"/>
          </w:divBdr>
        </w:div>
        <w:div w:id="1749843459">
          <w:marLeft w:val="0"/>
          <w:marRight w:val="0"/>
          <w:marTop w:val="0"/>
          <w:marBottom w:val="0"/>
          <w:divBdr>
            <w:top w:val="none" w:sz="0" w:space="0" w:color="auto"/>
            <w:left w:val="none" w:sz="0" w:space="0" w:color="auto"/>
            <w:bottom w:val="none" w:sz="0" w:space="0" w:color="auto"/>
            <w:right w:val="none" w:sz="0" w:space="0" w:color="auto"/>
          </w:divBdr>
        </w:div>
        <w:div w:id="1751850086">
          <w:marLeft w:val="0"/>
          <w:marRight w:val="0"/>
          <w:marTop w:val="0"/>
          <w:marBottom w:val="0"/>
          <w:divBdr>
            <w:top w:val="none" w:sz="0" w:space="0" w:color="auto"/>
            <w:left w:val="none" w:sz="0" w:space="0" w:color="auto"/>
            <w:bottom w:val="none" w:sz="0" w:space="0" w:color="auto"/>
            <w:right w:val="none" w:sz="0" w:space="0" w:color="auto"/>
          </w:divBdr>
        </w:div>
        <w:div w:id="1751854613">
          <w:marLeft w:val="0"/>
          <w:marRight w:val="0"/>
          <w:marTop w:val="0"/>
          <w:marBottom w:val="0"/>
          <w:divBdr>
            <w:top w:val="none" w:sz="0" w:space="0" w:color="auto"/>
            <w:left w:val="none" w:sz="0" w:space="0" w:color="auto"/>
            <w:bottom w:val="none" w:sz="0" w:space="0" w:color="auto"/>
            <w:right w:val="none" w:sz="0" w:space="0" w:color="auto"/>
          </w:divBdr>
        </w:div>
        <w:div w:id="1758163940">
          <w:marLeft w:val="0"/>
          <w:marRight w:val="0"/>
          <w:marTop w:val="0"/>
          <w:marBottom w:val="0"/>
          <w:divBdr>
            <w:top w:val="none" w:sz="0" w:space="0" w:color="auto"/>
            <w:left w:val="none" w:sz="0" w:space="0" w:color="auto"/>
            <w:bottom w:val="none" w:sz="0" w:space="0" w:color="auto"/>
            <w:right w:val="none" w:sz="0" w:space="0" w:color="auto"/>
          </w:divBdr>
        </w:div>
        <w:div w:id="1783109894">
          <w:marLeft w:val="0"/>
          <w:marRight w:val="0"/>
          <w:marTop w:val="0"/>
          <w:marBottom w:val="0"/>
          <w:divBdr>
            <w:top w:val="none" w:sz="0" w:space="0" w:color="auto"/>
            <w:left w:val="none" w:sz="0" w:space="0" w:color="auto"/>
            <w:bottom w:val="none" w:sz="0" w:space="0" w:color="auto"/>
            <w:right w:val="none" w:sz="0" w:space="0" w:color="auto"/>
          </w:divBdr>
        </w:div>
        <w:div w:id="1800995485">
          <w:marLeft w:val="0"/>
          <w:marRight w:val="0"/>
          <w:marTop w:val="0"/>
          <w:marBottom w:val="0"/>
          <w:divBdr>
            <w:top w:val="none" w:sz="0" w:space="0" w:color="auto"/>
            <w:left w:val="none" w:sz="0" w:space="0" w:color="auto"/>
            <w:bottom w:val="none" w:sz="0" w:space="0" w:color="auto"/>
            <w:right w:val="none" w:sz="0" w:space="0" w:color="auto"/>
          </w:divBdr>
        </w:div>
        <w:div w:id="1809854263">
          <w:marLeft w:val="0"/>
          <w:marRight w:val="0"/>
          <w:marTop w:val="0"/>
          <w:marBottom w:val="0"/>
          <w:divBdr>
            <w:top w:val="none" w:sz="0" w:space="0" w:color="auto"/>
            <w:left w:val="none" w:sz="0" w:space="0" w:color="auto"/>
            <w:bottom w:val="none" w:sz="0" w:space="0" w:color="auto"/>
            <w:right w:val="none" w:sz="0" w:space="0" w:color="auto"/>
          </w:divBdr>
        </w:div>
        <w:div w:id="1815217041">
          <w:marLeft w:val="0"/>
          <w:marRight w:val="0"/>
          <w:marTop w:val="0"/>
          <w:marBottom w:val="0"/>
          <w:divBdr>
            <w:top w:val="none" w:sz="0" w:space="0" w:color="auto"/>
            <w:left w:val="none" w:sz="0" w:space="0" w:color="auto"/>
            <w:bottom w:val="none" w:sz="0" w:space="0" w:color="auto"/>
            <w:right w:val="none" w:sz="0" w:space="0" w:color="auto"/>
          </w:divBdr>
        </w:div>
        <w:div w:id="1821578865">
          <w:marLeft w:val="0"/>
          <w:marRight w:val="0"/>
          <w:marTop w:val="0"/>
          <w:marBottom w:val="0"/>
          <w:divBdr>
            <w:top w:val="none" w:sz="0" w:space="0" w:color="auto"/>
            <w:left w:val="none" w:sz="0" w:space="0" w:color="auto"/>
            <w:bottom w:val="none" w:sz="0" w:space="0" w:color="auto"/>
            <w:right w:val="none" w:sz="0" w:space="0" w:color="auto"/>
          </w:divBdr>
        </w:div>
        <w:div w:id="1825849315">
          <w:marLeft w:val="0"/>
          <w:marRight w:val="0"/>
          <w:marTop w:val="0"/>
          <w:marBottom w:val="0"/>
          <w:divBdr>
            <w:top w:val="none" w:sz="0" w:space="0" w:color="auto"/>
            <w:left w:val="none" w:sz="0" w:space="0" w:color="auto"/>
            <w:bottom w:val="none" w:sz="0" w:space="0" w:color="auto"/>
            <w:right w:val="none" w:sz="0" w:space="0" w:color="auto"/>
          </w:divBdr>
        </w:div>
        <w:div w:id="1884126055">
          <w:marLeft w:val="0"/>
          <w:marRight w:val="0"/>
          <w:marTop w:val="0"/>
          <w:marBottom w:val="0"/>
          <w:divBdr>
            <w:top w:val="none" w:sz="0" w:space="0" w:color="auto"/>
            <w:left w:val="none" w:sz="0" w:space="0" w:color="auto"/>
            <w:bottom w:val="none" w:sz="0" w:space="0" w:color="auto"/>
            <w:right w:val="none" w:sz="0" w:space="0" w:color="auto"/>
          </w:divBdr>
        </w:div>
        <w:div w:id="1899899355">
          <w:marLeft w:val="0"/>
          <w:marRight w:val="0"/>
          <w:marTop w:val="0"/>
          <w:marBottom w:val="0"/>
          <w:divBdr>
            <w:top w:val="none" w:sz="0" w:space="0" w:color="auto"/>
            <w:left w:val="none" w:sz="0" w:space="0" w:color="auto"/>
            <w:bottom w:val="none" w:sz="0" w:space="0" w:color="auto"/>
            <w:right w:val="none" w:sz="0" w:space="0" w:color="auto"/>
          </w:divBdr>
        </w:div>
        <w:div w:id="1902210433">
          <w:marLeft w:val="0"/>
          <w:marRight w:val="0"/>
          <w:marTop w:val="0"/>
          <w:marBottom w:val="0"/>
          <w:divBdr>
            <w:top w:val="none" w:sz="0" w:space="0" w:color="auto"/>
            <w:left w:val="none" w:sz="0" w:space="0" w:color="auto"/>
            <w:bottom w:val="none" w:sz="0" w:space="0" w:color="auto"/>
            <w:right w:val="none" w:sz="0" w:space="0" w:color="auto"/>
          </w:divBdr>
        </w:div>
        <w:div w:id="1920433612">
          <w:marLeft w:val="0"/>
          <w:marRight w:val="0"/>
          <w:marTop w:val="0"/>
          <w:marBottom w:val="0"/>
          <w:divBdr>
            <w:top w:val="none" w:sz="0" w:space="0" w:color="auto"/>
            <w:left w:val="none" w:sz="0" w:space="0" w:color="auto"/>
            <w:bottom w:val="none" w:sz="0" w:space="0" w:color="auto"/>
            <w:right w:val="none" w:sz="0" w:space="0" w:color="auto"/>
          </w:divBdr>
        </w:div>
        <w:div w:id="1948583848">
          <w:marLeft w:val="0"/>
          <w:marRight w:val="0"/>
          <w:marTop w:val="0"/>
          <w:marBottom w:val="0"/>
          <w:divBdr>
            <w:top w:val="none" w:sz="0" w:space="0" w:color="auto"/>
            <w:left w:val="none" w:sz="0" w:space="0" w:color="auto"/>
            <w:bottom w:val="none" w:sz="0" w:space="0" w:color="auto"/>
            <w:right w:val="none" w:sz="0" w:space="0" w:color="auto"/>
          </w:divBdr>
        </w:div>
        <w:div w:id="1957133427">
          <w:marLeft w:val="0"/>
          <w:marRight w:val="0"/>
          <w:marTop w:val="0"/>
          <w:marBottom w:val="0"/>
          <w:divBdr>
            <w:top w:val="none" w:sz="0" w:space="0" w:color="auto"/>
            <w:left w:val="none" w:sz="0" w:space="0" w:color="auto"/>
            <w:bottom w:val="none" w:sz="0" w:space="0" w:color="auto"/>
            <w:right w:val="none" w:sz="0" w:space="0" w:color="auto"/>
          </w:divBdr>
        </w:div>
        <w:div w:id="1961372287">
          <w:marLeft w:val="0"/>
          <w:marRight w:val="0"/>
          <w:marTop w:val="0"/>
          <w:marBottom w:val="0"/>
          <w:divBdr>
            <w:top w:val="none" w:sz="0" w:space="0" w:color="auto"/>
            <w:left w:val="none" w:sz="0" w:space="0" w:color="auto"/>
            <w:bottom w:val="none" w:sz="0" w:space="0" w:color="auto"/>
            <w:right w:val="none" w:sz="0" w:space="0" w:color="auto"/>
          </w:divBdr>
        </w:div>
        <w:div w:id="1964841965">
          <w:marLeft w:val="0"/>
          <w:marRight w:val="0"/>
          <w:marTop w:val="0"/>
          <w:marBottom w:val="0"/>
          <w:divBdr>
            <w:top w:val="none" w:sz="0" w:space="0" w:color="auto"/>
            <w:left w:val="none" w:sz="0" w:space="0" w:color="auto"/>
            <w:bottom w:val="none" w:sz="0" w:space="0" w:color="auto"/>
            <w:right w:val="none" w:sz="0" w:space="0" w:color="auto"/>
          </w:divBdr>
        </w:div>
        <w:div w:id="1996110296">
          <w:marLeft w:val="0"/>
          <w:marRight w:val="0"/>
          <w:marTop w:val="0"/>
          <w:marBottom w:val="0"/>
          <w:divBdr>
            <w:top w:val="none" w:sz="0" w:space="0" w:color="auto"/>
            <w:left w:val="none" w:sz="0" w:space="0" w:color="auto"/>
            <w:bottom w:val="none" w:sz="0" w:space="0" w:color="auto"/>
            <w:right w:val="none" w:sz="0" w:space="0" w:color="auto"/>
          </w:divBdr>
        </w:div>
        <w:div w:id="2020961307">
          <w:marLeft w:val="0"/>
          <w:marRight w:val="0"/>
          <w:marTop w:val="0"/>
          <w:marBottom w:val="0"/>
          <w:divBdr>
            <w:top w:val="none" w:sz="0" w:space="0" w:color="auto"/>
            <w:left w:val="none" w:sz="0" w:space="0" w:color="auto"/>
            <w:bottom w:val="none" w:sz="0" w:space="0" w:color="auto"/>
            <w:right w:val="none" w:sz="0" w:space="0" w:color="auto"/>
          </w:divBdr>
        </w:div>
        <w:div w:id="2030132194">
          <w:marLeft w:val="0"/>
          <w:marRight w:val="0"/>
          <w:marTop w:val="0"/>
          <w:marBottom w:val="0"/>
          <w:divBdr>
            <w:top w:val="none" w:sz="0" w:space="0" w:color="auto"/>
            <w:left w:val="none" w:sz="0" w:space="0" w:color="auto"/>
            <w:bottom w:val="none" w:sz="0" w:space="0" w:color="auto"/>
            <w:right w:val="none" w:sz="0" w:space="0" w:color="auto"/>
          </w:divBdr>
        </w:div>
        <w:div w:id="2084600684">
          <w:marLeft w:val="0"/>
          <w:marRight w:val="0"/>
          <w:marTop w:val="0"/>
          <w:marBottom w:val="0"/>
          <w:divBdr>
            <w:top w:val="none" w:sz="0" w:space="0" w:color="auto"/>
            <w:left w:val="none" w:sz="0" w:space="0" w:color="auto"/>
            <w:bottom w:val="none" w:sz="0" w:space="0" w:color="auto"/>
            <w:right w:val="none" w:sz="0" w:space="0" w:color="auto"/>
          </w:divBdr>
        </w:div>
        <w:div w:id="2111120041">
          <w:marLeft w:val="0"/>
          <w:marRight w:val="0"/>
          <w:marTop w:val="0"/>
          <w:marBottom w:val="0"/>
          <w:divBdr>
            <w:top w:val="none" w:sz="0" w:space="0" w:color="auto"/>
            <w:left w:val="none" w:sz="0" w:space="0" w:color="auto"/>
            <w:bottom w:val="none" w:sz="0" w:space="0" w:color="auto"/>
            <w:right w:val="none" w:sz="0" w:space="0" w:color="auto"/>
          </w:divBdr>
        </w:div>
        <w:div w:id="2124952684">
          <w:marLeft w:val="0"/>
          <w:marRight w:val="0"/>
          <w:marTop w:val="0"/>
          <w:marBottom w:val="0"/>
          <w:divBdr>
            <w:top w:val="none" w:sz="0" w:space="0" w:color="auto"/>
            <w:left w:val="none" w:sz="0" w:space="0" w:color="auto"/>
            <w:bottom w:val="none" w:sz="0" w:space="0" w:color="auto"/>
            <w:right w:val="none" w:sz="0" w:space="0" w:color="auto"/>
          </w:divBdr>
        </w:div>
        <w:div w:id="2128616878">
          <w:marLeft w:val="0"/>
          <w:marRight w:val="0"/>
          <w:marTop w:val="0"/>
          <w:marBottom w:val="0"/>
          <w:divBdr>
            <w:top w:val="none" w:sz="0" w:space="0" w:color="auto"/>
            <w:left w:val="none" w:sz="0" w:space="0" w:color="auto"/>
            <w:bottom w:val="none" w:sz="0" w:space="0" w:color="auto"/>
            <w:right w:val="none" w:sz="0" w:space="0" w:color="auto"/>
          </w:divBdr>
        </w:div>
        <w:div w:id="2134014633">
          <w:marLeft w:val="0"/>
          <w:marRight w:val="0"/>
          <w:marTop w:val="0"/>
          <w:marBottom w:val="0"/>
          <w:divBdr>
            <w:top w:val="none" w:sz="0" w:space="0" w:color="auto"/>
            <w:left w:val="none" w:sz="0" w:space="0" w:color="auto"/>
            <w:bottom w:val="none" w:sz="0" w:space="0" w:color="auto"/>
            <w:right w:val="none" w:sz="0" w:space="0" w:color="auto"/>
          </w:divBdr>
        </w:div>
        <w:div w:id="2136410844">
          <w:marLeft w:val="0"/>
          <w:marRight w:val="0"/>
          <w:marTop w:val="0"/>
          <w:marBottom w:val="0"/>
          <w:divBdr>
            <w:top w:val="none" w:sz="0" w:space="0" w:color="auto"/>
            <w:left w:val="none" w:sz="0" w:space="0" w:color="auto"/>
            <w:bottom w:val="none" w:sz="0" w:space="0" w:color="auto"/>
            <w:right w:val="none" w:sz="0" w:space="0" w:color="auto"/>
          </w:divBdr>
        </w:div>
        <w:div w:id="2142192703">
          <w:marLeft w:val="0"/>
          <w:marRight w:val="0"/>
          <w:marTop w:val="0"/>
          <w:marBottom w:val="0"/>
          <w:divBdr>
            <w:top w:val="none" w:sz="0" w:space="0" w:color="auto"/>
            <w:left w:val="none" w:sz="0" w:space="0" w:color="auto"/>
            <w:bottom w:val="none" w:sz="0" w:space="0" w:color="auto"/>
            <w:right w:val="none" w:sz="0" w:space="0" w:color="auto"/>
          </w:divBdr>
        </w:div>
      </w:divsChild>
    </w:div>
    <w:div w:id="1911117994">
      <w:bodyDiv w:val="1"/>
      <w:marLeft w:val="0"/>
      <w:marRight w:val="0"/>
      <w:marTop w:val="0"/>
      <w:marBottom w:val="0"/>
      <w:divBdr>
        <w:top w:val="none" w:sz="0" w:space="0" w:color="auto"/>
        <w:left w:val="none" w:sz="0" w:space="0" w:color="auto"/>
        <w:bottom w:val="none" w:sz="0" w:space="0" w:color="auto"/>
        <w:right w:val="none" w:sz="0" w:space="0" w:color="auto"/>
      </w:divBdr>
      <w:divsChild>
        <w:div w:id="1882591143">
          <w:marLeft w:val="0"/>
          <w:marRight w:val="0"/>
          <w:marTop w:val="0"/>
          <w:marBottom w:val="0"/>
          <w:divBdr>
            <w:top w:val="none" w:sz="0" w:space="0" w:color="auto"/>
            <w:left w:val="none" w:sz="0" w:space="0" w:color="auto"/>
            <w:bottom w:val="none" w:sz="0" w:space="0" w:color="auto"/>
            <w:right w:val="none" w:sz="0" w:space="0" w:color="auto"/>
          </w:divBdr>
        </w:div>
        <w:div w:id="302932342">
          <w:marLeft w:val="0"/>
          <w:marRight w:val="0"/>
          <w:marTop w:val="0"/>
          <w:marBottom w:val="0"/>
          <w:divBdr>
            <w:top w:val="none" w:sz="0" w:space="0" w:color="auto"/>
            <w:left w:val="none" w:sz="0" w:space="0" w:color="auto"/>
            <w:bottom w:val="none" w:sz="0" w:space="0" w:color="auto"/>
            <w:right w:val="none" w:sz="0" w:space="0" w:color="auto"/>
          </w:divBdr>
        </w:div>
        <w:div w:id="375008626">
          <w:marLeft w:val="0"/>
          <w:marRight w:val="0"/>
          <w:marTop w:val="0"/>
          <w:marBottom w:val="0"/>
          <w:divBdr>
            <w:top w:val="none" w:sz="0" w:space="0" w:color="auto"/>
            <w:left w:val="none" w:sz="0" w:space="0" w:color="auto"/>
            <w:bottom w:val="none" w:sz="0" w:space="0" w:color="auto"/>
            <w:right w:val="none" w:sz="0" w:space="0" w:color="auto"/>
          </w:divBdr>
        </w:div>
        <w:div w:id="248346691">
          <w:marLeft w:val="0"/>
          <w:marRight w:val="0"/>
          <w:marTop w:val="0"/>
          <w:marBottom w:val="0"/>
          <w:divBdr>
            <w:top w:val="none" w:sz="0" w:space="0" w:color="auto"/>
            <w:left w:val="none" w:sz="0" w:space="0" w:color="auto"/>
            <w:bottom w:val="none" w:sz="0" w:space="0" w:color="auto"/>
            <w:right w:val="none" w:sz="0" w:space="0" w:color="auto"/>
          </w:divBdr>
        </w:div>
        <w:div w:id="1023628997">
          <w:marLeft w:val="0"/>
          <w:marRight w:val="0"/>
          <w:marTop w:val="0"/>
          <w:marBottom w:val="0"/>
          <w:divBdr>
            <w:top w:val="none" w:sz="0" w:space="0" w:color="auto"/>
            <w:left w:val="none" w:sz="0" w:space="0" w:color="auto"/>
            <w:bottom w:val="none" w:sz="0" w:space="0" w:color="auto"/>
            <w:right w:val="none" w:sz="0" w:space="0" w:color="auto"/>
          </w:divBdr>
        </w:div>
        <w:div w:id="1659262042">
          <w:marLeft w:val="0"/>
          <w:marRight w:val="0"/>
          <w:marTop w:val="0"/>
          <w:marBottom w:val="0"/>
          <w:divBdr>
            <w:top w:val="none" w:sz="0" w:space="0" w:color="auto"/>
            <w:left w:val="none" w:sz="0" w:space="0" w:color="auto"/>
            <w:bottom w:val="none" w:sz="0" w:space="0" w:color="auto"/>
            <w:right w:val="none" w:sz="0" w:space="0" w:color="auto"/>
          </w:divBdr>
        </w:div>
        <w:div w:id="310256800">
          <w:marLeft w:val="0"/>
          <w:marRight w:val="0"/>
          <w:marTop w:val="0"/>
          <w:marBottom w:val="0"/>
          <w:divBdr>
            <w:top w:val="none" w:sz="0" w:space="0" w:color="auto"/>
            <w:left w:val="none" w:sz="0" w:space="0" w:color="auto"/>
            <w:bottom w:val="none" w:sz="0" w:space="0" w:color="auto"/>
            <w:right w:val="none" w:sz="0" w:space="0" w:color="auto"/>
          </w:divBdr>
        </w:div>
        <w:div w:id="388379541">
          <w:marLeft w:val="0"/>
          <w:marRight w:val="0"/>
          <w:marTop w:val="0"/>
          <w:marBottom w:val="0"/>
          <w:divBdr>
            <w:top w:val="none" w:sz="0" w:space="0" w:color="auto"/>
            <w:left w:val="none" w:sz="0" w:space="0" w:color="auto"/>
            <w:bottom w:val="none" w:sz="0" w:space="0" w:color="auto"/>
            <w:right w:val="none" w:sz="0" w:space="0" w:color="auto"/>
          </w:divBdr>
        </w:div>
        <w:div w:id="1775898834">
          <w:marLeft w:val="0"/>
          <w:marRight w:val="0"/>
          <w:marTop w:val="0"/>
          <w:marBottom w:val="0"/>
          <w:divBdr>
            <w:top w:val="none" w:sz="0" w:space="0" w:color="auto"/>
            <w:left w:val="none" w:sz="0" w:space="0" w:color="auto"/>
            <w:bottom w:val="none" w:sz="0" w:space="0" w:color="auto"/>
            <w:right w:val="none" w:sz="0" w:space="0" w:color="auto"/>
          </w:divBdr>
        </w:div>
        <w:div w:id="1691447016">
          <w:marLeft w:val="0"/>
          <w:marRight w:val="0"/>
          <w:marTop w:val="0"/>
          <w:marBottom w:val="0"/>
          <w:divBdr>
            <w:top w:val="none" w:sz="0" w:space="0" w:color="auto"/>
            <w:left w:val="none" w:sz="0" w:space="0" w:color="auto"/>
            <w:bottom w:val="none" w:sz="0" w:space="0" w:color="auto"/>
            <w:right w:val="none" w:sz="0" w:space="0" w:color="auto"/>
          </w:divBdr>
        </w:div>
      </w:divsChild>
    </w:div>
    <w:div w:id="1926105467">
      <w:bodyDiv w:val="1"/>
      <w:marLeft w:val="0"/>
      <w:marRight w:val="0"/>
      <w:marTop w:val="0"/>
      <w:marBottom w:val="0"/>
      <w:divBdr>
        <w:top w:val="none" w:sz="0" w:space="0" w:color="auto"/>
        <w:left w:val="none" w:sz="0" w:space="0" w:color="auto"/>
        <w:bottom w:val="none" w:sz="0" w:space="0" w:color="auto"/>
        <w:right w:val="none" w:sz="0" w:space="0" w:color="auto"/>
      </w:divBdr>
    </w:div>
    <w:div w:id="1944873449">
      <w:bodyDiv w:val="1"/>
      <w:marLeft w:val="0"/>
      <w:marRight w:val="0"/>
      <w:marTop w:val="0"/>
      <w:marBottom w:val="0"/>
      <w:divBdr>
        <w:top w:val="none" w:sz="0" w:space="0" w:color="auto"/>
        <w:left w:val="none" w:sz="0" w:space="0" w:color="auto"/>
        <w:bottom w:val="none" w:sz="0" w:space="0" w:color="auto"/>
        <w:right w:val="none" w:sz="0" w:space="0" w:color="auto"/>
      </w:divBdr>
      <w:divsChild>
        <w:div w:id="213854757">
          <w:marLeft w:val="0"/>
          <w:marRight w:val="0"/>
          <w:marTop w:val="0"/>
          <w:marBottom w:val="0"/>
          <w:divBdr>
            <w:top w:val="none" w:sz="0" w:space="0" w:color="auto"/>
            <w:left w:val="none" w:sz="0" w:space="0" w:color="auto"/>
            <w:bottom w:val="none" w:sz="0" w:space="0" w:color="auto"/>
            <w:right w:val="none" w:sz="0" w:space="0" w:color="auto"/>
          </w:divBdr>
        </w:div>
        <w:div w:id="327556414">
          <w:marLeft w:val="0"/>
          <w:marRight w:val="0"/>
          <w:marTop w:val="0"/>
          <w:marBottom w:val="0"/>
          <w:divBdr>
            <w:top w:val="none" w:sz="0" w:space="0" w:color="auto"/>
            <w:left w:val="none" w:sz="0" w:space="0" w:color="auto"/>
            <w:bottom w:val="none" w:sz="0" w:space="0" w:color="auto"/>
            <w:right w:val="none" w:sz="0" w:space="0" w:color="auto"/>
          </w:divBdr>
        </w:div>
        <w:div w:id="464736641">
          <w:marLeft w:val="0"/>
          <w:marRight w:val="0"/>
          <w:marTop w:val="0"/>
          <w:marBottom w:val="0"/>
          <w:divBdr>
            <w:top w:val="none" w:sz="0" w:space="0" w:color="auto"/>
            <w:left w:val="none" w:sz="0" w:space="0" w:color="auto"/>
            <w:bottom w:val="none" w:sz="0" w:space="0" w:color="auto"/>
            <w:right w:val="none" w:sz="0" w:space="0" w:color="auto"/>
          </w:divBdr>
        </w:div>
        <w:div w:id="536087324">
          <w:marLeft w:val="0"/>
          <w:marRight w:val="0"/>
          <w:marTop w:val="0"/>
          <w:marBottom w:val="0"/>
          <w:divBdr>
            <w:top w:val="none" w:sz="0" w:space="0" w:color="auto"/>
            <w:left w:val="none" w:sz="0" w:space="0" w:color="auto"/>
            <w:bottom w:val="none" w:sz="0" w:space="0" w:color="auto"/>
            <w:right w:val="none" w:sz="0" w:space="0" w:color="auto"/>
          </w:divBdr>
        </w:div>
        <w:div w:id="547690272">
          <w:marLeft w:val="0"/>
          <w:marRight w:val="0"/>
          <w:marTop w:val="0"/>
          <w:marBottom w:val="0"/>
          <w:divBdr>
            <w:top w:val="none" w:sz="0" w:space="0" w:color="auto"/>
            <w:left w:val="none" w:sz="0" w:space="0" w:color="auto"/>
            <w:bottom w:val="none" w:sz="0" w:space="0" w:color="auto"/>
            <w:right w:val="none" w:sz="0" w:space="0" w:color="auto"/>
          </w:divBdr>
        </w:div>
        <w:div w:id="656998832">
          <w:marLeft w:val="0"/>
          <w:marRight w:val="0"/>
          <w:marTop w:val="0"/>
          <w:marBottom w:val="0"/>
          <w:divBdr>
            <w:top w:val="none" w:sz="0" w:space="0" w:color="auto"/>
            <w:left w:val="none" w:sz="0" w:space="0" w:color="auto"/>
            <w:bottom w:val="none" w:sz="0" w:space="0" w:color="auto"/>
            <w:right w:val="none" w:sz="0" w:space="0" w:color="auto"/>
          </w:divBdr>
        </w:div>
        <w:div w:id="696931480">
          <w:marLeft w:val="0"/>
          <w:marRight w:val="0"/>
          <w:marTop w:val="0"/>
          <w:marBottom w:val="0"/>
          <w:divBdr>
            <w:top w:val="none" w:sz="0" w:space="0" w:color="auto"/>
            <w:left w:val="none" w:sz="0" w:space="0" w:color="auto"/>
            <w:bottom w:val="none" w:sz="0" w:space="0" w:color="auto"/>
            <w:right w:val="none" w:sz="0" w:space="0" w:color="auto"/>
          </w:divBdr>
        </w:div>
        <w:div w:id="738141189">
          <w:marLeft w:val="0"/>
          <w:marRight w:val="0"/>
          <w:marTop w:val="0"/>
          <w:marBottom w:val="0"/>
          <w:divBdr>
            <w:top w:val="none" w:sz="0" w:space="0" w:color="auto"/>
            <w:left w:val="none" w:sz="0" w:space="0" w:color="auto"/>
            <w:bottom w:val="none" w:sz="0" w:space="0" w:color="auto"/>
            <w:right w:val="none" w:sz="0" w:space="0" w:color="auto"/>
          </w:divBdr>
        </w:div>
        <w:div w:id="811487909">
          <w:marLeft w:val="0"/>
          <w:marRight w:val="0"/>
          <w:marTop w:val="0"/>
          <w:marBottom w:val="0"/>
          <w:divBdr>
            <w:top w:val="none" w:sz="0" w:space="0" w:color="auto"/>
            <w:left w:val="none" w:sz="0" w:space="0" w:color="auto"/>
            <w:bottom w:val="none" w:sz="0" w:space="0" w:color="auto"/>
            <w:right w:val="none" w:sz="0" w:space="0" w:color="auto"/>
          </w:divBdr>
        </w:div>
        <w:div w:id="839547294">
          <w:marLeft w:val="0"/>
          <w:marRight w:val="0"/>
          <w:marTop w:val="0"/>
          <w:marBottom w:val="0"/>
          <w:divBdr>
            <w:top w:val="none" w:sz="0" w:space="0" w:color="auto"/>
            <w:left w:val="none" w:sz="0" w:space="0" w:color="auto"/>
            <w:bottom w:val="none" w:sz="0" w:space="0" w:color="auto"/>
            <w:right w:val="none" w:sz="0" w:space="0" w:color="auto"/>
          </w:divBdr>
        </w:div>
        <w:div w:id="848376172">
          <w:marLeft w:val="0"/>
          <w:marRight w:val="0"/>
          <w:marTop w:val="0"/>
          <w:marBottom w:val="0"/>
          <w:divBdr>
            <w:top w:val="none" w:sz="0" w:space="0" w:color="auto"/>
            <w:left w:val="none" w:sz="0" w:space="0" w:color="auto"/>
            <w:bottom w:val="none" w:sz="0" w:space="0" w:color="auto"/>
            <w:right w:val="none" w:sz="0" w:space="0" w:color="auto"/>
          </w:divBdr>
        </w:div>
        <w:div w:id="891693096">
          <w:marLeft w:val="0"/>
          <w:marRight w:val="0"/>
          <w:marTop w:val="0"/>
          <w:marBottom w:val="0"/>
          <w:divBdr>
            <w:top w:val="none" w:sz="0" w:space="0" w:color="auto"/>
            <w:left w:val="none" w:sz="0" w:space="0" w:color="auto"/>
            <w:bottom w:val="none" w:sz="0" w:space="0" w:color="auto"/>
            <w:right w:val="none" w:sz="0" w:space="0" w:color="auto"/>
          </w:divBdr>
        </w:div>
        <w:div w:id="979387541">
          <w:marLeft w:val="0"/>
          <w:marRight w:val="0"/>
          <w:marTop w:val="0"/>
          <w:marBottom w:val="0"/>
          <w:divBdr>
            <w:top w:val="none" w:sz="0" w:space="0" w:color="auto"/>
            <w:left w:val="none" w:sz="0" w:space="0" w:color="auto"/>
            <w:bottom w:val="none" w:sz="0" w:space="0" w:color="auto"/>
            <w:right w:val="none" w:sz="0" w:space="0" w:color="auto"/>
          </w:divBdr>
        </w:div>
        <w:div w:id="1162545234">
          <w:marLeft w:val="0"/>
          <w:marRight w:val="0"/>
          <w:marTop w:val="0"/>
          <w:marBottom w:val="0"/>
          <w:divBdr>
            <w:top w:val="none" w:sz="0" w:space="0" w:color="auto"/>
            <w:left w:val="none" w:sz="0" w:space="0" w:color="auto"/>
            <w:bottom w:val="none" w:sz="0" w:space="0" w:color="auto"/>
            <w:right w:val="none" w:sz="0" w:space="0" w:color="auto"/>
          </w:divBdr>
        </w:div>
        <w:div w:id="1191990243">
          <w:marLeft w:val="0"/>
          <w:marRight w:val="0"/>
          <w:marTop w:val="0"/>
          <w:marBottom w:val="0"/>
          <w:divBdr>
            <w:top w:val="none" w:sz="0" w:space="0" w:color="auto"/>
            <w:left w:val="none" w:sz="0" w:space="0" w:color="auto"/>
            <w:bottom w:val="none" w:sz="0" w:space="0" w:color="auto"/>
            <w:right w:val="none" w:sz="0" w:space="0" w:color="auto"/>
          </w:divBdr>
        </w:div>
        <w:div w:id="1217205221">
          <w:marLeft w:val="0"/>
          <w:marRight w:val="0"/>
          <w:marTop w:val="0"/>
          <w:marBottom w:val="0"/>
          <w:divBdr>
            <w:top w:val="none" w:sz="0" w:space="0" w:color="auto"/>
            <w:left w:val="none" w:sz="0" w:space="0" w:color="auto"/>
            <w:bottom w:val="none" w:sz="0" w:space="0" w:color="auto"/>
            <w:right w:val="none" w:sz="0" w:space="0" w:color="auto"/>
          </w:divBdr>
        </w:div>
        <w:div w:id="1280723315">
          <w:marLeft w:val="0"/>
          <w:marRight w:val="0"/>
          <w:marTop w:val="0"/>
          <w:marBottom w:val="0"/>
          <w:divBdr>
            <w:top w:val="none" w:sz="0" w:space="0" w:color="auto"/>
            <w:left w:val="none" w:sz="0" w:space="0" w:color="auto"/>
            <w:bottom w:val="none" w:sz="0" w:space="0" w:color="auto"/>
            <w:right w:val="none" w:sz="0" w:space="0" w:color="auto"/>
          </w:divBdr>
        </w:div>
        <w:div w:id="1389644128">
          <w:marLeft w:val="0"/>
          <w:marRight w:val="0"/>
          <w:marTop w:val="0"/>
          <w:marBottom w:val="0"/>
          <w:divBdr>
            <w:top w:val="none" w:sz="0" w:space="0" w:color="auto"/>
            <w:left w:val="none" w:sz="0" w:space="0" w:color="auto"/>
            <w:bottom w:val="none" w:sz="0" w:space="0" w:color="auto"/>
            <w:right w:val="none" w:sz="0" w:space="0" w:color="auto"/>
          </w:divBdr>
        </w:div>
        <w:div w:id="1404181315">
          <w:marLeft w:val="0"/>
          <w:marRight w:val="0"/>
          <w:marTop w:val="0"/>
          <w:marBottom w:val="0"/>
          <w:divBdr>
            <w:top w:val="none" w:sz="0" w:space="0" w:color="auto"/>
            <w:left w:val="none" w:sz="0" w:space="0" w:color="auto"/>
            <w:bottom w:val="none" w:sz="0" w:space="0" w:color="auto"/>
            <w:right w:val="none" w:sz="0" w:space="0" w:color="auto"/>
          </w:divBdr>
        </w:div>
        <w:div w:id="1518232107">
          <w:marLeft w:val="0"/>
          <w:marRight w:val="0"/>
          <w:marTop w:val="0"/>
          <w:marBottom w:val="0"/>
          <w:divBdr>
            <w:top w:val="none" w:sz="0" w:space="0" w:color="auto"/>
            <w:left w:val="none" w:sz="0" w:space="0" w:color="auto"/>
            <w:bottom w:val="none" w:sz="0" w:space="0" w:color="auto"/>
            <w:right w:val="none" w:sz="0" w:space="0" w:color="auto"/>
          </w:divBdr>
        </w:div>
        <w:div w:id="1539584835">
          <w:marLeft w:val="0"/>
          <w:marRight w:val="0"/>
          <w:marTop w:val="0"/>
          <w:marBottom w:val="0"/>
          <w:divBdr>
            <w:top w:val="none" w:sz="0" w:space="0" w:color="auto"/>
            <w:left w:val="none" w:sz="0" w:space="0" w:color="auto"/>
            <w:bottom w:val="none" w:sz="0" w:space="0" w:color="auto"/>
            <w:right w:val="none" w:sz="0" w:space="0" w:color="auto"/>
          </w:divBdr>
        </w:div>
        <w:div w:id="1583758883">
          <w:marLeft w:val="0"/>
          <w:marRight w:val="0"/>
          <w:marTop w:val="0"/>
          <w:marBottom w:val="0"/>
          <w:divBdr>
            <w:top w:val="none" w:sz="0" w:space="0" w:color="auto"/>
            <w:left w:val="none" w:sz="0" w:space="0" w:color="auto"/>
            <w:bottom w:val="none" w:sz="0" w:space="0" w:color="auto"/>
            <w:right w:val="none" w:sz="0" w:space="0" w:color="auto"/>
          </w:divBdr>
        </w:div>
        <w:div w:id="1637177415">
          <w:marLeft w:val="0"/>
          <w:marRight w:val="0"/>
          <w:marTop w:val="0"/>
          <w:marBottom w:val="0"/>
          <w:divBdr>
            <w:top w:val="none" w:sz="0" w:space="0" w:color="auto"/>
            <w:left w:val="none" w:sz="0" w:space="0" w:color="auto"/>
            <w:bottom w:val="none" w:sz="0" w:space="0" w:color="auto"/>
            <w:right w:val="none" w:sz="0" w:space="0" w:color="auto"/>
          </w:divBdr>
        </w:div>
        <w:div w:id="1680162434">
          <w:marLeft w:val="0"/>
          <w:marRight w:val="0"/>
          <w:marTop w:val="0"/>
          <w:marBottom w:val="0"/>
          <w:divBdr>
            <w:top w:val="none" w:sz="0" w:space="0" w:color="auto"/>
            <w:left w:val="none" w:sz="0" w:space="0" w:color="auto"/>
            <w:bottom w:val="none" w:sz="0" w:space="0" w:color="auto"/>
            <w:right w:val="none" w:sz="0" w:space="0" w:color="auto"/>
          </w:divBdr>
        </w:div>
        <w:div w:id="1727098935">
          <w:marLeft w:val="0"/>
          <w:marRight w:val="0"/>
          <w:marTop w:val="0"/>
          <w:marBottom w:val="0"/>
          <w:divBdr>
            <w:top w:val="none" w:sz="0" w:space="0" w:color="auto"/>
            <w:left w:val="none" w:sz="0" w:space="0" w:color="auto"/>
            <w:bottom w:val="none" w:sz="0" w:space="0" w:color="auto"/>
            <w:right w:val="none" w:sz="0" w:space="0" w:color="auto"/>
          </w:divBdr>
        </w:div>
        <w:div w:id="1922594620">
          <w:marLeft w:val="0"/>
          <w:marRight w:val="0"/>
          <w:marTop w:val="0"/>
          <w:marBottom w:val="0"/>
          <w:divBdr>
            <w:top w:val="none" w:sz="0" w:space="0" w:color="auto"/>
            <w:left w:val="none" w:sz="0" w:space="0" w:color="auto"/>
            <w:bottom w:val="none" w:sz="0" w:space="0" w:color="auto"/>
            <w:right w:val="none" w:sz="0" w:space="0" w:color="auto"/>
          </w:divBdr>
        </w:div>
        <w:div w:id="1931963972">
          <w:marLeft w:val="0"/>
          <w:marRight w:val="0"/>
          <w:marTop w:val="0"/>
          <w:marBottom w:val="0"/>
          <w:divBdr>
            <w:top w:val="none" w:sz="0" w:space="0" w:color="auto"/>
            <w:left w:val="none" w:sz="0" w:space="0" w:color="auto"/>
            <w:bottom w:val="none" w:sz="0" w:space="0" w:color="auto"/>
            <w:right w:val="none" w:sz="0" w:space="0" w:color="auto"/>
          </w:divBdr>
        </w:div>
        <w:div w:id="2120640038">
          <w:marLeft w:val="0"/>
          <w:marRight w:val="0"/>
          <w:marTop w:val="0"/>
          <w:marBottom w:val="0"/>
          <w:divBdr>
            <w:top w:val="none" w:sz="0" w:space="0" w:color="auto"/>
            <w:left w:val="none" w:sz="0" w:space="0" w:color="auto"/>
            <w:bottom w:val="none" w:sz="0" w:space="0" w:color="auto"/>
            <w:right w:val="none" w:sz="0" w:space="0" w:color="auto"/>
          </w:divBdr>
        </w:div>
      </w:divsChild>
    </w:div>
    <w:div w:id="1951039281">
      <w:bodyDiv w:val="1"/>
      <w:marLeft w:val="0"/>
      <w:marRight w:val="0"/>
      <w:marTop w:val="0"/>
      <w:marBottom w:val="0"/>
      <w:divBdr>
        <w:top w:val="none" w:sz="0" w:space="0" w:color="auto"/>
        <w:left w:val="none" w:sz="0" w:space="0" w:color="auto"/>
        <w:bottom w:val="none" w:sz="0" w:space="0" w:color="auto"/>
        <w:right w:val="none" w:sz="0" w:space="0" w:color="auto"/>
      </w:divBdr>
      <w:divsChild>
        <w:div w:id="6910456">
          <w:marLeft w:val="0"/>
          <w:marRight w:val="0"/>
          <w:marTop w:val="0"/>
          <w:marBottom w:val="0"/>
          <w:divBdr>
            <w:top w:val="none" w:sz="0" w:space="0" w:color="auto"/>
            <w:left w:val="none" w:sz="0" w:space="0" w:color="auto"/>
            <w:bottom w:val="none" w:sz="0" w:space="0" w:color="auto"/>
            <w:right w:val="none" w:sz="0" w:space="0" w:color="auto"/>
          </w:divBdr>
        </w:div>
        <w:div w:id="483549672">
          <w:marLeft w:val="0"/>
          <w:marRight w:val="0"/>
          <w:marTop w:val="0"/>
          <w:marBottom w:val="0"/>
          <w:divBdr>
            <w:top w:val="none" w:sz="0" w:space="0" w:color="auto"/>
            <w:left w:val="none" w:sz="0" w:space="0" w:color="auto"/>
            <w:bottom w:val="none" w:sz="0" w:space="0" w:color="auto"/>
            <w:right w:val="none" w:sz="0" w:space="0" w:color="auto"/>
          </w:divBdr>
        </w:div>
        <w:div w:id="886792445">
          <w:marLeft w:val="0"/>
          <w:marRight w:val="0"/>
          <w:marTop w:val="0"/>
          <w:marBottom w:val="0"/>
          <w:divBdr>
            <w:top w:val="none" w:sz="0" w:space="0" w:color="auto"/>
            <w:left w:val="none" w:sz="0" w:space="0" w:color="auto"/>
            <w:bottom w:val="none" w:sz="0" w:space="0" w:color="auto"/>
            <w:right w:val="none" w:sz="0" w:space="0" w:color="auto"/>
          </w:divBdr>
        </w:div>
        <w:div w:id="1539509362">
          <w:marLeft w:val="0"/>
          <w:marRight w:val="0"/>
          <w:marTop w:val="0"/>
          <w:marBottom w:val="0"/>
          <w:divBdr>
            <w:top w:val="none" w:sz="0" w:space="0" w:color="auto"/>
            <w:left w:val="none" w:sz="0" w:space="0" w:color="auto"/>
            <w:bottom w:val="none" w:sz="0" w:space="0" w:color="auto"/>
            <w:right w:val="none" w:sz="0" w:space="0" w:color="auto"/>
          </w:divBdr>
        </w:div>
        <w:div w:id="1663123787">
          <w:marLeft w:val="0"/>
          <w:marRight w:val="0"/>
          <w:marTop w:val="0"/>
          <w:marBottom w:val="0"/>
          <w:divBdr>
            <w:top w:val="none" w:sz="0" w:space="0" w:color="auto"/>
            <w:left w:val="none" w:sz="0" w:space="0" w:color="auto"/>
            <w:bottom w:val="none" w:sz="0" w:space="0" w:color="auto"/>
            <w:right w:val="none" w:sz="0" w:space="0" w:color="auto"/>
          </w:divBdr>
        </w:div>
        <w:div w:id="1970041364">
          <w:marLeft w:val="0"/>
          <w:marRight w:val="0"/>
          <w:marTop w:val="0"/>
          <w:marBottom w:val="0"/>
          <w:divBdr>
            <w:top w:val="none" w:sz="0" w:space="0" w:color="auto"/>
            <w:left w:val="none" w:sz="0" w:space="0" w:color="auto"/>
            <w:bottom w:val="none" w:sz="0" w:space="0" w:color="auto"/>
            <w:right w:val="none" w:sz="0" w:space="0" w:color="auto"/>
          </w:divBdr>
        </w:div>
      </w:divsChild>
    </w:div>
    <w:div w:id="1952590199">
      <w:bodyDiv w:val="1"/>
      <w:marLeft w:val="0"/>
      <w:marRight w:val="0"/>
      <w:marTop w:val="0"/>
      <w:marBottom w:val="0"/>
      <w:divBdr>
        <w:top w:val="none" w:sz="0" w:space="0" w:color="auto"/>
        <w:left w:val="none" w:sz="0" w:space="0" w:color="auto"/>
        <w:bottom w:val="none" w:sz="0" w:space="0" w:color="auto"/>
        <w:right w:val="none" w:sz="0" w:space="0" w:color="auto"/>
      </w:divBdr>
    </w:div>
    <w:div w:id="1963030768">
      <w:bodyDiv w:val="1"/>
      <w:marLeft w:val="0"/>
      <w:marRight w:val="0"/>
      <w:marTop w:val="0"/>
      <w:marBottom w:val="0"/>
      <w:divBdr>
        <w:top w:val="none" w:sz="0" w:space="0" w:color="auto"/>
        <w:left w:val="none" w:sz="0" w:space="0" w:color="auto"/>
        <w:bottom w:val="none" w:sz="0" w:space="0" w:color="auto"/>
        <w:right w:val="none" w:sz="0" w:space="0" w:color="auto"/>
      </w:divBdr>
      <w:divsChild>
        <w:div w:id="1735424206">
          <w:marLeft w:val="0"/>
          <w:marRight w:val="0"/>
          <w:marTop w:val="0"/>
          <w:marBottom w:val="0"/>
          <w:divBdr>
            <w:top w:val="none" w:sz="0" w:space="0" w:color="auto"/>
            <w:left w:val="none" w:sz="0" w:space="0" w:color="auto"/>
            <w:bottom w:val="none" w:sz="0" w:space="0" w:color="auto"/>
            <w:right w:val="none" w:sz="0" w:space="0" w:color="auto"/>
          </w:divBdr>
        </w:div>
        <w:div w:id="478573647">
          <w:marLeft w:val="0"/>
          <w:marRight w:val="0"/>
          <w:marTop w:val="0"/>
          <w:marBottom w:val="0"/>
          <w:divBdr>
            <w:top w:val="none" w:sz="0" w:space="0" w:color="auto"/>
            <w:left w:val="none" w:sz="0" w:space="0" w:color="auto"/>
            <w:bottom w:val="none" w:sz="0" w:space="0" w:color="auto"/>
            <w:right w:val="none" w:sz="0" w:space="0" w:color="auto"/>
          </w:divBdr>
        </w:div>
        <w:div w:id="362832516">
          <w:marLeft w:val="0"/>
          <w:marRight w:val="0"/>
          <w:marTop w:val="0"/>
          <w:marBottom w:val="0"/>
          <w:divBdr>
            <w:top w:val="none" w:sz="0" w:space="0" w:color="auto"/>
            <w:left w:val="none" w:sz="0" w:space="0" w:color="auto"/>
            <w:bottom w:val="none" w:sz="0" w:space="0" w:color="auto"/>
            <w:right w:val="none" w:sz="0" w:space="0" w:color="auto"/>
          </w:divBdr>
        </w:div>
        <w:div w:id="2080975822">
          <w:marLeft w:val="0"/>
          <w:marRight w:val="0"/>
          <w:marTop w:val="0"/>
          <w:marBottom w:val="0"/>
          <w:divBdr>
            <w:top w:val="none" w:sz="0" w:space="0" w:color="auto"/>
            <w:left w:val="none" w:sz="0" w:space="0" w:color="auto"/>
            <w:bottom w:val="none" w:sz="0" w:space="0" w:color="auto"/>
            <w:right w:val="none" w:sz="0" w:space="0" w:color="auto"/>
          </w:divBdr>
        </w:div>
        <w:div w:id="146169520">
          <w:marLeft w:val="0"/>
          <w:marRight w:val="0"/>
          <w:marTop w:val="0"/>
          <w:marBottom w:val="0"/>
          <w:divBdr>
            <w:top w:val="none" w:sz="0" w:space="0" w:color="auto"/>
            <w:left w:val="none" w:sz="0" w:space="0" w:color="auto"/>
            <w:bottom w:val="none" w:sz="0" w:space="0" w:color="auto"/>
            <w:right w:val="none" w:sz="0" w:space="0" w:color="auto"/>
          </w:divBdr>
        </w:div>
        <w:div w:id="869538836">
          <w:marLeft w:val="0"/>
          <w:marRight w:val="0"/>
          <w:marTop w:val="0"/>
          <w:marBottom w:val="0"/>
          <w:divBdr>
            <w:top w:val="none" w:sz="0" w:space="0" w:color="auto"/>
            <w:left w:val="none" w:sz="0" w:space="0" w:color="auto"/>
            <w:bottom w:val="none" w:sz="0" w:space="0" w:color="auto"/>
            <w:right w:val="none" w:sz="0" w:space="0" w:color="auto"/>
          </w:divBdr>
        </w:div>
        <w:div w:id="1181238590">
          <w:marLeft w:val="0"/>
          <w:marRight w:val="0"/>
          <w:marTop w:val="0"/>
          <w:marBottom w:val="0"/>
          <w:divBdr>
            <w:top w:val="none" w:sz="0" w:space="0" w:color="auto"/>
            <w:left w:val="none" w:sz="0" w:space="0" w:color="auto"/>
            <w:bottom w:val="none" w:sz="0" w:space="0" w:color="auto"/>
            <w:right w:val="none" w:sz="0" w:space="0" w:color="auto"/>
          </w:divBdr>
        </w:div>
        <w:div w:id="2109539553">
          <w:marLeft w:val="0"/>
          <w:marRight w:val="0"/>
          <w:marTop w:val="0"/>
          <w:marBottom w:val="0"/>
          <w:divBdr>
            <w:top w:val="none" w:sz="0" w:space="0" w:color="auto"/>
            <w:left w:val="none" w:sz="0" w:space="0" w:color="auto"/>
            <w:bottom w:val="none" w:sz="0" w:space="0" w:color="auto"/>
            <w:right w:val="none" w:sz="0" w:space="0" w:color="auto"/>
          </w:divBdr>
        </w:div>
        <w:div w:id="1065565550">
          <w:marLeft w:val="0"/>
          <w:marRight w:val="0"/>
          <w:marTop w:val="0"/>
          <w:marBottom w:val="0"/>
          <w:divBdr>
            <w:top w:val="none" w:sz="0" w:space="0" w:color="auto"/>
            <w:left w:val="none" w:sz="0" w:space="0" w:color="auto"/>
            <w:bottom w:val="none" w:sz="0" w:space="0" w:color="auto"/>
            <w:right w:val="none" w:sz="0" w:space="0" w:color="auto"/>
          </w:divBdr>
        </w:div>
        <w:div w:id="1268193459">
          <w:marLeft w:val="0"/>
          <w:marRight w:val="0"/>
          <w:marTop w:val="0"/>
          <w:marBottom w:val="0"/>
          <w:divBdr>
            <w:top w:val="none" w:sz="0" w:space="0" w:color="auto"/>
            <w:left w:val="none" w:sz="0" w:space="0" w:color="auto"/>
            <w:bottom w:val="none" w:sz="0" w:space="0" w:color="auto"/>
            <w:right w:val="none" w:sz="0" w:space="0" w:color="auto"/>
          </w:divBdr>
        </w:div>
        <w:div w:id="427969870">
          <w:marLeft w:val="0"/>
          <w:marRight w:val="0"/>
          <w:marTop w:val="0"/>
          <w:marBottom w:val="0"/>
          <w:divBdr>
            <w:top w:val="none" w:sz="0" w:space="0" w:color="auto"/>
            <w:left w:val="none" w:sz="0" w:space="0" w:color="auto"/>
            <w:bottom w:val="none" w:sz="0" w:space="0" w:color="auto"/>
            <w:right w:val="none" w:sz="0" w:space="0" w:color="auto"/>
          </w:divBdr>
        </w:div>
        <w:div w:id="1362785083">
          <w:marLeft w:val="0"/>
          <w:marRight w:val="0"/>
          <w:marTop w:val="0"/>
          <w:marBottom w:val="0"/>
          <w:divBdr>
            <w:top w:val="none" w:sz="0" w:space="0" w:color="auto"/>
            <w:left w:val="none" w:sz="0" w:space="0" w:color="auto"/>
            <w:bottom w:val="none" w:sz="0" w:space="0" w:color="auto"/>
            <w:right w:val="none" w:sz="0" w:space="0" w:color="auto"/>
          </w:divBdr>
        </w:div>
        <w:div w:id="1222986110">
          <w:marLeft w:val="0"/>
          <w:marRight w:val="0"/>
          <w:marTop w:val="0"/>
          <w:marBottom w:val="0"/>
          <w:divBdr>
            <w:top w:val="none" w:sz="0" w:space="0" w:color="auto"/>
            <w:left w:val="none" w:sz="0" w:space="0" w:color="auto"/>
            <w:bottom w:val="none" w:sz="0" w:space="0" w:color="auto"/>
            <w:right w:val="none" w:sz="0" w:space="0" w:color="auto"/>
          </w:divBdr>
        </w:div>
      </w:divsChild>
    </w:div>
    <w:div w:id="1966278951">
      <w:bodyDiv w:val="1"/>
      <w:marLeft w:val="0"/>
      <w:marRight w:val="0"/>
      <w:marTop w:val="0"/>
      <w:marBottom w:val="0"/>
      <w:divBdr>
        <w:top w:val="none" w:sz="0" w:space="0" w:color="auto"/>
        <w:left w:val="none" w:sz="0" w:space="0" w:color="auto"/>
        <w:bottom w:val="none" w:sz="0" w:space="0" w:color="auto"/>
        <w:right w:val="none" w:sz="0" w:space="0" w:color="auto"/>
      </w:divBdr>
    </w:div>
    <w:div w:id="1967807140">
      <w:bodyDiv w:val="1"/>
      <w:marLeft w:val="0"/>
      <w:marRight w:val="0"/>
      <w:marTop w:val="0"/>
      <w:marBottom w:val="0"/>
      <w:divBdr>
        <w:top w:val="none" w:sz="0" w:space="0" w:color="auto"/>
        <w:left w:val="none" w:sz="0" w:space="0" w:color="auto"/>
        <w:bottom w:val="none" w:sz="0" w:space="0" w:color="auto"/>
        <w:right w:val="none" w:sz="0" w:space="0" w:color="auto"/>
      </w:divBdr>
    </w:div>
    <w:div w:id="1972200067">
      <w:bodyDiv w:val="1"/>
      <w:marLeft w:val="0"/>
      <w:marRight w:val="0"/>
      <w:marTop w:val="0"/>
      <w:marBottom w:val="0"/>
      <w:divBdr>
        <w:top w:val="none" w:sz="0" w:space="0" w:color="auto"/>
        <w:left w:val="none" w:sz="0" w:space="0" w:color="auto"/>
        <w:bottom w:val="none" w:sz="0" w:space="0" w:color="auto"/>
        <w:right w:val="none" w:sz="0" w:space="0" w:color="auto"/>
      </w:divBdr>
    </w:div>
    <w:div w:id="1978562555">
      <w:bodyDiv w:val="1"/>
      <w:marLeft w:val="0"/>
      <w:marRight w:val="0"/>
      <w:marTop w:val="0"/>
      <w:marBottom w:val="0"/>
      <w:divBdr>
        <w:top w:val="none" w:sz="0" w:space="0" w:color="auto"/>
        <w:left w:val="none" w:sz="0" w:space="0" w:color="auto"/>
        <w:bottom w:val="none" w:sz="0" w:space="0" w:color="auto"/>
        <w:right w:val="none" w:sz="0" w:space="0" w:color="auto"/>
      </w:divBdr>
    </w:div>
    <w:div w:id="2021538643">
      <w:bodyDiv w:val="1"/>
      <w:marLeft w:val="0"/>
      <w:marRight w:val="0"/>
      <w:marTop w:val="0"/>
      <w:marBottom w:val="0"/>
      <w:divBdr>
        <w:top w:val="none" w:sz="0" w:space="0" w:color="auto"/>
        <w:left w:val="none" w:sz="0" w:space="0" w:color="auto"/>
        <w:bottom w:val="none" w:sz="0" w:space="0" w:color="auto"/>
        <w:right w:val="none" w:sz="0" w:space="0" w:color="auto"/>
      </w:divBdr>
      <w:divsChild>
        <w:div w:id="160825727">
          <w:marLeft w:val="0"/>
          <w:marRight w:val="0"/>
          <w:marTop w:val="0"/>
          <w:marBottom w:val="0"/>
          <w:divBdr>
            <w:top w:val="none" w:sz="0" w:space="0" w:color="auto"/>
            <w:left w:val="none" w:sz="0" w:space="0" w:color="auto"/>
            <w:bottom w:val="none" w:sz="0" w:space="0" w:color="auto"/>
            <w:right w:val="none" w:sz="0" w:space="0" w:color="auto"/>
          </w:divBdr>
        </w:div>
        <w:div w:id="722024394">
          <w:marLeft w:val="0"/>
          <w:marRight w:val="0"/>
          <w:marTop w:val="0"/>
          <w:marBottom w:val="0"/>
          <w:divBdr>
            <w:top w:val="none" w:sz="0" w:space="0" w:color="auto"/>
            <w:left w:val="none" w:sz="0" w:space="0" w:color="auto"/>
            <w:bottom w:val="none" w:sz="0" w:space="0" w:color="auto"/>
            <w:right w:val="none" w:sz="0" w:space="0" w:color="auto"/>
          </w:divBdr>
        </w:div>
        <w:div w:id="1469787266">
          <w:marLeft w:val="0"/>
          <w:marRight w:val="0"/>
          <w:marTop w:val="0"/>
          <w:marBottom w:val="0"/>
          <w:divBdr>
            <w:top w:val="none" w:sz="0" w:space="0" w:color="auto"/>
            <w:left w:val="none" w:sz="0" w:space="0" w:color="auto"/>
            <w:bottom w:val="none" w:sz="0" w:space="0" w:color="auto"/>
            <w:right w:val="none" w:sz="0" w:space="0" w:color="auto"/>
          </w:divBdr>
        </w:div>
        <w:div w:id="1741707636">
          <w:marLeft w:val="0"/>
          <w:marRight w:val="0"/>
          <w:marTop w:val="0"/>
          <w:marBottom w:val="0"/>
          <w:divBdr>
            <w:top w:val="none" w:sz="0" w:space="0" w:color="auto"/>
            <w:left w:val="none" w:sz="0" w:space="0" w:color="auto"/>
            <w:bottom w:val="none" w:sz="0" w:space="0" w:color="auto"/>
            <w:right w:val="none" w:sz="0" w:space="0" w:color="auto"/>
          </w:divBdr>
        </w:div>
        <w:div w:id="2085487002">
          <w:marLeft w:val="0"/>
          <w:marRight w:val="0"/>
          <w:marTop w:val="0"/>
          <w:marBottom w:val="0"/>
          <w:divBdr>
            <w:top w:val="none" w:sz="0" w:space="0" w:color="auto"/>
            <w:left w:val="none" w:sz="0" w:space="0" w:color="auto"/>
            <w:bottom w:val="none" w:sz="0" w:space="0" w:color="auto"/>
            <w:right w:val="none" w:sz="0" w:space="0" w:color="auto"/>
          </w:divBdr>
        </w:div>
      </w:divsChild>
    </w:div>
    <w:div w:id="2033067450">
      <w:bodyDiv w:val="1"/>
      <w:marLeft w:val="0"/>
      <w:marRight w:val="0"/>
      <w:marTop w:val="0"/>
      <w:marBottom w:val="0"/>
      <w:divBdr>
        <w:top w:val="none" w:sz="0" w:space="0" w:color="auto"/>
        <w:left w:val="none" w:sz="0" w:space="0" w:color="auto"/>
        <w:bottom w:val="none" w:sz="0" w:space="0" w:color="auto"/>
        <w:right w:val="none" w:sz="0" w:space="0" w:color="auto"/>
      </w:divBdr>
    </w:div>
    <w:div w:id="2039042736">
      <w:bodyDiv w:val="1"/>
      <w:marLeft w:val="0"/>
      <w:marRight w:val="0"/>
      <w:marTop w:val="0"/>
      <w:marBottom w:val="0"/>
      <w:divBdr>
        <w:top w:val="none" w:sz="0" w:space="0" w:color="auto"/>
        <w:left w:val="none" w:sz="0" w:space="0" w:color="auto"/>
        <w:bottom w:val="none" w:sz="0" w:space="0" w:color="auto"/>
        <w:right w:val="none" w:sz="0" w:space="0" w:color="auto"/>
      </w:divBdr>
      <w:divsChild>
        <w:div w:id="1710061576">
          <w:marLeft w:val="0"/>
          <w:marRight w:val="0"/>
          <w:marTop w:val="0"/>
          <w:marBottom w:val="0"/>
          <w:divBdr>
            <w:top w:val="none" w:sz="0" w:space="0" w:color="auto"/>
            <w:left w:val="none" w:sz="0" w:space="0" w:color="auto"/>
            <w:bottom w:val="none" w:sz="0" w:space="0" w:color="auto"/>
            <w:right w:val="none" w:sz="0" w:space="0" w:color="auto"/>
          </w:divBdr>
          <w:divsChild>
            <w:div w:id="608895606">
              <w:marLeft w:val="0"/>
              <w:marRight w:val="0"/>
              <w:marTop w:val="0"/>
              <w:marBottom w:val="0"/>
              <w:divBdr>
                <w:top w:val="none" w:sz="0" w:space="0" w:color="auto"/>
                <w:left w:val="none" w:sz="0" w:space="0" w:color="auto"/>
                <w:bottom w:val="none" w:sz="0" w:space="0" w:color="auto"/>
                <w:right w:val="none" w:sz="0" w:space="0" w:color="auto"/>
              </w:divBdr>
              <w:divsChild>
                <w:div w:id="313608888">
                  <w:marLeft w:val="0"/>
                  <w:marRight w:val="0"/>
                  <w:marTop w:val="0"/>
                  <w:marBottom w:val="0"/>
                  <w:divBdr>
                    <w:top w:val="none" w:sz="0" w:space="0" w:color="auto"/>
                    <w:left w:val="none" w:sz="0" w:space="0" w:color="auto"/>
                    <w:bottom w:val="none" w:sz="0" w:space="0" w:color="auto"/>
                    <w:right w:val="none" w:sz="0" w:space="0" w:color="auto"/>
                  </w:divBdr>
                  <w:divsChild>
                    <w:div w:id="164322765">
                      <w:marLeft w:val="0"/>
                      <w:marRight w:val="0"/>
                      <w:marTop w:val="0"/>
                      <w:marBottom w:val="0"/>
                      <w:divBdr>
                        <w:top w:val="none" w:sz="0" w:space="0" w:color="auto"/>
                        <w:left w:val="none" w:sz="0" w:space="0" w:color="auto"/>
                        <w:bottom w:val="none" w:sz="0" w:space="0" w:color="auto"/>
                        <w:right w:val="none" w:sz="0" w:space="0" w:color="auto"/>
                      </w:divBdr>
                      <w:divsChild>
                        <w:div w:id="245117452">
                          <w:marLeft w:val="0"/>
                          <w:marRight w:val="0"/>
                          <w:marTop w:val="0"/>
                          <w:marBottom w:val="0"/>
                          <w:divBdr>
                            <w:top w:val="none" w:sz="0" w:space="0" w:color="auto"/>
                            <w:left w:val="none" w:sz="0" w:space="0" w:color="auto"/>
                            <w:bottom w:val="none" w:sz="0" w:space="0" w:color="auto"/>
                            <w:right w:val="none" w:sz="0" w:space="0" w:color="auto"/>
                          </w:divBdr>
                          <w:divsChild>
                            <w:div w:id="2127237839">
                              <w:marLeft w:val="0"/>
                              <w:marRight w:val="0"/>
                              <w:marTop w:val="0"/>
                              <w:marBottom w:val="0"/>
                              <w:divBdr>
                                <w:top w:val="none" w:sz="0" w:space="0" w:color="auto"/>
                                <w:left w:val="none" w:sz="0" w:space="0" w:color="auto"/>
                                <w:bottom w:val="none" w:sz="0" w:space="0" w:color="auto"/>
                                <w:right w:val="none" w:sz="0" w:space="0" w:color="auto"/>
                              </w:divBdr>
                              <w:divsChild>
                                <w:div w:id="342585242">
                                  <w:marLeft w:val="-225"/>
                                  <w:marRight w:val="-225"/>
                                  <w:marTop w:val="0"/>
                                  <w:marBottom w:val="0"/>
                                  <w:divBdr>
                                    <w:top w:val="none" w:sz="0" w:space="0" w:color="auto"/>
                                    <w:left w:val="none" w:sz="0" w:space="0" w:color="auto"/>
                                    <w:bottom w:val="none" w:sz="0" w:space="0" w:color="auto"/>
                                    <w:right w:val="none" w:sz="0" w:space="0" w:color="auto"/>
                                  </w:divBdr>
                                  <w:divsChild>
                                    <w:div w:id="855579981">
                                      <w:marLeft w:val="0"/>
                                      <w:marRight w:val="0"/>
                                      <w:marTop w:val="0"/>
                                      <w:marBottom w:val="0"/>
                                      <w:divBdr>
                                        <w:top w:val="none" w:sz="0" w:space="0" w:color="auto"/>
                                        <w:left w:val="none" w:sz="0" w:space="0" w:color="auto"/>
                                        <w:bottom w:val="none" w:sz="0" w:space="0" w:color="auto"/>
                                        <w:right w:val="none" w:sz="0" w:space="0" w:color="auto"/>
                                      </w:divBdr>
                                      <w:divsChild>
                                        <w:div w:id="101261305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5351191">
      <w:bodyDiv w:val="1"/>
      <w:marLeft w:val="0"/>
      <w:marRight w:val="0"/>
      <w:marTop w:val="0"/>
      <w:marBottom w:val="0"/>
      <w:divBdr>
        <w:top w:val="none" w:sz="0" w:space="0" w:color="auto"/>
        <w:left w:val="none" w:sz="0" w:space="0" w:color="auto"/>
        <w:bottom w:val="none" w:sz="0" w:space="0" w:color="auto"/>
        <w:right w:val="none" w:sz="0" w:space="0" w:color="auto"/>
      </w:divBdr>
    </w:div>
    <w:div w:id="2067532115">
      <w:bodyDiv w:val="1"/>
      <w:marLeft w:val="0"/>
      <w:marRight w:val="0"/>
      <w:marTop w:val="0"/>
      <w:marBottom w:val="0"/>
      <w:divBdr>
        <w:top w:val="none" w:sz="0" w:space="0" w:color="auto"/>
        <w:left w:val="none" w:sz="0" w:space="0" w:color="auto"/>
        <w:bottom w:val="none" w:sz="0" w:space="0" w:color="auto"/>
        <w:right w:val="none" w:sz="0" w:space="0" w:color="auto"/>
      </w:divBdr>
    </w:div>
    <w:div w:id="2071073120">
      <w:bodyDiv w:val="1"/>
      <w:marLeft w:val="0"/>
      <w:marRight w:val="0"/>
      <w:marTop w:val="0"/>
      <w:marBottom w:val="0"/>
      <w:divBdr>
        <w:top w:val="none" w:sz="0" w:space="0" w:color="auto"/>
        <w:left w:val="none" w:sz="0" w:space="0" w:color="auto"/>
        <w:bottom w:val="none" w:sz="0" w:space="0" w:color="auto"/>
        <w:right w:val="none" w:sz="0" w:space="0" w:color="auto"/>
      </w:divBdr>
      <w:divsChild>
        <w:div w:id="428740422">
          <w:marLeft w:val="0"/>
          <w:marRight w:val="0"/>
          <w:marTop w:val="0"/>
          <w:marBottom w:val="0"/>
          <w:divBdr>
            <w:top w:val="none" w:sz="0" w:space="0" w:color="auto"/>
            <w:left w:val="none" w:sz="0" w:space="0" w:color="auto"/>
            <w:bottom w:val="none" w:sz="0" w:space="0" w:color="auto"/>
            <w:right w:val="none" w:sz="0" w:space="0" w:color="auto"/>
          </w:divBdr>
        </w:div>
        <w:div w:id="259485934">
          <w:marLeft w:val="0"/>
          <w:marRight w:val="0"/>
          <w:marTop w:val="0"/>
          <w:marBottom w:val="0"/>
          <w:divBdr>
            <w:top w:val="none" w:sz="0" w:space="0" w:color="auto"/>
            <w:left w:val="none" w:sz="0" w:space="0" w:color="auto"/>
            <w:bottom w:val="none" w:sz="0" w:space="0" w:color="auto"/>
            <w:right w:val="none" w:sz="0" w:space="0" w:color="auto"/>
          </w:divBdr>
        </w:div>
        <w:div w:id="336344801">
          <w:marLeft w:val="0"/>
          <w:marRight w:val="0"/>
          <w:marTop w:val="0"/>
          <w:marBottom w:val="0"/>
          <w:divBdr>
            <w:top w:val="none" w:sz="0" w:space="0" w:color="auto"/>
            <w:left w:val="none" w:sz="0" w:space="0" w:color="auto"/>
            <w:bottom w:val="none" w:sz="0" w:space="0" w:color="auto"/>
            <w:right w:val="none" w:sz="0" w:space="0" w:color="auto"/>
          </w:divBdr>
        </w:div>
        <w:div w:id="1605114043">
          <w:marLeft w:val="0"/>
          <w:marRight w:val="0"/>
          <w:marTop w:val="0"/>
          <w:marBottom w:val="0"/>
          <w:divBdr>
            <w:top w:val="none" w:sz="0" w:space="0" w:color="auto"/>
            <w:left w:val="none" w:sz="0" w:space="0" w:color="auto"/>
            <w:bottom w:val="none" w:sz="0" w:space="0" w:color="auto"/>
            <w:right w:val="none" w:sz="0" w:space="0" w:color="auto"/>
          </w:divBdr>
        </w:div>
        <w:div w:id="1300526118">
          <w:marLeft w:val="0"/>
          <w:marRight w:val="0"/>
          <w:marTop w:val="0"/>
          <w:marBottom w:val="0"/>
          <w:divBdr>
            <w:top w:val="none" w:sz="0" w:space="0" w:color="auto"/>
            <w:left w:val="none" w:sz="0" w:space="0" w:color="auto"/>
            <w:bottom w:val="none" w:sz="0" w:space="0" w:color="auto"/>
            <w:right w:val="none" w:sz="0" w:space="0" w:color="auto"/>
          </w:divBdr>
        </w:div>
        <w:div w:id="1844318967">
          <w:marLeft w:val="0"/>
          <w:marRight w:val="0"/>
          <w:marTop w:val="0"/>
          <w:marBottom w:val="0"/>
          <w:divBdr>
            <w:top w:val="none" w:sz="0" w:space="0" w:color="auto"/>
            <w:left w:val="none" w:sz="0" w:space="0" w:color="auto"/>
            <w:bottom w:val="none" w:sz="0" w:space="0" w:color="auto"/>
            <w:right w:val="none" w:sz="0" w:space="0" w:color="auto"/>
          </w:divBdr>
        </w:div>
        <w:div w:id="457988441">
          <w:marLeft w:val="0"/>
          <w:marRight w:val="0"/>
          <w:marTop w:val="0"/>
          <w:marBottom w:val="0"/>
          <w:divBdr>
            <w:top w:val="none" w:sz="0" w:space="0" w:color="auto"/>
            <w:left w:val="none" w:sz="0" w:space="0" w:color="auto"/>
            <w:bottom w:val="none" w:sz="0" w:space="0" w:color="auto"/>
            <w:right w:val="none" w:sz="0" w:space="0" w:color="auto"/>
          </w:divBdr>
        </w:div>
        <w:div w:id="1485050960">
          <w:marLeft w:val="0"/>
          <w:marRight w:val="0"/>
          <w:marTop w:val="0"/>
          <w:marBottom w:val="0"/>
          <w:divBdr>
            <w:top w:val="none" w:sz="0" w:space="0" w:color="auto"/>
            <w:left w:val="none" w:sz="0" w:space="0" w:color="auto"/>
            <w:bottom w:val="none" w:sz="0" w:space="0" w:color="auto"/>
            <w:right w:val="none" w:sz="0" w:space="0" w:color="auto"/>
          </w:divBdr>
        </w:div>
        <w:div w:id="1522355866">
          <w:marLeft w:val="0"/>
          <w:marRight w:val="0"/>
          <w:marTop w:val="0"/>
          <w:marBottom w:val="0"/>
          <w:divBdr>
            <w:top w:val="none" w:sz="0" w:space="0" w:color="auto"/>
            <w:left w:val="none" w:sz="0" w:space="0" w:color="auto"/>
            <w:bottom w:val="none" w:sz="0" w:space="0" w:color="auto"/>
            <w:right w:val="none" w:sz="0" w:space="0" w:color="auto"/>
          </w:divBdr>
        </w:div>
        <w:div w:id="2104837452">
          <w:marLeft w:val="0"/>
          <w:marRight w:val="0"/>
          <w:marTop w:val="0"/>
          <w:marBottom w:val="0"/>
          <w:divBdr>
            <w:top w:val="none" w:sz="0" w:space="0" w:color="auto"/>
            <w:left w:val="none" w:sz="0" w:space="0" w:color="auto"/>
            <w:bottom w:val="none" w:sz="0" w:space="0" w:color="auto"/>
            <w:right w:val="none" w:sz="0" w:space="0" w:color="auto"/>
          </w:divBdr>
        </w:div>
        <w:div w:id="89588936">
          <w:marLeft w:val="0"/>
          <w:marRight w:val="0"/>
          <w:marTop w:val="0"/>
          <w:marBottom w:val="0"/>
          <w:divBdr>
            <w:top w:val="none" w:sz="0" w:space="0" w:color="auto"/>
            <w:left w:val="none" w:sz="0" w:space="0" w:color="auto"/>
            <w:bottom w:val="none" w:sz="0" w:space="0" w:color="auto"/>
            <w:right w:val="none" w:sz="0" w:space="0" w:color="auto"/>
          </w:divBdr>
        </w:div>
        <w:div w:id="1801805375">
          <w:marLeft w:val="0"/>
          <w:marRight w:val="0"/>
          <w:marTop w:val="0"/>
          <w:marBottom w:val="0"/>
          <w:divBdr>
            <w:top w:val="none" w:sz="0" w:space="0" w:color="auto"/>
            <w:left w:val="none" w:sz="0" w:space="0" w:color="auto"/>
            <w:bottom w:val="none" w:sz="0" w:space="0" w:color="auto"/>
            <w:right w:val="none" w:sz="0" w:space="0" w:color="auto"/>
          </w:divBdr>
        </w:div>
        <w:div w:id="1275284152">
          <w:marLeft w:val="0"/>
          <w:marRight w:val="0"/>
          <w:marTop w:val="0"/>
          <w:marBottom w:val="0"/>
          <w:divBdr>
            <w:top w:val="none" w:sz="0" w:space="0" w:color="auto"/>
            <w:left w:val="none" w:sz="0" w:space="0" w:color="auto"/>
            <w:bottom w:val="none" w:sz="0" w:space="0" w:color="auto"/>
            <w:right w:val="none" w:sz="0" w:space="0" w:color="auto"/>
          </w:divBdr>
        </w:div>
        <w:div w:id="188416181">
          <w:marLeft w:val="0"/>
          <w:marRight w:val="0"/>
          <w:marTop w:val="0"/>
          <w:marBottom w:val="0"/>
          <w:divBdr>
            <w:top w:val="none" w:sz="0" w:space="0" w:color="auto"/>
            <w:left w:val="none" w:sz="0" w:space="0" w:color="auto"/>
            <w:bottom w:val="none" w:sz="0" w:space="0" w:color="auto"/>
            <w:right w:val="none" w:sz="0" w:space="0" w:color="auto"/>
          </w:divBdr>
        </w:div>
        <w:div w:id="514464129">
          <w:marLeft w:val="0"/>
          <w:marRight w:val="0"/>
          <w:marTop w:val="0"/>
          <w:marBottom w:val="0"/>
          <w:divBdr>
            <w:top w:val="none" w:sz="0" w:space="0" w:color="auto"/>
            <w:left w:val="none" w:sz="0" w:space="0" w:color="auto"/>
            <w:bottom w:val="none" w:sz="0" w:space="0" w:color="auto"/>
            <w:right w:val="none" w:sz="0" w:space="0" w:color="auto"/>
          </w:divBdr>
        </w:div>
        <w:div w:id="1941643012">
          <w:marLeft w:val="0"/>
          <w:marRight w:val="0"/>
          <w:marTop w:val="0"/>
          <w:marBottom w:val="0"/>
          <w:divBdr>
            <w:top w:val="none" w:sz="0" w:space="0" w:color="auto"/>
            <w:left w:val="none" w:sz="0" w:space="0" w:color="auto"/>
            <w:bottom w:val="none" w:sz="0" w:space="0" w:color="auto"/>
            <w:right w:val="none" w:sz="0" w:space="0" w:color="auto"/>
          </w:divBdr>
        </w:div>
      </w:divsChild>
    </w:div>
    <w:div w:id="2077849355">
      <w:bodyDiv w:val="1"/>
      <w:marLeft w:val="0"/>
      <w:marRight w:val="0"/>
      <w:marTop w:val="0"/>
      <w:marBottom w:val="0"/>
      <w:divBdr>
        <w:top w:val="none" w:sz="0" w:space="0" w:color="auto"/>
        <w:left w:val="none" w:sz="0" w:space="0" w:color="auto"/>
        <w:bottom w:val="none" w:sz="0" w:space="0" w:color="auto"/>
        <w:right w:val="none" w:sz="0" w:space="0" w:color="auto"/>
      </w:divBdr>
    </w:div>
    <w:div w:id="2102485982">
      <w:bodyDiv w:val="1"/>
      <w:marLeft w:val="0"/>
      <w:marRight w:val="0"/>
      <w:marTop w:val="0"/>
      <w:marBottom w:val="0"/>
      <w:divBdr>
        <w:top w:val="none" w:sz="0" w:space="0" w:color="auto"/>
        <w:left w:val="none" w:sz="0" w:space="0" w:color="auto"/>
        <w:bottom w:val="none" w:sz="0" w:space="0" w:color="auto"/>
        <w:right w:val="none" w:sz="0" w:space="0" w:color="auto"/>
      </w:divBdr>
    </w:div>
    <w:div w:id="2112165029">
      <w:bodyDiv w:val="1"/>
      <w:marLeft w:val="0"/>
      <w:marRight w:val="0"/>
      <w:marTop w:val="0"/>
      <w:marBottom w:val="0"/>
      <w:divBdr>
        <w:top w:val="none" w:sz="0" w:space="0" w:color="auto"/>
        <w:left w:val="none" w:sz="0" w:space="0" w:color="auto"/>
        <w:bottom w:val="none" w:sz="0" w:space="0" w:color="auto"/>
        <w:right w:val="none" w:sz="0" w:space="0" w:color="auto"/>
      </w:divBdr>
      <w:divsChild>
        <w:div w:id="489953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search.downstate.edu/irb/irb-policies.html" TargetMode="External"/><Relationship Id="rId18" Type="http://schemas.openxmlformats.org/officeDocument/2006/relationships/hyperlink" Target="http://www.readabilityformulas.com/" TargetMode="External"/><Relationship Id="rId26" Type="http://schemas.openxmlformats.org/officeDocument/2006/relationships/hyperlink" Target="https://admin.share.aahrpp.org/Website%20Documents/AAHRPP_Accreditation_Standards.PDF" TargetMode="External"/><Relationship Id="rId39" Type="http://schemas.openxmlformats.org/officeDocument/2006/relationships/hyperlink" Target="http://www.hhs.gov/hipaa/for-professionals/" TargetMode="External"/><Relationship Id="rId21" Type="http://schemas.openxmlformats.org/officeDocument/2006/relationships/hyperlink" Target="http://research.downstate.edu/irb/irb-electronic-submissions.html" TargetMode="External"/><Relationship Id="rId34" Type="http://schemas.openxmlformats.org/officeDocument/2006/relationships/hyperlink" Target="http://www.accessdata.fda.gov/scripts/cdrh/cfdocs/cfcfr/CFRSearch.cfm?CFRPart=11" TargetMode="External"/><Relationship Id="rId42" Type="http://schemas.openxmlformats.org/officeDocument/2006/relationships/hyperlink" Target="https://support.office.com/en-us/article/test-your-document-s-readability-0adc0e9a-b3fb-4bde-85f4-c9e88926c6aa" TargetMode="External"/><Relationship Id="rId47" Type="http://schemas.openxmlformats.org/officeDocument/2006/relationships/hyperlink" Target="https://www.google.com/url?sa=t&amp;rct=j&amp;q=&amp;esrc=s&amp;source=web&amp;cd=5&amp;ved=0ahUKEwi66OqIlJnMAhVLeT4KHTdOA2AQFgg7MAQ&amp;url=https%3A%2F%2Fwww.health.ny.gov%2Fdiseases%2Faids%2Fproviders%2Fregulations%2Ffhcda%2Fai_fact_sheet.htm&amp;usg=AFQjCNG7kzcFNmDCA1qa5g5VW7b21L9gjQ&amp;sig2=dyxkL-ZTSjxcoErVnoF5eg&amp;cad=rja" TargetMode="External"/><Relationship Id="rId50" Type="http://schemas.openxmlformats.org/officeDocument/2006/relationships/hyperlink" Target="http://www.health.ny.gov/regulations/hipaa/preemption_charts.htm" TargetMode="External"/><Relationship Id="rId55" Type="http://schemas.openxmlformats.org/officeDocument/2006/relationships/hyperlink" Target="http://www.hhs.gov/hipaa/for-professionals/special-topics/HITECH-act-enforcement-interim-final-rule/index.html" TargetMode="External"/><Relationship Id="rId63" Type="http://schemas.openxmlformats.org/officeDocument/2006/relationships/hyperlink" Target="http://www.readabilityformulas.com/" TargetMode="External"/><Relationship Id="rId68" Type="http://schemas.openxmlformats.org/officeDocument/2006/relationships/hyperlink" Target="http://www.downstate.edu/regulatory/pdf/policies/PTBR-05.pdf" TargetMode="External"/><Relationship Id="rId7" Type="http://schemas.openxmlformats.org/officeDocument/2006/relationships/webSettings" Target="webSettings.xml"/><Relationship Id="rId71"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search.downstate.edu/irb/irb-policies.html" TargetMode="External"/><Relationship Id="rId29" Type="http://schemas.openxmlformats.org/officeDocument/2006/relationships/hyperlink" Target="http://www.downstate.edu/compliance/policies.html" TargetMode="External"/><Relationship Id="rId11" Type="http://schemas.openxmlformats.org/officeDocument/2006/relationships/hyperlink" Target="http://research.downstate.edu/irb/irb-policies.html" TargetMode="External"/><Relationship Id="rId24" Type="http://schemas.openxmlformats.org/officeDocument/2006/relationships/hyperlink" Target="http://www.accessdata.fda.gov/scripts/cdrh/cfdocs/cfcfr/CFRSearch.cfm?CFRPart=11" TargetMode="External"/><Relationship Id="rId32" Type="http://schemas.openxmlformats.org/officeDocument/2006/relationships/hyperlink" Target="http://www.fda.gov/downloads/RegulatoryInformation/Guidances/UCM249673.pdf" TargetMode="External"/><Relationship Id="rId37" Type="http://schemas.openxmlformats.org/officeDocument/2006/relationships/hyperlink" Target="http://www.ecfr.gov/cgi-bin/text-idx?rgn=div5;node=42%3A1.0.1.1.2" TargetMode="External"/><Relationship Id="rId40" Type="http://schemas.openxmlformats.org/officeDocument/2006/relationships/hyperlink" Target="http://onlinelibrary.wiley.com/doi/10.1111/jlme.2008.36.issue-2/issuetoc" TargetMode="External"/><Relationship Id="rId45" Type="http://schemas.openxmlformats.org/officeDocument/2006/relationships/hyperlink" Target="https://www.google.com/url?sa=t&amp;rct=j&amp;q=&amp;esrc=s&amp;source=web&amp;cd=1&amp;cad=rja&amp;uact=8&amp;ved=0ahUKEwjwycbpkJnMAhUJyj4KHT7bCe0QFggdMAA&amp;url=http%3A%2F%2Fwww.nycourts.gov%2Fip%2Fgfs%2FArticle_81_Law_2008.pdf&amp;usg=AFQjCNGmFr_gaA9epXmzFloU15Dx64xxzg&amp;sig2=qSaQIg4wUbezAn7tvoMMLQ" TargetMode="External"/><Relationship Id="rId53" Type="http://schemas.openxmlformats.org/officeDocument/2006/relationships/hyperlink" Target="http://codes.findlaw.com/ny/civil-rights-law/cvr-sect-79-l.html" TargetMode="External"/><Relationship Id="rId58" Type="http://schemas.openxmlformats.org/officeDocument/2006/relationships/hyperlink" Target="http://www.hhs.gov/ohrp/regulations-and-policy/guidance/emergency-research-informed-consent-requirements/index.html" TargetMode="External"/><Relationship Id="rId66" Type="http://schemas.openxmlformats.org/officeDocument/2006/relationships/hyperlink" Target="http://downstate.edu/hipaa/documents/HIPAA.6.DEIDENTIFICATIONOFINFORMATION.2013.pdf" TargetMode="External"/><Relationship Id="rId7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research.downstate.edu/irb/irb-electronic-submissions.html" TargetMode="External"/><Relationship Id="rId23" Type="http://schemas.openxmlformats.org/officeDocument/2006/relationships/hyperlink" Target="http://www.downstate.edu/regulatory/pdf/policies/HIS-11.pdf" TargetMode="External"/><Relationship Id="rId28" Type="http://schemas.openxmlformats.org/officeDocument/2006/relationships/hyperlink" Target="https://www.downstate.edu/hipaa/documents/hipaa-9-attachment-faxcoverpage-feb-2018.pdf" TargetMode="External"/><Relationship Id="rId36" Type="http://schemas.openxmlformats.org/officeDocument/2006/relationships/hyperlink" Target="http://www.hhs.gov/hipaa/for-professionals/special-topics/research/index.html" TargetMode="External"/><Relationship Id="rId49" Type="http://schemas.openxmlformats.org/officeDocument/2006/relationships/hyperlink" Target="https://privacyruleandresearch.nih.gov/pr_02.asp" TargetMode="External"/><Relationship Id="rId57" Type="http://schemas.openxmlformats.org/officeDocument/2006/relationships/hyperlink" Target="http://www.hhs.gov/ohrp/regulations-and-policy/guidance/faq/index.html" TargetMode="External"/><Relationship Id="rId61" Type="http://schemas.openxmlformats.org/officeDocument/2006/relationships/hyperlink" Target="http://bioethics.gov/sites/default/files/Researcher%20Primer%20-%20FINAL.pdf" TargetMode="External"/><Relationship Id="rId10" Type="http://schemas.openxmlformats.org/officeDocument/2006/relationships/hyperlink" Target="mailto:IRB@Downstate.edu" TargetMode="External"/><Relationship Id="rId19" Type="http://schemas.openxmlformats.org/officeDocument/2006/relationships/hyperlink" Target="https://support.office.com/en-us/article/test-your-document-s-readability-0adc0e9a-b3fb-4bde-85f4-c9e88926c6aa" TargetMode="External"/><Relationship Id="rId31" Type="http://schemas.openxmlformats.org/officeDocument/2006/relationships/hyperlink" Target="http://www.fda.gov/downloads/Drugs/GuidanceComplianceRegulatoryInformation/Guidances/UCM187772.pdf." TargetMode="External"/><Relationship Id="rId44" Type="http://schemas.openxmlformats.org/officeDocument/2006/relationships/hyperlink" Target="https://www.omh.ny.gov/omhweb/policy_and_regulations/" TargetMode="External"/><Relationship Id="rId52" Type="http://schemas.openxmlformats.org/officeDocument/2006/relationships/hyperlink" Target="http://www.nysl.nysed.gov/libdev/excerpts/ept11-23.htm" TargetMode="External"/><Relationship Id="rId60" Type="http://schemas.openxmlformats.org/officeDocument/2006/relationships/hyperlink" Target="http://bioethics.gov/sites/default/files/IRB%20Primer%20-%20FINAL_0.pdf" TargetMode="External"/><Relationship Id="rId65" Type="http://schemas.openxmlformats.org/officeDocument/2006/relationships/hyperlink" Target="http://www.downstate.edu/hipaa/documents/HIPAA.28.USESANDDISCLOSURESFORRESEARCHPURPOSES.Rev09.13Final.pdf" TargetMode="External"/><Relationship Id="rId7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research.downstate.edu/irb/irb-electronic-submissions.html" TargetMode="External"/><Relationship Id="rId22" Type="http://schemas.openxmlformats.org/officeDocument/2006/relationships/hyperlink" Target="https://www.downstate.edu/hipaa/documents/hipaa-9-attachment-faxcoverpage-feb-2018.pdf" TargetMode="External"/><Relationship Id="rId27" Type="http://schemas.openxmlformats.org/officeDocument/2006/relationships/hyperlink" Target="https://clinicaltrials.gov/" TargetMode="External"/><Relationship Id="rId30" Type="http://schemas.openxmlformats.org/officeDocument/2006/relationships/hyperlink" Target="http://www.downstate.edu/hipaa/documents/HIPAA.28.USESANDDISCLOSURESFORRESEARCHPURPOSES.Rev09.13Final.pdf" TargetMode="External"/><Relationship Id="rId35" Type="http://schemas.openxmlformats.org/officeDocument/2006/relationships/hyperlink" Target="http://www.fda.gov/ScienceResearch/SpecialTopics/RunningClinicalTrials/ucm118995.htm" TargetMode="External"/><Relationship Id="rId43" Type="http://schemas.openxmlformats.org/officeDocument/2006/relationships/hyperlink" Target="https://ncicirb.org/cirb/default.action" TargetMode="External"/><Relationship Id="rId48" Type="http://schemas.openxmlformats.org/officeDocument/2006/relationships/hyperlink" Target="http://www.douglasandlondon.com/docs/New-York-State-Public-Health-Law-18.pdf" TargetMode="External"/><Relationship Id="rId56" Type="http://schemas.openxmlformats.org/officeDocument/2006/relationships/hyperlink" Target="http://www.hhs.gov/ohrp/policy/ic-non-e.html" TargetMode="External"/><Relationship Id="rId64" Type="http://schemas.openxmlformats.org/officeDocument/2006/relationships/hyperlink" Target="http://www.downstate.edu/physicians/documents/Alcohol.Substance.Abuse.Info.Policy.pdf" TargetMode="External"/><Relationship Id="rId69" Type="http://schemas.openxmlformats.org/officeDocument/2006/relationships/hyperlink" Target="http://www.hhs.gov/ohrp/humansubjects/guidance/45cfr46.html" TargetMode="External"/><Relationship Id="rId8" Type="http://schemas.openxmlformats.org/officeDocument/2006/relationships/footnotes" Target="footnotes.xml"/><Relationship Id="rId51" Type="http://schemas.openxmlformats.org/officeDocument/2006/relationships/hyperlink" Target="http://www.health.ny.gov/professionals/ems/pdf/srgpart63.pdf"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mailto:IRB@downstate.edu" TargetMode="External"/><Relationship Id="rId17" Type="http://schemas.openxmlformats.org/officeDocument/2006/relationships/hyperlink" Target="http://research.downstate.edu/irb/irb-electronic-submissions.html" TargetMode="External"/><Relationship Id="rId25" Type="http://schemas.openxmlformats.org/officeDocument/2006/relationships/hyperlink" Target="http://www.downstate.edu/regulatory/pdf/policies/PTBR-05.pdf" TargetMode="External"/><Relationship Id="rId33" Type="http://schemas.openxmlformats.org/officeDocument/2006/relationships/hyperlink" Target="http://www.fda.gov/ScienceResearch/SpecialTopics/RunningClinicalTrials/GuidancesInformationSheetsandNotices/ucm219488.htm" TargetMode="External"/><Relationship Id="rId38" Type="http://schemas.openxmlformats.org/officeDocument/2006/relationships/hyperlink" Target="http://www.hhs.gov/hipaa/for-professionals/special-topics/research/index.html" TargetMode="External"/><Relationship Id="rId46" Type="http://schemas.openxmlformats.org/officeDocument/2006/relationships/hyperlink" Target="https://www.nysenate.gov/legislation/laws/PBH/A24-A" TargetMode="External"/><Relationship Id="rId59" Type="http://schemas.openxmlformats.org/officeDocument/2006/relationships/hyperlink" Target="http://bioethics.gov/sites/default/files/FINALAnticipateCommunicate_PCSBI_0.pdf" TargetMode="External"/><Relationship Id="rId67" Type="http://schemas.openxmlformats.org/officeDocument/2006/relationships/hyperlink" Target="http://www.downstate.edu/regulatory/pdf/policies/HIS-11.pdf" TargetMode="External"/><Relationship Id="rId20" Type="http://schemas.openxmlformats.org/officeDocument/2006/relationships/hyperlink" Target="http://www.ich.org/fileadmin/Public_Web_Site/ICH_Products/Guidelines/Efficacy/E6/E6_R2__Step_4_2016_1109.pdf" TargetMode="External"/><Relationship Id="rId41" Type="http://schemas.openxmlformats.org/officeDocument/2006/relationships/hyperlink" Target="https://www.cms.gov/Medicare/Coverage/ClinicalTrialPolicies/index.html?redirect=/clinicalTrialPolicies/" TargetMode="External"/><Relationship Id="rId54" Type="http://schemas.openxmlformats.org/officeDocument/2006/relationships/hyperlink" Target="http://www.health.ny.gov/regulations/hipaa/preemption_charts.htm" TargetMode="External"/><Relationship Id="rId62" Type="http://schemas.openxmlformats.org/officeDocument/2006/relationships/hyperlink" Target="https://privacyruleandresearch.nih.gov/pr_02.asp" TargetMode="External"/><Relationship Id="rId70" Type="http://schemas.openxmlformats.org/officeDocument/2006/relationships/hyperlink" Target="http://www.fda.gov/ScienceResearch/SpecialTopics/RunningClinicalTrials/ucm155713.htm"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ich.org/fileadmin/Public_Web_Site/ICH_Products/Guidelines/Efficacy/E6/E6_R2__Step_4_2016_1109.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9F3F2-7CC4-43B6-AC64-C4C6678C55E2}">
  <ds:schemaRefs>
    <ds:schemaRef ds:uri="http://schemas.openxmlformats.org/officeDocument/2006/bibliography"/>
  </ds:schemaRefs>
</ds:datastoreItem>
</file>

<file path=customXml/itemProps2.xml><?xml version="1.0" encoding="utf-8"?>
<ds:datastoreItem xmlns:ds="http://schemas.openxmlformats.org/officeDocument/2006/customXml" ds:itemID="{C4D9A93B-A7CD-4636-A997-E0480FFFC4F7}">
  <ds:schemaRefs>
    <ds:schemaRef ds:uri="http://schemas.openxmlformats.org/officeDocument/2006/bibliography"/>
  </ds:schemaRefs>
</ds:datastoreItem>
</file>

<file path=customXml/itemProps3.xml><?xml version="1.0" encoding="utf-8"?>
<ds:datastoreItem xmlns:ds="http://schemas.openxmlformats.org/officeDocument/2006/customXml" ds:itemID="{6A60B8BF-7B7C-4709-BBA3-54B94037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7824</Words>
  <Characters>44600</Characters>
  <Application>Microsoft Office Word</Application>
  <DocSecurity>8</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SUNYDMC</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Nellis</dc:creator>
  <cp:lastModifiedBy>Kevin Nellis</cp:lastModifiedBy>
  <cp:revision>2</cp:revision>
  <cp:lastPrinted>2016-12-02T15:33:00Z</cp:lastPrinted>
  <dcterms:created xsi:type="dcterms:W3CDTF">2018-12-28T22:29:00Z</dcterms:created>
  <dcterms:modified xsi:type="dcterms:W3CDTF">2018-12-28T22:29:00Z</dcterms:modified>
</cp:coreProperties>
</file>