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4EF33" w14:textId="77777777" w:rsidR="005F21CE" w:rsidRPr="002C1F5F" w:rsidRDefault="005F21CE" w:rsidP="005F21CE">
      <w:pPr>
        <w:tabs>
          <w:tab w:val="center" w:pos="4680"/>
        </w:tabs>
        <w:ind w:left="-720"/>
        <w:jc w:val="center"/>
        <w:rPr>
          <w:rFonts w:ascii="Arial" w:hAnsi="Arial" w:cs="Arial"/>
          <w:b/>
          <w:color w:val="002060"/>
          <w:sz w:val="32"/>
          <w:szCs w:val="32"/>
        </w:rPr>
      </w:pPr>
      <w:r w:rsidRPr="002C1F5F">
        <w:rPr>
          <w:rFonts w:ascii="Arial" w:hAnsi="Arial" w:cs="Arial"/>
          <w:b/>
          <w:color w:val="C00000"/>
          <w:sz w:val="32"/>
          <w:szCs w:val="32"/>
        </w:rPr>
        <w:t>Individual Investigator Agreement</w:t>
      </w:r>
      <w:r w:rsidR="003D531E" w:rsidRPr="002C1F5F">
        <w:rPr>
          <w:rFonts w:ascii="Arial" w:hAnsi="Arial" w:cs="Arial"/>
          <w:b/>
          <w:color w:val="C00000"/>
          <w:sz w:val="32"/>
          <w:szCs w:val="32"/>
        </w:rPr>
        <w:t xml:space="preserve"> (IIA)</w:t>
      </w:r>
    </w:p>
    <w:p w14:paraId="2698E25D" w14:textId="352CC3DD" w:rsidR="005266B1" w:rsidRDefault="005F21CE" w:rsidP="005F21CE">
      <w:pPr>
        <w:tabs>
          <w:tab w:val="center" w:pos="4680"/>
        </w:tabs>
        <w:ind w:left="-720"/>
        <w:jc w:val="center"/>
        <w:rPr>
          <w:rFonts w:ascii="Arial" w:hAnsi="Arial" w:cs="Arial"/>
          <w:b/>
          <w:color w:val="002060"/>
          <w:sz w:val="20"/>
          <w:szCs w:val="20"/>
        </w:rPr>
      </w:pPr>
      <w:r w:rsidRPr="00C1789D">
        <w:rPr>
          <w:rFonts w:ascii="Arial" w:hAnsi="Arial" w:cs="Arial"/>
          <w:b/>
          <w:color w:val="002060"/>
          <w:sz w:val="20"/>
          <w:szCs w:val="20"/>
        </w:rPr>
        <w:t xml:space="preserve">(Commitment to </w:t>
      </w:r>
      <w:r w:rsidR="009B435B">
        <w:rPr>
          <w:rFonts w:ascii="Arial" w:hAnsi="Arial" w:cs="Arial"/>
          <w:b/>
          <w:color w:val="002060"/>
          <w:sz w:val="20"/>
          <w:szCs w:val="20"/>
        </w:rPr>
        <w:t>f</w:t>
      </w:r>
      <w:r w:rsidRPr="00C1789D">
        <w:rPr>
          <w:rFonts w:ascii="Arial" w:hAnsi="Arial" w:cs="Arial"/>
          <w:b/>
          <w:color w:val="002060"/>
          <w:sz w:val="20"/>
          <w:szCs w:val="20"/>
        </w:rPr>
        <w:t xml:space="preserve">ollow </w:t>
      </w:r>
      <w:r w:rsidR="00997425">
        <w:rPr>
          <w:rFonts w:ascii="Arial" w:hAnsi="Arial" w:cs="Arial"/>
          <w:b/>
          <w:color w:val="002060"/>
          <w:sz w:val="20"/>
          <w:szCs w:val="20"/>
        </w:rPr>
        <w:t xml:space="preserve">SUNY </w:t>
      </w:r>
      <w:r w:rsidRPr="00C1789D">
        <w:rPr>
          <w:rFonts w:ascii="Arial" w:hAnsi="Arial" w:cs="Arial"/>
          <w:b/>
          <w:color w:val="002060"/>
          <w:sz w:val="20"/>
          <w:szCs w:val="20"/>
        </w:rPr>
        <w:t xml:space="preserve">Downstate Policies </w:t>
      </w:r>
      <w:r w:rsidR="00997425">
        <w:rPr>
          <w:rFonts w:ascii="Arial" w:hAnsi="Arial" w:cs="Arial"/>
          <w:b/>
          <w:color w:val="002060"/>
          <w:sz w:val="20"/>
          <w:szCs w:val="20"/>
        </w:rPr>
        <w:t xml:space="preserve">&amp; Procedures </w:t>
      </w:r>
    </w:p>
    <w:p w14:paraId="25D93F76" w14:textId="264FAFF6" w:rsidR="005F21CE" w:rsidRPr="00C1789D" w:rsidRDefault="005F21CE" w:rsidP="005F21CE">
      <w:pPr>
        <w:tabs>
          <w:tab w:val="center" w:pos="4680"/>
        </w:tabs>
        <w:ind w:left="-720"/>
        <w:jc w:val="center"/>
        <w:rPr>
          <w:rFonts w:ascii="Arial" w:hAnsi="Arial" w:cs="Arial"/>
          <w:b/>
          <w:bCs/>
          <w:color w:val="002060"/>
          <w:sz w:val="20"/>
          <w:szCs w:val="20"/>
        </w:rPr>
      </w:pPr>
      <w:r w:rsidRPr="00C1789D">
        <w:rPr>
          <w:rFonts w:ascii="Arial" w:hAnsi="Arial" w:cs="Arial"/>
          <w:b/>
          <w:color w:val="002060"/>
          <w:sz w:val="20"/>
          <w:szCs w:val="20"/>
        </w:rPr>
        <w:t xml:space="preserve">and </w:t>
      </w:r>
      <w:r w:rsidR="00997425">
        <w:rPr>
          <w:rFonts w:ascii="Arial" w:hAnsi="Arial" w:cs="Arial"/>
          <w:b/>
          <w:color w:val="002060"/>
          <w:sz w:val="20"/>
          <w:szCs w:val="20"/>
        </w:rPr>
        <w:t xml:space="preserve">be under the </w:t>
      </w:r>
      <w:r w:rsidR="005266B1">
        <w:rPr>
          <w:rFonts w:ascii="Arial" w:hAnsi="Arial" w:cs="Arial"/>
          <w:b/>
          <w:color w:val="002060"/>
          <w:sz w:val="20"/>
          <w:szCs w:val="20"/>
        </w:rPr>
        <w:t xml:space="preserve">oversight </w:t>
      </w:r>
      <w:r w:rsidR="00997425">
        <w:rPr>
          <w:rFonts w:ascii="Arial" w:hAnsi="Arial" w:cs="Arial"/>
          <w:b/>
          <w:color w:val="002060"/>
          <w:sz w:val="20"/>
          <w:szCs w:val="20"/>
        </w:rPr>
        <w:t xml:space="preserve">of </w:t>
      </w:r>
      <w:r w:rsidR="005266B1">
        <w:rPr>
          <w:rFonts w:ascii="Arial" w:hAnsi="Arial" w:cs="Arial"/>
          <w:b/>
          <w:color w:val="002060"/>
          <w:sz w:val="20"/>
          <w:szCs w:val="20"/>
        </w:rPr>
        <w:t xml:space="preserve">the </w:t>
      </w:r>
      <w:r w:rsidR="00997425">
        <w:rPr>
          <w:rFonts w:ascii="Arial" w:hAnsi="Arial" w:cs="Arial"/>
          <w:b/>
          <w:color w:val="002060"/>
          <w:sz w:val="20"/>
          <w:szCs w:val="20"/>
        </w:rPr>
        <w:t xml:space="preserve">SUNY </w:t>
      </w:r>
      <w:r w:rsidRPr="00C1789D">
        <w:rPr>
          <w:rFonts w:ascii="Arial" w:hAnsi="Arial" w:cs="Arial"/>
          <w:b/>
          <w:color w:val="002060"/>
          <w:sz w:val="20"/>
          <w:szCs w:val="20"/>
        </w:rPr>
        <w:t xml:space="preserve">Downstate IRB </w:t>
      </w:r>
      <w:r w:rsidR="005266B1">
        <w:rPr>
          <w:rFonts w:ascii="Arial" w:hAnsi="Arial" w:cs="Arial"/>
          <w:b/>
          <w:color w:val="002060"/>
          <w:sz w:val="20"/>
          <w:szCs w:val="20"/>
        </w:rPr>
        <w:t>&amp; Privacy Board</w:t>
      </w:r>
      <w:r w:rsidRPr="00C1789D">
        <w:rPr>
          <w:rFonts w:ascii="Arial" w:hAnsi="Arial" w:cs="Arial"/>
          <w:b/>
          <w:color w:val="002060"/>
          <w:sz w:val="20"/>
          <w:szCs w:val="20"/>
        </w:rPr>
        <w:t>)</w:t>
      </w:r>
    </w:p>
    <w:p w14:paraId="1A6453BB" w14:textId="77777777" w:rsidR="005F21CE" w:rsidRPr="00C1789D" w:rsidRDefault="005F21CE" w:rsidP="006A4B6E">
      <w:pPr>
        <w:tabs>
          <w:tab w:val="center" w:pos="4680"/>
        </w:tabs>
        <w:ind w:left="-720"/>
        <w:rPr>
          <w:rFonts w:ascii="Arial" w:hAnsi="Arial" w:cs="Arial"/>
          <w:b/>
          <w:bCs/>
          <w:sz w:val="20"/>
          <w:szCs w:val="20"/>
        </w:rPr>
      </w:pPr>
    </w:p>
    <w:p w14:paraId="15ECF9D0" w14:textId="672C1DF0" w:rsidR="0004171D" w:rsidRDefault="005F21CE" w:rsidP="0004171D">
      <w:pPr>
        <w:pBdr>
          <w:top w:val="single" w:sz="4" w:space="1" w:color="auto"/>
          <w:left w:val="single" w:sz="4" w:space="4" w:color="auto"/>
          <w:bottom w:val="single" w:sz="4" w:space="1" w:color="auto"/>
          <w:right w:val="single" w:sz="4" w:space="4" w:color="auto"/>
        </w:pBdr>
        <w:shd w:val="clear" w:color="auto" w:fill="FFFF00"/>
        <w:tabs>
          <w:tab w:val="center" w:pos="4680"/>
        </w:tabs>
        <w:ind w:left="-990"/>
        <w:rPr>
          <w:rFonts w:ascii="Arial" w:hAnsi="Arial" w:cs="Arial"/>
          <w:b/>
          <w:bCs/>
          <w:color w:val="C00000"/>
          <w:sz w:val="20"/>
          <w:szCs w:val="20"/>
        </w:rPr>
      </w:pPr>
      <w:r w:rsidRPr="00C1789D">
        <w:rPr>
          <w:rFonts w:ascii="Arial" w:hAnsi="Arial" w:cs="Arial"/>
          <w:b/>
          <w:bCs/>
          <w:color w:val="C00000"/>
          <w:sz w:val="20"/>
          <w:szCs w:val="20"/>
        </w:rPr>
        <w:t xml:space="preserve">An Investigator listed on a </w:t>
      </w:r>
      <w:r w:rsidR="00997425">
        <w:rPr>
          <w:rFonts w:ascii="Arial" w:hAnsi="Arial" w:cs="Arial"/>
          <w:b/>
          <w:bCs/>
          <w:color w:val="C00000"/>
          <w:sz w:val="20"/>
          <w:szCs w:val="20"/>
        </w:rPr>
        <w:t xml:space="preserve">SUNY </w:t>
      </w:r>
      <w:r w:rsidRPr="00C1789D">
        <w:rPr>
          <w:rFonts w:ascii="Arial" w:hAnsi="Arial" w:cs="Arial"/>
          <w:b/>
          <w:bCs/>
          <w:color w:val="C00000"/>
          <w:sz w:val="20"/>
          <w:szCs w:val="20"/>
        </w:rPr>
        <w:t xml:space="preserve">Downstate IRB application who is not </w:t>
      </w:r>
      <w:r w:rsidR="00997425">
        <w:rPr>
          <w:rFonts w:ascii="Arial" w:hAnsi="Arial" w:cs="Arial"/>
          <w:b/>
          <w:bCs/>
          <w:color w:val="C00000"/>
          <w:sz w:val="20"/>
          <w:szCs w:val="20"/>
        </w:rPr>
        <w:t xml:space="preserve">a member </w:t>
      </w:r>
      <w:r w:rsidR="0004171D">
        <w:rPr>
          <w:rFonts w:ascii="Arial" w:hAnsi="Arial" w:cs="Arial"/>
          <w:b/>
          <w:bCs/>
          <w:color w:val="C00000"/>
          <w:sz w:val="20"/>
          <w:szCs w:val="20"/>
        </w:rPr>
        <w:t xml:space="preserve">of </w:t>
      </w:r>
      <w:r w:rsidR="00997425">
        <w:rPr>
          <w:rFonts w:ascii="Arial" w:hAnsi="Arial" w:cs="Arial"/>
          <w:b/>
          <w:bCs/>
          <w:color w:val="C00000"/>
          <w:sz w:val="20"/>
          <w:szCs w:val="20"/>
        </w:rPr>
        <w:t xml:space="preserve">SUNY </w:t>
      </w:r>
      <w:r w:rsidRPr="00C1789D">
        <w:rPr>
          <w:rFonts w:ascii="Arial" w:hAnsi="Arial" w:cs="Arial"/>
          <w:b/>
          <w:bCs/>
          <w:color w:val="C00000"/>
          <w:sz w:val="20"/>
          <w:szCs w:val="20"/>
        </w:rPr>
        <w:t>Downstate</w:t>
      </w:r>
      <w:r w:rsidR="00997425">
        <w:rPr>
          <w:rFonts w:ascii="Arial" w:hAnsi="Arial" w:cs="Arial"/>
          <w:b/>
          <w:bCs/>
          <w:color w:val="C00000"/>
          <w:sz w:val="20"/>
          <w:szCs w:val="20"/>
        </w:rPr>
        <w:t>’s</w:t>
      </w:r>
      <w:r w:rsidRPr="00C1789D">
        <w:rPr>
          <w:rFonts w:ascii="Arial" w:hAnsi="Arial" w:cs="Arial"/>
          <w:b/>
          <w:bCs/>
          <w:color w:val="C00000"/>
          <w:sz w:val="20"/>
          <w:szCs w:val="20"/>
        </w:rPr>
        <w:t xml:space="preserve"> Workforce </w:t>
      </w:r>
      <w:r w:rsidR="003D531E" w:rsidRPr="00C1789D">
        <w:rPr>
          <w:rFonts w:ascii="Arial" w:hAnsi="Arial" w:cs="Arial"/>
          <w:b/>
          <w:bCs/>
          <w:color w:val="C00000"/>
          <w:sz w:val="20"/>
          <w:szCs w:val="20"/>
        </w:rPr>
        <w:t>[</w:t>
      </w:r>
      <w:r w:rsidRPr="00C1789D">
        <w:rPr>
          <w:rFonts w:ascii="Arial" w:hAnsi="Arial" w:cs="Arial"/>
          <w:b/>
          <w:bCs/>
          <w:color w:val="C00000"/>
          <w:sz w:val="20"/>
          <w:szCs w:val="20"/>
        </w:rPr>
        <w:t xml:space="preserve">e.g., </w:t>
      </w:r>
      <w:r w:rsidR="003D531E" w:rsidRPr="00C1789D">
        <w:rPr>
          <w:rFonts w:ascii="Arial" w:hAnsi="Arial" w:cs="Arial"/>
          <w:b/>
          <w:bCs/>
          <w:color w:val="C00000"/>
          <w:sz w:val="20"/>
          <w:szCs w:val="20"/>
        </w:rPr>
        <w:t xml:space="preserve">(s)he is a </w:t>
      </w:r>
      <w:r w:rsidRPr="00C1789D">
        <w:rPr>
          <w:rFonts w:ascii="Arial" w:hAnsi="Arial" w:cs="Arial"/>
          <w:b/>
          <w:bCs/>
          <w:color w:val="C00000"/>
          <w:sz w:val="20"/>
          <w:szCs w:val="20"/>
        </w:rPr>
        <w:t>Volunteer, Volunteer Faculty</w:t>
      </w:r>
      <w:r w:rsidR="00997425">
        <w:rPr>
          <w:rFonts w:ascii="Arial" w:hAnsi="Arial" w:cs="Arial"/>
          <w:b/>
          <w:bCs/>
          <w:color w:val="C00000"/>
          <w:sz w:val="20"/>
          <w:szCs w:val="20"/>
        </w:rPr>
        <w:t xml:space="preserve"> with no medical privileges</w:t>
      </w:r>
      <w:r w:rsidRPr="00C1789D">
        <w:rPr>
          <w:rFonts w:ascii="Arial" w:hAnsi="Arial" w:cs="Arial"/>
          <w:b/>
          <w:bCs/>
          <w:color w:val="C00000"/>
          <w:sz w:val="20"/>
          <w:szCs w:val="20"/>
        </w:rPr>
        <w:t xml:space="preserve">, </w:t>
      </w:r>
      <w:r w:rsidR="00C1789D">
        <w:rPr>
          <w:rFonts w:ascii="Arial" w:hAnsi="Arial" w:cs="Arial"/>
          <w:b/>
          <w:bCs/>
          <w:color w:val="C00000"/>
          <w:sz w:val="20"/>
          <w:szCs w:val="20"/>
        </w:rPr>
        <w:t xml:space="preserve">external employee, </w:t>
      </w:r>
      <w:r w:rsidR="003D531E" w:rsidRPr="00C1789D">
        <w:rPr>
          <w:rFonts w:ascii="Arial" w:hAnsi="Arial" w:cs="Arial"/>
          <w:b/>
          <w:bCs/>
          <w:color w:val="C00000"/>
          <w:sz w:val="20"/>
          <w:szCs w:val="20"/>
        </w:rPr>
        <w:t>etc.]</w:t>
      </w:r>
      <w:r w:rsidRPr="00C1789D">
        <w:rPr>
          <w:rFonts w:ascii="Arial" w:hAnsi="Arial" w:cs="Arial"/>
          <w:b/>
          <w:bCs/>
          <w:color w:val="C00000"/>
          <w:sz w:val="20"/>
          <w:szCs w:val="20"/>
        </w:rPr>
        <w:t xml:space="preserve"> must </w:t>
      </w:r>
      <w:r w:rsidR="003D531E" w:rsidRPr="00C1789D">
        <w:rPr>
          <w:rFonts w:ascii="Arial" w:hAnsi="Arial" w:cs="Arial"/>
          <w:b/>
          <w:bCs/>
          <w:color w:val="C00000"/>
          <w:sz w:val="20"/>
          <w:szCs w:val="20"/>
        </w:rPr>
        <w:t xml:space="preserve">complete and sign this form </w:t>
      </w:r>
      <w:r w:rsidR="0004171D">
        <w:rPr>
          <w:rFonts w:ascii="Arial" w:hAnsi="Arial" w:cs="Arial"/>
          <w:b/>
          <w:bCs/>
          <w:color w:val="C00000"/>
          <w:sz w:val="20"/>
          <w:szCs w:val="20"/>
        </w:rPr>
        <w:t xml:space="preserve">whenever the Individual Investigator: </w:t>
      </w:r>
    </w:p>
    <w:p w14:paraId="3F3861FA" w14:textId="77777777" w:rsidR="0004171D" w:rsidRDefault="0004171D" w:rsidP="0004171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F00"/>
        <w:tabs>
          <w:tab w:val="center" w:pos="4680"/>
        </w:tabs>
        <w:ind w:left="-630"/>
        <w:rPr>
          <w:rFonts w:ascii="Arial" w:hAnsi="Arial" w:cs="Arial"/>
          <w:b/>
          <w:bCs/>
          <w:color w:val="C00000"/>
          <w:sz w:val="20"/>
          <w:szCs w:val="20"/>
        </w:rPr>
      </w:pPr>
      <w:r>
        <w:rPr>
          <w:rFonts w:ascii="Arial" w:hAnsi="Arial" w:cs="Arial"/>
          <w:b/>
          <w:bCs/>
          <w:color w:val="C00000"/>
          <w:sz w:val="20"/>
          <w:szCs w:val="20"/>
        </w:rPr>
        <w:t xml:space="preserve">Is conducting human research that is not covered by an established </w:t>
      </w:r>
      <w:r w:rsidR="003D531E" w:rsidRPr="0004171D">
        <w:rPr>
          <w:rFonts w:ascii="Arial" w:hAnsi="Arial" w:cs="Arial"/>
          <w:b/>
          <w:bCs/>
          <w:color w:val="C00000"/>
          <w:sz w:val="20"/>
          <w:szCs w:val="20"/>
        </w:rPr>
        <w:t>IRB Reliance Agreement</w:t>
      </w:r>
      <w:r w:rsidR="00997425">
        <w:rPr>
          <w:rFonts w:ascii="Arial" w:hAnsi="Arial" w:cs="Arial"/>
          <w:b/>
          <w:bCs/>
          <w:color w:val="C00000"/>
          <w:sz w:val="20"/>
          <w:szCs w:val="20"/>
        </w:rPr>
        <w:t>;</w:t>
      </w:r>
    </w:p>
    <w:p w14:paraId="71137D3F" w14:textId="13C47BFC" w:rsidR="0004171D" w:rsidRDefault="00997425" w:rsidP="0004171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F00"/>
        <w:tabs>
          <w:tab w:val="center" w:pos="4680"/>
        </w:tabs>
        <w:ind w:left="-630"/>
        <w:rPr>
          <w:rFonts w:ascii="Arial" w:hAnsi="Arial" w:cs="Arial"/>
          <w:b/>
          <w:bCs/>
          <w:color w:val="C00000"/>
          <w:sz w:val="20"/>
          <w:szCs w:val="20"/>
        </w:rPr>
      </w:pPr>
      <w:r>
        <w:rPr>
          <w:rFonts w:ascii="Arial" w:hAnsi="Arial" w:cs="Arial"/>
          <w:b/>
          <w:bCs/>
          <w:color w:val="C00000"/>
          <w:sz w:val="20"/>
          <w:szCs w:val="20"/>
        </w:rPr>
        <w:t xml:space="preserve">Does not have a </w:t>
      </w:r>
      <w:r w:rsidR="003D531E" w:rsidRPr="0004171D">
        <w:rPr>
          <w:rFonts w:ascii="Arial" w:hAnsi="Arial" w:cs="Arial"/>
          <w:b/>
          <w:bCs/>
          <w:color w:val="C00000"/>
          <w:sz w:val="20"/>
          <w:szCs w:val="20"/>
        </w:rPr>
        <w:t xml:space="preserve">Conflict of Interest Disclosure (COI) </w:t>
      </w:r>
      <w:r>
        <w:rPr>
          <w:rFonts w:ascii="Arial" w:hAnsi="Arial" w:cs="Arial"/>
          <w:b/>
          <w:bCs/>
          <w:color w:val="C00000"/>
          <w:sz w:val="20"/>
          <w:szCs w:val="20"/>
        </w:rPr>
        <w:t xml:space="preserve">management process </w:t>
      </w:r>
      <w:r w:rsidR="003D531E" w:rsidRPr="0004171D">
        <w:rPr>
          <w:rFonts w:ascii="Arial" w:hAnsi="Arial" w:cs="Arial"/>
          <w:b/>
          <w:bCs/>
          <w:color w:val="C00000"/>
          <w:sz w:val="20"/>
          <w:szCs w:val="20"/>
        </w:rPr>
        <w:t>and</w:t>
      </w:r>
      <w:r>
        <w:rPr>
          <w:rFonts w:ascii="Arial" w:hAnsi="Arial" w:cs="Arial"/>
          <w:b/>
          <w:bCs/>
          <w:color w:val="C00000"/>
          <w:sz w:val="20"/>
          <w:szCs w:val="20"/>
        </w:rPr>
        <w:t>/or</w:t>
      </w:r>
      <w:r w:rsidR="003D531E" w:rsidRPr="0004171D">
        <w:rPr>
          <w:rFonts w:ascii="Arial" w:hAnsi="Arial" w:cs="Arial"/>
          <w:b/>
          <w:bCs/>
          <w:color w:val="C00000"/>
          <w:sz w:val="20"/>
          <w:szCs w:val="20"/>
        </w:rPr>
        <w:t xml:space="preserve"> COI training</w:t>
      </w:r>
      <w:r>
        <w:rPr>
          <w:rFonts w:ascii="Arial" w:hAnsi="Arial" w:cs="Arial"/>
          <w:b/>
          <w:bCs/>
          <w:color w:val="C00000"/>
          <w:sz w:val="20"/>
          <w:szCs w:val="20"/>
        </w:rPr>
        <w:t xml:space="preserve"> program</w:t>
      </w:r>
      <w:r w:rsidR="0004171D">
        <w:rPr>
          <w:rFonts w:ascii="Arial" w:hAnsi="Arial" w:cs="Arial"/>
          <w:b/>
          <w:bCs/>
          <w:color w:val="C00000"/>
          <w:sz w:val="20"/>
          <w:szCs w:val="20"/>
        </w:rPr>
        <w:t xml:space="preserve"> available through an external site</w:t>
      </w:r>
      <w:r w:rsidR="00705631">
        <w:rPr>
          <w:rFonts w:ascii="Arial" w:hAnsi="Arial" w:cs="Arial"/>
          <w:b/>
          <w:bCs/>
          <w:color w:val="C00000"/>
          <w:sz w:val="20"/>
          <w:szCs w:val="20"/>
        </w:rPr>
        <w:t>.</w:t>
      </w:r>
      <w:r w:rsidR="0004171D">
        <w:rPr>
          <w:rFonts w:ascii="Arial" w:hAnsi="Arial" w:cs="Arial"/>
          <w:b/>
          <w:bCs/>
          <w:color w:val="C00000"/>
          <w:sz w:val="20"/>
          <w:szCs w:val="20"/>
        </w:rPr>
        <w:t xml:space="preserve"> </w:t>
      </w:r>
    </w:p>
    <w:p w14:paraId="359EF596" w14:textId="77777777" w:rsidR="005F21CE" w:rsidRPr="00C1789D" w:rsidRDefault="005F21CE" w:rsidP="006A4B6E">
      <w:pPr>
        <w:tabs>
          <w:tab w:val="center" w:pos="4680"/>
        </w:tabs>
        <w:ind w:left="-720"/>
        <w:rPr>
          <w:rFonts w:ascii="Arial" w:hAnsi="Arial" w:cs="Arial"/>
          <w:b/>
          <w:bCs/>
          <w:sz w:val="20"/>
          <w:szCs w:val="20"/>
        </w:rPr>
      </w:pPr>
    </w:p>
    <w:p w14:paraId="2E404B5E" w14:textId="77777777" w:rsidR="00D55350" w:rsidRPr="00D55350" w:rsidRDefault="00D55350" w:rsidP="00D55350">
      <w:pPr>
        <w:ind w:left="-1440" w:firstLine="390"/>
        <w:rPr>
          <w:rFonts w:ascii="Arial" w:hAnsi="Arial" w:cs="Arial"/>
          <w:b/>
          <w:color w:val="C00000"/>
          <w:sz w:val="20"/>
          <w:szCs w:val="20"/>
        </w:rPr>
      </w:pPr>
      <w:r w:rsidRPr="000913B2">
        <w:rPr>
          <w:rFonts w:ascii="Arial" w:hAnsi="Arial" w:cs="Arial"/>
          <w:b/>
          <w:color w:val="C00000"/>
          <w:sz w:val="20"/>
          <w:szCs w:val="20"/>
          <w:u w:val="single"/>
        </w:rPr>
        <w:t>SECTION A:</w:t>
      </w:r>
      <w:r w:rsidRPr="00D55350">
        <w:rPr>
          <w:rFonts w:ascii="Arial" w:hAnsi="Arial" w:cs="Arial"/>
          <w:b/>
          <w:color w:val="C00000"/>
          <w:sz w:val="20"/>
          <w:szCs w:val="20"/>
        </w:rPr>
        <w:t xml:space="preserve"> All investigators complete this section:</w:t>
      </w:r>
    </w:p>
    <w:p w14:paraId="09B33DA2" w14:textId="77777777" w:rsidR="00625D03" w:rsidRDefault="00625D03" w:rsidP="005F21CE">
      <w:pPr>
        <w:ind w:left="-720"/>
        <w:rPr>
          <w:rFonts w:ascii="Arial" w:hAnsi="Arial" w:cs="Arial"/>
          <w:b/>
          <w:bCs/>
          <w:sz w:val="20"/>
          <w:szCs w:val="20"/>
        </w:rPr>
      </w:pPr>
    </w:p>
    <w:p w14:paraId="739820C0" w14:textId="6BF34CF1" w:rsidR="005F21CE" w:rsidRDefault="005F21CE" w:rsidP="005F21CE">
      <w:pPr>
        <w:ind w:left="-720"/>
        <w:rPr>
          <w:rFonts w:ascii="Arial" w:hAnsi="Arial" w:cs="Arial"/>
          <w:b/>
          <w:sz w:val="20"/>
          <w:szCs w:val="20"/>
          <w:u w:val="single"/>
        </w:rPr>
      </w:pPr>
      <w:r w:rsidRPr="00C1789D">
        <w:rPr>
          <w:rFonts w:ascii="Arial" w:hAnsi="Arial" w:cs="Arial"/>
          <w:b/>
          <w:bCs/>
          <w:sz w:val="20"/>
          <w:szCs w:val="20"/>
        </w:rPr>
        <w:t>Individual Investigator’s Name:</w:t>
      </w:r>
      <w:r w:rsidRPr="00C1789D">
        <w:rPr>
          <w:rFonts w:ascii="Arial" w:hAnsi="Arial" w:cs="Arial"/>
          <w:sz w:val="20"/>
          <w:szCs w:val="20"/>
        </w:rPr>
        <w:t xml:space="preserve">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bookmarkStart w:id="0" w:name="_GoBack"/>
      <w:r w:rsidR="0007198B">
        <w:rPr>
          <w:rFonts w:ascii="Arial" w:hAnsi="Arial" w:cs="Arial"/>
          <w:b/>
          <w:sz w:val="20"/>
          <w:szCs w:val="20"/>
          <w:u w:val="single"/>
        </w:rPr>
        <w:t> </w:t>
      </w:r>
      <w:r w:rsidR="0007198B">
        <w:rPr>
          <w:rFonts w:ascii="Arial" w:hAnsi="Arial" w:cs="Arial"/>
          <w:b/>
          <w:sz w:val="20"/>
          <w:szCs w:val="20"/>
          <w:u w:val="single"/>
        </w:rPr>
        <w:t> </w:t>
      </w:r>
      <w:r w:rsidR="0007198B">
        <w:rPr>
          <w:rFonts w:ascii="Arial" w:hAnsi="Arial" w:cs="Arial"/>
          <w:b/>
          <w:sz w:val="20"/>
          <w:szCs w:val="20"/>
          <w:u w:val="single"/>
        </w:rPr>
        <w:t> </w:t>
      </w:r>
      <w:r w:rsidR="0007198B">
        <w:rPr>
          <w:rFonts w:ascii="Arial" w:hAnsi="Arial" w:cs="Arial"/>
          <w:b/>
          <w:sz w:val="20"/>
          <w:szCs w:val="20"/>
          <w:u w:val="single"/>
        </w:rPr>
        <w:t> </w:t>
      </w:r>
      <w:r w:rsidR="0007198B">
        <w:rPr>
          <w:rFonts w:ascii="Arial" w:hAnsi="Arial" w:cs="Arial"/>
          <w:b/>
          <w:sz w:val="20"/>
          <w:szCs w:val="20"/>
          <w:u w:val="single"/>
        </w:rPr>
        <w:t> </w:t>
      </w:r>
      <w:bookmarkEnd w:id="0"/>
      <w:r w:rsidRPr="00C1789D">
        <w:rPr>
          <w:rFonts w:ascii="Arial" w:hAnsi="Arial" w:cs="Arial"/>
          <w:b/>
          <w:sz w:val="20"/>
          <w:szCs w:val="20"/>
          <w:u w:val="single"/>
        </w:rPr>
        <w:fldChar w:fldCharType="end"/>
      </w:r>
    </w:p>
    <w:p w14:paraId="2E2D4A28" w14:textId="6AFAEEDA" w:rsidR="005F21CE" w:rsidRPr="00C1789D" w:rsidRDefault="005F21CE" w:rsidP="005F21CE">
      <w:pPr>
        <w:rPr>
          <w:rFonts w:ascii="Arial" w:hAnsi="Arial" w:cs="Arial"/>
          <w:sz w:val="20"/>
          <w:szCs w:val="20"/>
        </w:rPr>
      </w:pPr>
      <w:r w:rsidRPr="00C1789D">
        <w:rPr>
          <w:rFonts w:ascii="Arial" w:hAnsi="Arial" w:cs="Arial"/>
          <w:sz w:val="20"/>
          <w:szCs w:val="20"/>
        </w:rPr>
        <w:t xml:space="preserve">Degree: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0007198B">
        <w:rPr>
          <w:rFonts w:ascii="Arial" w:hAnsi="Arial" w:cs="Arial"/>
          <w:b/>
          <w:sz w:val="20"/>
          <w:szCs w:val="20"/>
          <w:u w:val="single"/>
        </w:rPr>
        <w:t> </w:t>
      </w:r>
      <w:r w:rsidR="0007198B">
        <w:rPr>
          <w:rFonts w:ascii="Arial" w:hAnsi="Arial" w:cs="Arial"/>
          <w:b/>
          <w:sz w:val="20"/>
          <w:szCs w:val="20"/>
          <w:u w:val="single"/>
        </w:rPr>
        <w:t> </w:t>
      </w:r>
      <w:r w:rsidR="0007198B">
        <w:rPr>
          <w:rFonts w:ascii="Arial" w:hAnsi="Arial" w:cs="Arial"/>
          <w:b/>
          <w:sz w:val="20"/>
          <w:szCs w:val="20"/>
          <w:u w:val="single"/>
        </w:rPr>
        <w:t> </w:t>
      </w:r>
      <w:r w:rsidR="0007198B">
        <w:rPr>
          <w:rFonts w:ascii="Arial" w:hAnsi="Arial" w:cs="Arial"/>
          <w:b/>
          <w:sz w:val="20"/>
          <w:szCs w:val="20"/>
          <w:u w:val="single"/>
        </w:rPr>
        <w:t> </w:t>
      </w:r>
      <w:r w:rsidR="0007198B">
        <w:rPr>
          <w:rFonts w:ascii="Arial" w:hAnsi="Arial" w:cs="Arial"/>
          <w:b/>
          <w:sz w:val="20"/>
          <w:szCs w:val="20"/>
          <w:u w:val="single"/>
        </w:rPr>
        <w:t> </w:t>
      </w:r>
      <w:r w:rsidRPr="00C1789D">
        <w:rPr>
          <w:rFonts w:ascii="Arial" w:hAnsi="Arial" w:cs="Arial"/>
          <w:b/>
          <w:sz w:val="20"/>
          <w:szCs w:val="20"/>
          <w:u w:val="single"/>
        </w:rPr>
        <w:fldChar w:fldCharType="end"/>
      </w:r>
    </w:p>
    <w:p w14:paraId="1A82A34C" w14:textId="77777777" w:rsidR="005F21CE" w:rsidRPr="00C1789D" w:rsidRDefault="005F21CE" w:rsidP="005F21CE">
      <w:pPr>
        <w:rPr>
          <w:rFonts w:ascii="Arial" w:hAnsi="Arial" w:cs="Arial"/>
          <w:sz w:val="20"/>
          <w:szCs w:val="20"/>
        </w:rPr>
      </w:pPr>
      <w:r w:rsidRPr="00C1789D">
        <w:rPr>
          <w:rFonts w:ascii="Arial" w:hAnsi="Arial" w:cs="Arial"/>
          <w:sz w:val="20"/>
          <w:szCs w:val="20"/>
        </w:rPr>
        <w:t xml:space="preserve">Address: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20BF4805" w14:textId="77777777" w:rsidR="005F21CE" w:rsidRPr="00C1789D" w:rsidRDefault="005F21CE" w:rsidP="005F21CE">
      <w:pPr>
        <w:rPr>
          <w:rFonts w:ascii="Arial" w:hAnsi="Arial" w:cs="Arial"/>
          <w:sz w:val="20"/>
          <w:szCs w:val="20"/>
        </w:rPr>
      </w:pPr>
      <w:r w:rsidRPr="00C1789D">
        <w:rPr>
          <w:rFonts w:ascii="Arial" w:hAnsi="Arial" w:cs="Arial"/>
          <w:sz w:val="20"/>
          <w:szCs w:val="20"/>
        </w:rPr>
        <w:t xml:space="preserve">Phone #: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2BC90D88" w14:textId="77777777" w:rsidR="0007198B" w:rsidRDefault="005F21CE" w:rsidP="005F21CE">
      <w:pPr>
        <w:rPr>
          <w:rFonts w:ascii="Arial" w:hAnsi="Arial" w:cs="Arial"/>
          <w:b/>
          <w:sz w:val="20"/>
          <w:szCs w:val="20"/>
          <w:u w:val="single"/>
        </w:rPr>
      </w:pPr>
      <w:r w:rsidRPr="00C1789D">
        <w:rPr>
          <w:rFonts w:ascii="Arial" w:hAnsi="Arial" w:cs="Arial"/>
          <w:sz w:val="20"/>
          <w:szCs w:val="20"/>
        </w:rPr>
        <w:t xml:space="preserve">E-mail: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r w:rsidR="0030092F">
        <w:rPr>
          <w:rFonts w:ascii="Arial" w:hAnsi="Arial" w:cs="Arial"/>
          <w:b/>
          <w:sz w:val="20"/>
          <w:szCs w:val="20"/>
          <w:u w:val="single"/>
        </w:rPr>
        <w:t xml:space="preserve"> </w:t>
      </w:r>
    </w:p>
    <w:p w14:paraId="653A9E23" w14:textId="64B9178B" w:rsidR="005F21CE" w:rsidRPr="00C1789D" w:rsidRDefault="0030092F" w:rsidP="005F21CE">
      <w:pPr>
        <w:rPr>
          <w:rFonts w:ascii="Arial" w:hAnsi="Arial" w:cs="Arial"/>
          <w:sz w:val="20"/>
          <w:szCs w:val="20"/>
        </w:rPr>
      </w:pPr>
      <w:r>
        <w:rPr>
          <w:rFonts w:ascii="Arial" w:hAnsi="Arial" w:cs="Arial"/>
          <w:b/>
          <w:sz w:val="20"/>
          <w:szCs w:val="20"/>
          <w:u w:val="single"/>
        </w:rPr>
        <w:t>Note</w:t>
      </w:r>
      <w:r w:rsidRPr="00B84E2B">
        <w:rPr>
          <w:rFonts w:ascii="Arial" w:hAnsi="Arial" w:cs="Arial"/>
          <w:sz w:val="20"/>
          <w:szCs w:val="20"/>
        </w:rPr>
        <w:t>:</w:t>
      </w:r>
      <w:r>
        <w:rPr>
          <w:rFonts w:ascii="Arial" w:hAnsi="Arial" w:cs="Arial"/>
          <w:sz w:val="20"/>
          <w:szCs w:val="20"/>
        </w:rPr>
        <w:t xml:space="preserve"> This email address will be utilized for all communications from SUNY Downstate</w:t>
      </w:r>
    </w:p>
    <w:p w14:paraId="14D19902" w14:textId="77777777" w:rsidR="005F21CE" w:rsidRPr="00C1789D" w:rsidRDefault="005F21CE" w:rsidP="005F21CE">
      <w:pPr>
        <w:rPr>
          <w:rFonts w:ascii="Arial" w:hAnsi="Arial" w:cs="Arial"/>
          <w:sz w:val="20"/>
          <w:szCs w:val="20"/>
        </w:rPr>
      </w:pPr>
      <w:r w:rsidRPr="00C1789D">
        <w:rPr>
          <w:rFonts w:ascii="Arial" w:hAnsi="Arial" w:cs="Arial"/>
          <w:sz w:val="20"/>
          <w:szCs w:val="20"/>
        </w:rPr>
        <w:t xml:space="preserve">Institution (or indicate N/A, if not applicable):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28BB2071" w14:textId="77777777" w:rsidR="00625D03" w:rsidRDefault="00625D03" w:rsidP="005F21CE">
      <w:pPr>
        <w:ind w:left="-720"/>
        <w:rPr>
          <w:rFonts w:ascii="Arial" w:hAnsi="Arial" w:cs="Arial"/>
          <w:b/>
          <w:bCs/>
          <w:sz w:val="20"/>
          <w:szCs w:val="20"/>
        </w:rPr>
      </w:pPr>
    </w:p>
    <w:p w14:paraId="47E7919B" w14:textId="29868578" w:rsidR="003D531E" w:rsidRPr="00C1789D" w:rsidRDefault="005F21CE" w:rsidP="005F21CE">
      <w:pPr>
        <w:ind w:left="-720"/>
        <w:rPr>
          <w:rFonts w:ascii="Arial" w:hAnsi="Arial" w:cs="Arial"/>
          <w:sz w:val="20"/>
          <w:szCs w:val="20"/>
        </w:rPr>
      </w:pPr>
      <w:r w:rsidRPr="00C1789D">
        <w:rPr>
          <w:rFonts w:ascii="Arial" w:hAnsi="Arial" w:cs="Arial"/>
          <w:b/>
          <w:bCs/>
          <w:sz w:val="20"/>
          <w:szCs w:val="20"/>
        </w:rPr>
        <w:t>Specify Research Covered by this Agreement:</w:t>
      </w:r>
      <w:r w:rsidRPr="00C1789D">
        <w:rPr>
          <w:rFonts w:ascii="Arial" w:hAnsi="Arial" w:cs="Arial"/>
          <w:sz w:val="20"/>
          <w:szCs w:val="20"/>
        </w:rPr>
        <w:t xml:space="preserve"> </w:t>
      </w:r>
    </w:p>
    <w:p w14:paraId="19C9C3C6" w14:textId="434786F5" w:rsidR="003D531E" w:rsidRPr="00C1789D" w:rsidRDefault="003D531E" w:rsidP="003D531E">
      <w:pPr>
        <w:pStyle w:val="NormalWeb"/>
        <w:shd w:val="clear" w:color="auto" w:fill="FFFFFF"/>
        <w:spacing w:before="0" w:beforeAutospacing="0" w:after="0" w:afterAutospacing="0"/>
        <w:rPr>
          <w:rFonts w:ascii="Arial" w:hAnsi="Arial" w:cs="Arial"/>
          <w:color w:val="000000"/>
          <w:sz w:val="20"/>
          <w:szCs w:val="20"/>
          <w:lang w:val="en"/>
        </w:rPr>
      </w:pPr>
      <w:r w:rsidRPr="00C1789D">
        <w:rPr>
          <w:rFonts w:ascii="Arial" w:hAnsi="Arial" w:cs="Arial"/>
          <w:sz w:val="20"/>
          <w:szCs w:val="20"/>
        </w:rPr>
        <w:fldChar w:fldCharType="begin">
          <w:ffData>
            <w:name w:val=""/>
            <w:enabled/>
            <w:calcOnExit w:val="0"/>
            <w:checkBox>
              <w:size w:val="20"/>
              <w:default w:val="0"/>
              <w:checked w:val="0"/>
            </w:checkBox>
          </w:ffData>
        </w:fldChar>
      </w:r>
      <w:r w:rsidRPr="00C1789D">
        <w:rPr>
          <w:rFonts w:ascii="Arial" w:hAnsi="Arial" w:cs="Arial"/>
          <w:sz w:val="20"/>
          <w:szCs w:val="20"/>
        </w:rPr>
        <w:instrText xml:space="preserve"> FORMCHECKBOX </w:instrText>
      </w:r>
      <w:r w:rsidR="00B22116">
        <w:rPr>
          <w:rFonts w:ascii="Arial" w:hAnsi="Arial" w:cs="Arial"/>
          <w:sz w:val="20"/>
          <w:szCs w:val="20"/>
        </w:rPr>
      </w:r>
      <w:r w:rsidR="00B22116">
        <w:rPr>
          <w:rFonts w:ascii="Arial" w:hAnsi="Arial" w:cs="Arial"/>
          <w:sz w:val="20"/>
          <w:szCs w:val="20"/>
        </w:rPr>
        <w:fldChar w:fldCharType="separate"/>
      </w:r>
      <w:r w:rsidRPr="00C1789D">
        <w:rPr>
          <w:rFonts w:ascii="Arial" w:hAnsi="Arial" w:cs="Arial"/>
          <w:sz w:val="20"/>
          <w:szCs w:val="20"/>
        </w:rPr>
        <w:fldChar w:fldCharType="end"/>
      </w:r>
      <w:r w:rsidRPr="00C1789D">
        <w:rPr>
          <w:rFonts w:ascii="Arial" w:hAnsi="Arial" w:cs="Arial"/>
          <w:color w:val="000000"/>
          <w:sz w:val="20"/>
          <w:szCs w:val="20"/>
          <w:lang w:val="en"/>
        </w:rPr>
        <w:t xml:space="preserve"> This agreement applies to all human research covered by Downstate’s FWA.</w:t>
      </w:r>
    </w:p>
    <w:p w14:paraId="6C683BF3" w14:textId="77777777" w:rsidR="003D531E" w:rsidRPr="00C1789D" w:rsidRDefault="003D531E" w:rsidP="003D531E">
      <w:pPr>
        <w:pStyle w:val="NormalWeb"/>
        <w:shd w:val="clear" w:color="auto" w:fill="FFFFFF"/>
        <w:spacing w:before="0" w:beforeAutospacing="0" w:after="0" w:afterAutospacing="0"/>
        <w:rPr>
          <w:rFonts w:ascii="Arial" w:hAnsi="Arial" w:cs="Arial"/>
          <w:color w:val="000000"/>
          <w:sz w:val="20"/>
          <w:szCs w:val="20"/>
          <w:lang w:val="en"/>
        </w:rPr>
      </w:pPr>
      <w:r w:rsidRPr="00C1789D">
        <w:rPr>
          <w:rFonts w:ascii="Arial" w:hAnsi="Arial" w:cs="Arial"/>
          <w:sz w:val="20"/>
          <w:szCs w:val="20"/>
        </w:rPr>
        <w:fldChar w:fldCharType="begin">
          <w:ffData>
            <w:name w:val=""/>
            <w:enabled/>
            <w:calcOnExit w:val="0"/>
            <w:checkBox>
              <w:size w:val="20"/>
              <w:default w:val="0"/>
              <w:checked w:val="0"/>
            </w:checkBox>
          </w:ffData>
        </w:fldChar>
      </w:r>
      <w:r w:rsidRPr="00C1789D">
        <w:rPr>
          <w:rFonts w:ascii="Arial" w:hAnsi="Arial" w:cs="Arial"/>
          <w:sz w:val="20"/>
          <w:szCs w:val="20"/>
        </w:rPr>
        <w:instrText xml:space="preserve"> FORMCHECKBOX </w:instrText>
      </w:r>
      <w:r w:rsidR="00B22116">
        <w:rPr>
          <w:rFonts w:ascii="Arial" w:hAnsi="Arial" w:cs="Arial"/>
          <w:sz w:val="20"/>
          <w:szCs w:val="20"/>
        </w:rPr>
      </w:r>
      <w:r w:rsidR="00B22116">
        <w:rPr>
          <w:rFonts w:ascii="Arial" w:hAnsi="Arial" w:cs="Arial"/>
          <w:sz w:val="20"/>
          <w:szCs w:val="20"/>
        </w:rPr>
        <w:fldChar w:fldCharType="separate"/>
      </w:r>
      <w:r w:rsidRPr="00C1789D">
        <w:rPr>
          <w:rFonts w:ascii="Arial" w:hAnsi="Arial" w:cs="Arial"/>
          <w:sz w:val="20"/>
          <w:szCs w:val="20"/>
        </w:rPr>
        <w:fldChar w:fldCharType="end"/>
      </w:r>
      <w:r w:rsidRPr="00C1789D">
        <w:rPr>
          <w:rFonts w:ascii="Arial" w:hAnsi="Arial" w:cs="Arial"/>
          <w:sz w:val="20"/>
          <w:szCs w:val="20"/>
        </w:rPr>
        <w:t xml:space="preserve"> </w:t>
      </w:r>
      <w:r w:rsidRPr="00C1789D">
        <w:rPr>
          <w:rFonts w:ascii="Arial" w:hAnsi="Arial" w:cs="Arial"/>
          <w:color w:val="000000"/>
          <w:sz w:val="20"/>
          <w:szCs w:val="20"/>
          <w:lang w:val="en"/>
        </w:rPr>
        <w:t>This agreement is limited to the following specific protocol(s):</w:t>
      </w:r>
    </w:p>
    <w:p w14:paraId="75D0BBE1" w14:textId="77777777" w:rsidR="003D531E" w:rsidRPr="00C1789D" w:rsidRDefault="003D531E" w:rsidP="003D531E">
      <w:pPr>
        <w:pStyle w:val="NormalWeb"/>
        <w:shd w:val="clear" w:color="auto" w:fill="FFFFFF"/>
        <w:spacing w:before="0" w:beforeAutospacing="0" w:after="0" w:afterAutospacing="0"/>
        <w:ind w:left="900"/>
        <w:rPr>
          <w:rFonts w:ascii="Arial" w:hAnsi="Arial" w:cs="Arial"/>
          <w:color w:val="000000"/>
          <w:sz w:val="20"/>
          <w:szCs w:val="20"/>
          <w:lang w:val="en"/>
        </w:rPr>
      </w:pPr>
      <w:r w:rsidRPr="00C1789D">
        <w:rPr>
          <w:rFonts w:ascii="Arial" w:hAnsi="Arial" w:cs="Arial"/>
          <w:color w:val="000000"/>
          <w:sz w:val="20"/>
          <w:szCs w:val="20"/>
          <w:lang w:val="en"/>
        </w:rPr>
        <w:t xml:space="preserve">Name of Research Project: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63C4A870" w14:textId="77777777" w:rsidR="003D531E" w:rsidRPr="00C1789D" w:rsidRDefault="003D531E" w:rsidP="003D531E">
      <w:pPr>
        <w:pStyle w:val="NormalWeb"/>
        <w:shd w:val="clear" w:color="auto" w:fill="FFFFFF"/>
        <w:spacing w:before="0" w:beforeAutospacing="0" w:after="0" w:afterAutospacing="0"/>
        <w:ind w:left="900"/>
        <w:rPr>
          <w:rFonts w:ascii="Arial" w:hAnsi="Arial" w:cs="Arial"/>
          <w:color w:val="000000"/>
          <w:sz w:val="20"/>
          <w:szCs w:val="20"/>
          <w:lang w:val="en"/>
        </w:rPr>
      </w:pPr>
      <w:r w:rsidRPr="00C1789D">
        <w:rPr>
          <w:rFonts w:ascii="Arial" w:hAnsi="Arial" w:cs="Arial"/>
          <w:color w:val="000000"/>
          <w:sz w:val="20"/>
          <w:szCs w:val="20"/>
          <w:lang w:val="en"/>
        </w:rPr>
        <w:t xml:space="preserve">Name of Principal Investigator: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0A7EBAB7" w14:textId="77777777" w:rsidR="003D531E" w:rsidRPr="00C1789D" w:rsidRDefault="003D531E" w:rsidP="003D531E">
      <w:pPr>
        <w:pStyle w:val="NormalWeb"/>
        <w:shd w:val="clear" w:color="auto" w:fill="FFFFFF"/>
        <w:spacing w:before="0" w:beforeAutospacing="0" w:after="0" w:afterAutospacing="0"/>
        <w:ind w:left="900"/>
        <w:rPr>
          <w:rFonts w:ascii="Arial" w:hAnsi="Arial" w:cs="Arial"/>
          <w:color w:val="000000"/>
          <w:sz w:val="20"/>
          <w:szCs w:val="20"/>
          <w:lang w:val="en"/>
        </w:rPr>
      </w:pPr>
      <w:r w:rsidRPr="00C1789D">
        <w:rPr>
          <w:rFonts w:ascii="Arial" w:hAnsi="Arial" w:cs="Arial"/>
          <w:color w:val="000000"/>
          <w:sz w:val="20"/>
          <w:szCs w:val="20"/>
          <w:lang w:val="en"/>
        </w:rPr>
        <w:t xml:space="preserve">Sponsor or Funding Agency: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3ACDB2C8" w14:textId="77777777" w:rsidR="003D531E" w:rsidRPr="00C1789D" w:rsidRDefault="003D531E" w:rsidP="003D531E">
      <w:pPr>
        <w:pStyle w:val="NormalWeb"/>
        <w:shd w:val="clear" w:color="auto" w:fill="FFFFFF"/>
        <w:spacing w:before="0" w:beforeAutospacing="0" w:after="0" w:afterAutospacing="0"/>
        <w:ind w:left="900"/>
        <w:rPr>
          <w:rFonts w:ascii="Arial" w:hAnsi="Arial" w:cs="Arial"/>
          <w:b/>
          <w:sz w:val="20"/>
          <w:szCs w:val="20"/>
          <w:u w:val="single"/>
        </w:rPr>
      </w:pPr>
      <w:r w:rsidRPr="00C1789D">
        <w:rPr>
          <w:rFonts w:ascii="Arial" w:hAnsi="Arial" w:cs="Arial"/>
          <w:color w:val="000000"/>
          <w:sz w:val="20"/>
          <w:szCs w:val="20"/>
          <w:lang w:val="en"/>
        </w:rPr>
        <w:t xml:space="preserve">Award Number, if any: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00507442" w14:textId="77777777" w:rsidR="009132B2" w:rsidRDefault="009132B2" w:rsidP="003D531E">
      <w:pPr>
        <w:pStyle w:val="NormalWeb"/>
        <w:shd w:val="clear" w:color="auto" w:fill="FFFFFF"/>
        <w:spacing w:before="0" w:beforeAutospacing="0" w:after="0" w:afterAutospacing="0"/>
        <w:ind w:left="900"/>
        <w:rPr>
          <w:rFonts w:ascii="Arial" w:hAnsi="Arial" w:cs="Arial"/>
          <w:sz w:val="20"/>
          <w:szCs w:val="20"/>
        </w:rPr>
      </w:pPr>
      <w:r>
        <w:rPr>
          <w:rFonts w:ascii="Arial" w:hAnsi="Arial" w:cs="Arial"/>
          <w:sz w:val="20"/>
          <w:szCs w:val="20"/>
        </w:rPr>
        <w:t xml:space="preserve">Principal Investigator: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2988B409" w14:textId="77777777" w:rsidR="009132B2" w:rsidRDefault="009132B2" w:rsidP="003D531E">
      <w:pPr>
        <w:pStyle w:val="NormalWeb"/>
        <w:shd w:val="clear" w:color="auto" w:fill="FFFFFF"/>
        <w:spacing w:before="0" w:beforeAutospacing="0" w:after="0" w:afterAutospacing="0"/>
        <w:ind w:left="900"/>
        <w:rPr>
          <w:rFonts w:ascii="Arial" w:hAnsi="Arial" w:cs="Arial"/>
          <w:sz w:val="20"/>
          <w:szCs w:val="20"/>
        </w:rPr>
      </w:pPr>
      <w:r>
        <w:rPr>
          <w:rFonts w:ascii="Arial" w:hAnsi="Arial" w:cs="Arial"/>
          <w:sz w:val="20"/>
          <w:szCs w:val="20"/>
        </w:rPr>
        <w:t xml:space="preserve">PI </w:t>
      </w:r>
      <w:r w:rsidR="00997425">
        <w:rPr>
          <w:rFonts w:ascii="Arial" w:hAnsi="Arial" w:cs="Arial"/>
          <w:sz w:val="20"/>
          <w:szCs w:val="20"/>
        </w:rPr>
        <w:t xml:space="preserve">Organization Name, </w:t>
      </w:r>
      <w:r>
        <w:rPr>
          <w:rFonts w:ascii="Arial" w:hAnsi="Arial" w:cs="Arial"/>
          <w:sz w:val="20"/>
          <w:szCs w:val="20"/>
        </w:rPr>
        <w:t xml:space="preserve">Department or College: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7C6F8F9D" w14:textId="77777777" w:rsidR="009132B2" w:rsidRDefault="009132B2" w:rsidP="003D531E">
      <w:pPr>
        <w:pStyle w:val="NormalWeb"/>
        <w:shd w:val="clear" w:color="auto" w:fill="FFFFFF"/>
        <w:spacing w:before="0" w:beforeAutospacing="0" w:after="0" w:afterAutospacing="0"/>
        <w:ind w:left="900"/>
        <w:rPr>
          <w:rFonts w:ascii="Arial" w:hAnsi="Arial" w:cs="Arial"/>
          <w:b/>
          <w:sz w:val="20"/>
          <w:szCs w:val="20"/>
          <w:u w:val="single"/>
        </w:rPr>
      </w:pPr>
      <w:r>
        <w:rPr>
          <w:rFonts w:ascii="Arial" w:hAnsi="Arial" w:cs="Arial"/>
          <w:sz w:val="20"/>
          <w:szCs w:val="20"/>
        </w:rPr>
        <w:t xml:space="preserve">PI Phone: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5EE57A29" w14:textId="77777777" w:rsidR="003D531E" w:rsidRDefault="003D531E" w:rsidP="003D531E">
      <w:pPr>
        <w:pStyle w:val="NormalWeb"/>
        <w:shd w:val="clear" w:color="auto" w:fill="FFFFFF"/>
        <w:spacing w:before="0" w:beforeAutospacing="0" w:after="0" w:afterAutospacing="0"/>
        <w:ind w:left="900"/>
        <w:rPr>
          <w:rFonts w:ascii="Arial" w:hAnsi="Arial" w:cs="Arial"/>
          <w:b/>
          <w:sz w:val="20"/>
          <w:szCs w:val="20"/>
          <w:u w:val="single"/>
        </w:rPr>
      </w:pPr>
      <w:r w:rsidRPr="00C1789D">
        <w:rPr>
          <w:rFonts w:ascii="Arial" w:hAnsi="Arial" w:cs="Arial"/>
          <w:sz w:val="20"/>
          <w:szCs w:val="20"/>
        </w:rPr>
        <w:t xml:space="preserve">Role on Research: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248C681D" w14:textId="77777777" w:rsidR="00D55350" w:rsidRDefault="00D55350" w:rsidP="003D531E">
      <w:pPr>
        <w:pStyle w:val="NormalWeb"/>
        <w:shd w:val="clear" w:color="auto" w:fill="FFFFFF"/>
        <w:spacing w:before="0" w:beforeAutospacing="0" w:after="0" w:afterAutospacing="0"/>
        <w:ind w:left="900"/>
        <w:rPr>
          <w:rFonts w:ascii="Arial" w:hAnsi="Arial" w:cs="Arial"/>
          <w:sz w:val="20"/>
          <w:szCs w:val="20"/>
        </w:rPr>
      </w:pPr>
      <w:r>
        <w:rPr>
          <w:rFonts w:ascii="Arial" w:hAnsi="Arial" w:cs="Arial"/>
          <w:sz w:val="20"/>
          <w:szCs w:val="20"/>
        </w:rPr>
        <w:t xml:space="preserve">Investigator for the purposes of COI (as determined by PI):  </w:t>
      </w:r>
    </w:p>
    <w:p w14:paraId="3982E59F" w14:textId="77777777" w:rsidR="00D55350" w:rsidRDefault="009132B2" w:rsidP="003D531E">
      <w:pPr>
        <w:pStyle w:val="NormalWeb"/>
        <w:shd w:val="clear" w:color="auto" w:fill="FFFFFF"/>
        <w:spacing w:before="0" w:beforeAutospacing="0" w:after="0" w:afterAutospacing="0"/>
        <w:ind w:left="900"/>
        <w:rPr>
          <w:rFonts w:ascii="Arial" w:hAnsi="Arial" w:cs="Arial"/>
          <w:color w:val="C00000"/>
          <w:sz w:val="20"/>
          <w:szCs w:val="20"/>
        </w:rPr>
      </w:pPr>
      <w:r w:rsidRPr="00C1789D">
        <w:rPr>
          <w:rFonts w:ascii="Arial" w:hAnsi="Arial" w:cs="Arial"/>
          <w:sz w:val="20"/>
          <w:szCs w:val="20"/>
        </w:rPr>
        <w:fldChar w:fldCharType="begin">
          <w:ffData>
            <w:name w:val=""/>
            <w:enabled/>
            <w:calcOnExit w:val="0"/>
            <w:checkBox>
              <w:size w:val="20"/>
              <w:default w:val="0"/>
              <w:checked w:val="0"/>
            </w:checkBox>
          </w:ffData>
        </w:fldChar>
      </w:r>
      <w:r w:rsidRPr="00C1789D">
        <w:rPr>
          <w:rFonts w:ascii="Arial" w:hAnsi="Arial" w:cs="Arial"/>
          <w:sz w:val="20"/>
          <w:szCs w:val="20"/>
        </w:rPr>
        <w:instrText xml:space="preserve"> FORMCHECKBOX </w:instrText>
      </w:r>
      <w:r w:rsidR="00B22116">
        <w:rPr>
          <w:rFonts w:ascii="Arial" w:hAnsi="Arial" w:cs="Arial"/>
          <w:sz w:val="20"/>
          <w:szCs w:val="20"/>
        </w:rPr>
      </w:r>
      <w:r w:rsidR="00B22116">
        <w:rPr>
          <w:rFonts w:ascii="Arial" w:hAnsi="Arial" w:cs="Arial"/>
          <w:sz w:val="20"/>
          <w:szCs w:val="20"/>
        </w:rPr>
        <w:fldChar w:fldCharType="separate"/>
      </w:r>
      <w:r w:rsidRPr="00C1789D">
        <w:rPr>
          <w:rFonts w:ascii="Arial" w:hAnsi="Arial" w:cs="Arial"/>
          <w:sz w:val="20"/>
          <w:szCs w:val="20"/>
        </w:rPr>
        <w:fldChar w:fldCharType="end"/>
      </w:r>
      <w:r>
        <w:rPr>
          <w:rFonts w:ascii="Arial" w:hAnsi="Arial" w:cs="Arial"/>
          <w:sz w:val="20"/>
          <w:szCs w:val="20"/>
        </w:rPr>
        <w:t xml:space="preserve"> </w:t>
      </w:r>
      <w:r w:rsidR="00D55350">
        <w:rPr>
          <w:rFonts w:ascii="Arial" w:hAnsi="Arial" w:cs="Arial"/>
          <w:sz w:val="20"/>
          <w:szCs w:val="20"/>
        </w:rPr>
        <w:t xml:space="preserve">No       </w:t>
      </w:r>
      <w:r w:rsidRPr="00C1789D">
        <w:rPr>
          <w:rFonts w:ascii="Arial" w:hAnsi="Arial" w:cs="Arial"/>
          <w:sz w:val="20"/>
          <w:szCs w:val="20"/>
        </w:rPr>
        <w:fldChar w:fldCharType="begin">
          <w:ffData>
            <w:name w:val=""/>
            <w:enabled/>
            <w:calcOnExit w:val="0"/>
            <w:checkBox>
              <w:size w:val="20"/>
              <w:default w:val="0"/>
              <w:checked w:val="0"/>
            </w:checkBox>
          </w:ffData>
        </w:fldChar>
      </w:r>
      <w:r w:rsidRPr="00C1789D">
        <w:rPr>
          <w:rFonts w:ascii="Arial" w:hAnsi="Arial" w:cs="Arial"/>
          <w:sz w:val="20"/>
          <w:szCs w:val="20"/>
        </w:rPr>
        <w:instrText xml:space="preserve"> FORMCHECKBOX </w:instrText>
      </w:r>
      <w:r w:rsidR="00B22116">
        <w:rPr>
          <w:rFonts w:ascii="Arial" w:hAnsi="Arial" w:cs="Arial"/>
          <w:sz w:val="20"/>
          <w:szCs w:val="20"/>
        </w:rPr>
      </w:r>
      <w:r w:rsidR="00B22116">
        <w:rPr>
          <w:rFonts w:ascii="Arial" w:hAnsi="Arial" w:cs="Arial"/>
          <w:sz w:val="20"/>
          <w:szCs w:val="20"/>
        </w:rPr>
        <w:fldChar w:fldCharType="separate"/>
      </w:r>
      <w:r w:rsidRPr="00C1789D">
        <w:rPr>
          <w:rFonts w:ascii="Arial" w:hAnsi="Arial" w:cs="Arial"/>
          <w:sz w:val="20"/>
          <w:szCs w:val="20"/>
        </w:rPr>
        <w:fldChar w:fldCharType="end"/>
      </w:r>
      <w:r>
        <w:rPr>
          <w:rFonts w:ascii="Arial" w:hAnsi="Arial" w:cs="Arial"/>
          <w:sz w:val="20"/>
          <w:szCs w:val="20"/>
        </w:rPr>
        <w:t xml:space="preserve"> </w:t>
      </w:r>
      <w:r w:rsidR="00D55350">
        <w:rPr>
          <w:rFonts w:ascii="Arial" w:hAnsi="Arial" w:cs="Arial"/>
          <w:sz w:val="20"/>
          <w:szCs w:val="20"/>
        </w:rPr>
        <w:t xml:space="preserve">Yes </w:t>
      </w:r>
      <w:r w:rsidR="00D55350" w:rsidRPr="009132B2">
        <w:rPr>
          <w:rFonts w:ascii="Arial" w:hAnsi="Arial" w:cs="Arial"/>
          <w:color w:val="C00000"/>
          <w:sz w:val="20"/>
          <w:szCs w:val="20"/>
        </w:rPr>
        <w:t>If yes, complete section B below.</w:t>
      </w:r>
    </w:p>
    <w:p w14:paraId="6DAFCA5E" w14:textId="64A2AE5F" w:rsidR="00997425" w:rsidRDefault="00997425" w:rsidP="003D531E">
      <w:pPr>
        <w:pStyle w:val="NormalWeb"/>
        <w:shd w:val="clear" w:color="auto" w:fill="FFFFFF"/>
        <w:spacing w:before="0" w:beforeAutospacing="0" w:after="0" w:afterAutospacing="0"/>
        <w:ind w:left="900"/>
        <w:rPr>
          <w:rFonts w:ascii="Arial" w:hAnsi="Arial" w:cs="Arial"/>
          <w:color w:val="C00000"/>
          <w:sz w:val="20"/>
          <w:szCs w:val="20"/>
        </w:rPr>
      </w:pPr>
      <w:r>
        <w:rPr>
          <w:rFonts w:ascii="Arial" w:hAnsi="Arial" w:cs="Arial"/>
          <w:color w:val="C00000"/>
          <w:sz w:val="20"/>
          <w:szCs w:val="20"/>
        </w:rPr>
        <w:t>Name any Co- PI/ Study Staff who</w:t>
      </w:r>
      <w:r w:rsidR="009B2BEC">
        <w:rPr>
          <w:rFonts w:ascii="Arial" w:hAnsi="Arial" w:cs="Arial"/>
          <w:color w:val="C00000"/>
          <w:sz w:val="20"/>
          <w:szCs w:val="20"/>
        </w:rPr>
        <w:t xml:space="preserve"> </w:t>
      </w:r>
      <w:r>
        <w:rPr>
          <w:rFonts w:ascii="Arial" w:hAnsi="Arial" w:cs="Arial"/>
          <w:color w:val="C00000"/>
          <w:sz w:val="20"/>
          <w:szCs w:val="20"/>
        </w:rPr>
        <w:t>is a member of SUNY Downstate’s workforce:</w:t>
      </w:r>
      <w:r w:rsidR="0007198B">
        <w:rPr>
          <w:rFonts w:ascii="Arial" w:hAnsi="Arial" w:cs="Arial"/>
          <w:color w:val="C00000"/>
          <w:sz w:val="20"/>
          <w:szCs w:val="20"/>
        </w:rPr>
        <w:t xml:space="preserve"> </w:t>
      </w:r>
      <w:r w:rsidR="0007198B" w:rsidRPr="00C1789D">
        <w:rPr>
          <w:rFonts w:ascii="Arial" w:hAnsi="Arial" w:cs="Arial"/>
          <w:b/>
          <w:sz w:val="20"/>
          <w:szCs w:val="20"/>
          <w:u w:val="single"/>
        </w:rPr>
        <w:fldChar w:fldCharType="begin">
          <w:ffData>
            <w:name w:val=""/>
            <w:enabled/>
            <w:calcOnExit w:val="0"/>
            <w:textInput/>
          </w:ffData>
        </w:fldChar>
      </w:r>
      <w:r w:rsidR="0007198B" w:rsidRPr="00C1789D">
        <w:rPr>
          <w:rFonts w:ascii="Arial" w:hAnsi="Arial" w:cs="Arial"/>
          <w:b/>
          <w:sz w:val="20"/>
          <w:szCs w:val="20"/>
          <w:u w:val="single"/>
        </w:rPr>
        <w:instrText xml:space="preserve"> FORMTEXT </w:instrText>
      </w:r>
      <w:r w:rsidR="0007198B" w:rsidRPr="00C1789D">
        <w:rPr>
          <w:rFonts w:ascii="Arial" w:hAnsi="Arial" w:cs="Arial"/>
          <w:b/>
          <w:sz w:val="20"/>
          <w:szCs w:val="20"/>
          <w:u w:val="single"/>
        </w:rPr>
      </w:r>
      <w:r w:rsidR="0007198B" w:rsidRPr="00C1789D">
        <w:rPr>
          <w:rFonts w:ascii="Arial" w:hAnsi="Arial" w:cs="Arial"/>
          <w:b/>
          <w:sz w:val="20"/>
          <w:szCs w:val="20"/>
          <w:u w:val="single"/>
        </w:rPr>
        <w:fldChar w:fldCharType="separate"/>
      </w:r>
      <w:r w:rsidR="0007198B" w:rsidRPr="00C1789D">
        <w:rPr>
          <w:rFonts w:ascii="Arial" w:hAnsi="Arial" w:cs="Arial"/>
          <w:b/>
          <w:noProof/>
          <w:sz w:val="20"/>
          <w:szCs w:val="20"/>
          <w:u w:val="single"/>
        </w:rPr>
        <w:t> </w:t>
      </w:r>
      <w:r w:rsidR="0007198B" w:rsidRPr="00C1789D">
        <w:rPr>
          <w:rFonts w:ascii="Arial" w:hAnsi="Arial" w:cs="Arial"/>
          <w:b/>
          <w:noProof/>
          <w:sz w:val="20"/>
          <w:szCs w:val="20"/>
          <w:u w:val="single"/>
        </w:rPr>
        <w:t> </w:t>
      </w:r>
      <w:r w:rsidR="0007198B" w:rsidRPr="00C1789D">
        <w:rPr>
          <w:rFonts w:ascii="Arial" w:hAnsi="Arial" w:cs="Arial"/>
          <w:b/>
          <w:noProof/>
          <w:sz w:val="20"/>
          <w:szCs w:val="20"/>
          <w:u w:val="single"/>
        </w:rPr>
        <w:t> </w:t>
      </w:r>
      <w:r w:rsidR="0007198B" w:rsidRPr="00C1789D">
        <w:rPr>
          <w:rFonts w:ascii="Arial" w:hAnsi="Arial" w:cs="Arial"/>
          <w:b/>
          <w:noProof/>
          <w:sz w:val="20"/>
          <w:szCs w:val="20"/>
          <w:u w:val="single"/>
        </w:rPr>
        <w:t> </w:t>
      </w:r>
      <w:r w:rsidR="0007198B" w:rsidRPr="00C1789D">
        <w:rPr>
          <w:rFonts w:ascii="Arial" w:hAnsi="Arial" w:cs="Arial"/>
          <w:b/>
          <w:noProof/>
          <w:sz w:val="20"/>
          <w:szCs w:val="20"/>
          <w:u w:val="single"/>
        </w:rPr>
        <w:t> </w:t>
      </w:r>
      <w:r w:rsidR="0007198B" w:rsidRPr="00C1789D">
        <w:rPr>
          <w:rFonts w:ascii="Arial" w:hAnsi="Arial" w:cs="Arial"/>
          <w:b/>
          <w:sz w:val="20"/>
          <w:szCs w:val="20"/>
          <w:u w:val="single"/>
        </w:rPr>
        <w:fldChar w:fldCharType="end"/>
      </w:r>
    </w:p>
    <w:p w14:paraId="0BF36E8A" w14:textId="77777777" w:rsidR="00997425" w:rsidRPr="00D55350" w:rsidRDefault="00997425" w:rsidP="003D531E">
      <w:pPr>
        <w:pStyle w:val="NormalWeb"/>
        <w:shd w:val="clear" w:color="auto" w:fill="FFFFFF"/>
        <w:spacing w:before="0" w:beforeAutospacing="0" w:after="0" w:afterAutospacing="0"/>
        <w:ind w:left="900"/>
        <w:rPr>
          <w:rFonts w:ascii="Arial" w:hAnsi="Arial" w:cs="Arial"/>
          <w:color w:val="000000"/>
          <w:sz w:val="20"/>
          <w:szCs w:val="20"/>
          <w:lang w:val="en"/>
        </w:rPr>
      </w:pPr>
    </w:p>
    <w:p w14:paraId="14E45750" w14:textId="77777777" w:rsidR="003D531E" w:rsidRPr="00C1789D" w:rsidRDefault="003D531E" w:rsidP="003D531E">
      <w:pPr>
        <w:pStyle w:val="NormalWeb"/>
        <w:shd w:val="clear" w:color="auto" w:fill="FFFFFF"/>
        <w:spacing w:before="0" w:beforeAutospacing="0" w:after="0" w:afterAutospacing="0"/>
        <w:rPr>
          <w:rFonts w:ascii="Arial" w:hAnsi="Arial" w:cs="Arial"/>
          <w:color w:val="000000"/>
          <w:sz w:val="20"/>
          <w:szCs w:val="20"/>
          <w:lang w:val="en"/>
        </w:rPr>
      </w:pPr>
      <w:r w:rsidRPr="00C1789D">
        <w:rPr>
          <w:rFonts w:ascii="Arial" w:hAnsi="Arial" w:cs="Arial"/>
          <w:sz w:val="20"/>
          <w:szCs w:val="20"/>
        </w:rPr>
        <w:fldChar w:fldCharType="begin">
          <w:ffData>
            <w:name w:val=""/>
            <w:enabled/>
            <w:calcOnExit w:val="0"/>
            <w:checkBox>
              <w:size w:val="20"/>
              <w:default w:val="0"/>
            </w:checkBox>
          </w:ffData>
        </w:fldChar>
      </w:r>
      <w:r w:rsidRPr="00C1789D">
        <w:rPr>
          <w:rFonts w:ascii="Arial" w:hAnsi="Arial" w:cs="Arial"/>
          <w:sz w:val="20"/>
          <w:szCs w:val="20"/>
        </w:rPr>
        <w:instrText xml:space="preserve"> FORMCHECKBOX </w:instrText>
      </w:r>
      <w:r w:rsidR="00B22116">
        <w:rPr>
          <w:rFonts w:ascii="Arial" w:hAnsi="Arial" w:cs="Arial"/>
          <w:sz w:val="20"/>
          <w:szCs w:val="20"/>
        </w:rPr>
      </w:r>
      <w:r w:rsidR="00B22116">
        <w:rPr>
          <w:rFonts w:ascii="Arial" w:hAnsi="Arial" w:cs="Arial"/>
          <w:sz w:val="20"/>
          <w:szCs w:val="20"/>
        </w:rPr>
        <w:fldChar w:fldCharType="separate"/>
      </w:r>
      <w:r w:rsidRPr="00C1789D">
        <w:rPr>
          <w:rFonts w:ascii="Arial" w:hAnsi="Arial" w:cs="Arial"/>
          <w:sz w:val="20"/>
          <w:szCs w:val="20"/>
        </w:rPr>
        <w:fldChar w:fldCharType="end"/>
      </w:r>
      <w:r w:rsidRPr="00C1789D">
        <w:rPr>
          <w:rFonts w:ascii="Arial" w:hAnsi="Arial" w:cs="Arial"/>
          <w:sz w:val="20"/>
          <w:szCs w:val="20"/>
        </w:rPr>
        <w:t xml:space="preserve"> </w:t>
      </w:r>
      <w:r w:rsidRPr="00C1789D">
        <w:rPr>
          <w:rFonts w:ascii="Arial" w:hAnsi="Arial" w:cs="Arial"/>
          <w:color w:val="000000"/>
          <w:sz w:val="20"/>
          <w:szCs w:val="20"/>
          <w:lang w:val="en"/>
        </w:rPr>
        <w:t xml:space="preserve"> Other (describe):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p>
    <w:p w14:paraId="16F64DDD" w14:textId="77777777" w:rsidR="00D55350" w:rsidRPr="00C1789D" w:rsidRDefault="00D55350" w:rsidP="00D55350">
      <w:pPr>
        <w:ind w:left="-1440" w:firstLine="390"/>
        <w:rPr>
          <w:rFonts w:ascii="Arial" w:hAnsi="Arial" w:cs="Arial"/>
          <w:sz w:val="20"/>
          <w:szCs w:val="20"/>
        </w:rPr>
      </w:pPr>
    </w:p>
    <w:p w14:paraId="0215DACD"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The above-named Individual Investigator has reviewed</w:t>
      </w:r>
      <w:r w:rsidR="00D55350">
        <w:rPr>
          <w:rFonts w:ascii="Arial" w:hAnsi="Arial" w:cs="Arial"/>
          <w:sz w:val="20"/>
          <w:szCs w:val="20"/>
        </w:rPr>
        <w:t xml:space="preserve"> and is familiar with</w:t>
      </w:r>
      <w:r w:rsidRPr="00C1789D">
        <w:rPr>
          <w:rFonts w:ascii="Arial" w:hAnsi="Arial" w:cs="Arial"/>
          <w:sz w:val="20"/>
          <w:szCs w:val="20"/>
        </w:rPr>
        <w:t xml:space="preserve">:  </w:t>
      </w:r>
    </w:p>
    <w:p w14:paraId="1B7790D7" w14:textId="77777777" w:rsidR="003D531E" w:rsidRPr="00C1789D" w:rsidRDefault="00B22116" w:rsidP="00625D03">
      <w:pPr>
        <w:numPr>
          <w:ilvl w:val="1"/>
          <w:numId w:val="34"/>
        </w:numPr>
        <w:autoSpaceDE w:val="0"/>
        <w:autoSpaceDN w:val="0"/>
        <w:ind w:left="-90"/>
        <w:rPr>
          <w:rFonts w:ascii="Arial" w:hAnsi="Arial" w:cs="Arial"/>
          <w:sz w:val="20"/>
          <w:szCs w:val="20"/>
        </w:rPr>
      </w:pPr>
      <w:hyperlink r:id="rId8" w:history="1">
        <w:r w:rsidR="003D531E" w:rsidRPr="00C1789D">
          <w:rPr>
            <w:rStyle w:val="Hyperlink"/>
            <w:rFonts w:ascii="Arial" w:hAnsi="Arial" w:cs="Arial"/>
            <w:iCs/>
            <w:sz w:val="20"/>
            <w:szCs w:val="20"/>
          </w:rPr>
          <w:t>The Belmont Report: Ethical Principles and Guidelines for the Protection of Human Subjects of Research</w:t>
        </w:r>
      </w:hyperlink>
      <w:r w:rsidR="003D531E" w:rsidRPr="00C1789D">
        <w:rPr>
          <w:rFonts w:ascii="Arial" w:hAnsi="Arial" w:cs="Arial"/>
          <w:sz w:val="20"/>
          <w:szCs w:val="20"/>
        </w:rPr>
        <w:t xml:space="preserve"> </w:t>
      </w:r>
    </w:p>
    <w:p w14:paraId="54FC3B95" w14:textId="77777777" w:rsidR="003D531E" w:rsidRDefault="00B22116" w:rsidP="00625D03">
      <w:pPr>
        <w:numPr>
          <w:ilvl w:val="1"/>
          <w:numId w:val="34"/>
        </w:numPr>
        <w:autoSpaceDE w:val="0"/>
        <w:autoSpaceDN w:val="0"/>
        <w:ind w:left="-90"/>
        <w:rPr>
          <w:rFonts w:ascii="Arial" w:hAnsi="Arial" w:cs="Arial"/>
          <w:sz w:val="20"/>
          <w:szCs w:val="20"/>
        </w:rPr>
      </w:pPr>
      <w:hyperlink r:id="rId9" w:history="1">
        <w:r w:rsidR="003D531E" w:rsidRPr="00C1789D">
          <w:rPr>
            <w:rStyle w:val="Hyperlink"/>
            <w:rFonts w:ascii="Arial" w:hAnsi="Arial" w:cs="Arial"/>
            <w:sz w:val="20"/>
            <w:szCs w:val="20"/>
          </w:rPr>
          <w:t>The U.S. Department of Health and Human Services (HHS) regulations for the protection of human subjects at 45 CFR part 46</w:t>
        </w:r>
      </w:hyperlink>
      <w:r w:rsidR="003D531E" w:rsidRPr="00C1789D">
        <w:rPr>
          <w:rFonts w:ascii="Arial" w:hAnsi="Arial" w:cs="Arial"/>
          <w:sz w:val="20"/>
          <w:szCs w:val="20"/>
        </w:rPr>
        <w:t xml:space="preserve"> </w:t>
      </w:r>
    </w:p>
    <w:p w14:paraId="6B86ABCD" w14:textId="77777777" w:rsidR="00C1789D" w:rsidRPr="00C1789D" w:rsidRDefault="00B22116" w:rsidP="00625D03">
      <w:pPr>
        <w:numPr>
          <w:ilvl w:val="1"/>
          <w:numId w:val="34"/>
        </w:numPr>
        <w:autoSpaceDE w:val="0"/>
        <w:autoSpaceDN w:val="0"/>
        <w:ind w:left="-90"/>
        <w:rPr>
          <w:rFonts w:ascii="Arial" w:hAnsi="Arial" w:cs="Arial"/>
          <w:sz w:val="20"/>
          <w:szCs w:val="20"/>
        </w:rPr>
      </w:pPr>
      <w:hyperlink r:id="rId10" w:history="1">
        <w:r w:rsidR="00C1789D" w:rsidRPr="00D55350">
          <w:rPr>
            <w:rStyle w:val="Hyperlink"/>
            <w:rFonts w:ascii="Arial" w:hAnsi="Arial" w:cs="Arial"/>
            <w:sz w:val="20"/>
            <w:szCs w:val="20"/>
          </w:rPr>
          <w:t xml:space="preserve">FDA </w:t>
        </w:r>
        <w:r w:rsidR="00D55350" w:rsidRPr="00D55350">
          <w:rPr>
            <w:rStyle w:val="Hyperlink"/>
            <w:rFonts w:ascii="Arial" w:hAnsi="Arial" w:cs="Arial"/>
            <w:sz w:val="20"/>
            <w:szCs w:val="20"/>
          </w:rPr>
          <w:t xml:space="preserve">and other </w:t>
        </w:r>
        <w:r w:rsidR="00C1789D" w:rsidRPr="00D55350">
          <w:rPr>
            <w:rStyle w:val="Hyperlink"/>
            <w:rFonts w:ascii="Arial" w:hAnsi="Arial" w:cs="Arial"/>
            <w:sz w:val="20"/>
            <w:szCs w:val="20"/>
          </w:rPr>
          <w:t xml:space="preserve">regulations, </w:t>
        </w:r>
        <w:r w:rsidR="00D55350" w:rsidRPr="00D55350">
          <w:rPr>
            <w:rStyle w:val="Hyperlink"/>
            <w:rFonts w:ascii="Arial" w:hAnsi="Arial" w:cs="Arial"/>
            <w:sz w:val="20"/>
            <w:szCs w:val="20"/>
          </w:rPr>
          <w:t>when applicable to the research</w:t>
        </w:r>
      </w:hyperlink>
    </w:p>
    <w:p w14:paraId="2879CE29" w14:textId="77777777" w:rsidR="00C1789D" w:rsidRPr="00C1789D" w:rsidRDefault="00B22116" w:rsidP="00625D03">
      <w:pPr>
        <w:numPr>
          <w:ilvl w:val="1"/>
          <w:numId w:val="34"/>
        </w:numPr>
        <w:autoSpaceDE w:val="0"/>
        <w:autoSpaceDN w:val="0"/>
        <w:ind w:left="-90"/>
        <w:rPr>
          <w:rFonts w:ascii="Arial" w:hAnsi="Arial" w:cs="Arial"/>
          <w:sz w:val="20"/>
          <w:szCs w:val="20"/>
        </w:rPr>
      </w:pPr>
      <w:hyperlink r:id="rId11" w:history="1">
        <w:r w:rsidR="00C1789D" w:rsidRPr="00C1789D">
          <w:rPr>
            <w:rStyle w:val="Hyperlink"/>
            <w:rFonts w:ascii="Arial" w:hAnsi="Arial" w:cs="Arial"/>
            <w:sz w:val="20"/>
            <w:szCs w:val="20"/>
          </w:rPr>
          <w:t xml:space="preserve">The </w:t>
        </w:r>
        <w:r w:rsidR="003D531E" w:rsidRPr="00C1789D">
          <w:rPr>
            <w:rStyle w:val="Hyperlink"/>
            <w:rFonts w:ascii="Arial" w:hAnsi="Arial" w:cs="Arial"/>
            <w:sz w:val="20"/>
            <w:szCs w:val="20"/>
          </w:rPr>
          <w:t>Terms of the FWA for the institution referenced above</w:t>
        </w:r>
      </w:hyperlink>
    </w:p>
    <w:p w14:paraId="63E6C9F1" w14:textId="77777777" w:rsidR="00C1789D" w:rsidRPr="00C1789D" w:rsidRDefault="00B22116" w:rsidP="00625D03">
      <w:pPr>
        <w:numPr>
          <w:ilvl w:val="1"/>
          <w:numId w:val="34"/>
        </w:numPr>
        <w:autoSpaceDE w:val="0"/>
        <w:autoSpaceDN w:val="0"/>
        <w:ind w:left="-90"/>
        <w:rPr>
          <w:rFonts w:ascii="Arial" w:hAnsi="Arial" w:cs="Arial"/>
          <w:sz w:val="20"/>
          <w:szCs w:val="20"/>
        </w:rPr>
      </w:pPr>
      <w:hyperlink r:id="rId12" w:history="1">
        <w:r w:rsidR="00C1789D" w:rsidRPr="00C1789D">
          <w:rPr>
            <w:rStyle w:val="Hyperlink"/>
            <w:rFonts w:ascii="Arial" w:hAnsi="Arial" w:cs="Arial"/>
            <w:sz w:val="20"/>
            <w:szCs w:val="20"/>
          </w:rPr>
          <w:t>T</w:t>
        </w:r>
        <w:r w:rsidR="003D531E" w:rsidRPr="00C1789D">
          <w:rPr>
            <w:rStyle w:val="Hyperlink"/>
            <w:rFonts w:ascii="Arial" w:hAnsi="Arial" w:cs="Arial"/>
            <w:sz w:val="20"/>
            <w:szCs w:val="20"/>
          </w:rPr>
          <w:t>he relevant institutional policies and procedu</w:t>
        </w:r>
        <w:r w:rsidR="00C1789D" w:rsidRPr="00C1789D">
          <w:rPr>
            <w:rStyle w:val="Hyperlink"/>
            <w:rFonts w:ascii="Arial" w:hAnsi="Arial" w:cs="Arial"/>
            <w:sz w:val="20"/>
            <w:szCs w:val="20"/>
          </w:rPr>
          <w:t>res for the protection of research participants, including Downstate Policy IRB-01</w:t>
        </w:r>
      </w:hyperlink>
    </w:p>
    <w:p w14:paraId="27DE1498"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lastRenderedPageBreak/>
        <w:t xml:space="preserve">The Investigator understands and hereby accepts the responsibility to comply with the standards and requirements stipulated in the above documents and to protect the rights and welfare of </w:t>
      </w:r>
      <w:r w:rsidR="00C1789D" w:rsidRPr="00C1789D">
        <w:rPr>
          <w:rFonts w:ascii="Arial" w:hAnsi="Arial" w:cs="Arial"/>
          <w:sz w:val="20"/>
          <w:szCs w:val="20"/>
        </w:rPr>
        <w:t xml:space="preserve">research participants </w:t>
      </w:r>
      <w:r w:rsidRPr="00C1789D">
        <w:rPr>
          <w:rFonts w:ascii="Arial" w:hAnsi="Arial" w:cs="Arial"/>
          <w:sz w:val="20"/>
          <w:szCs w:val="20"/>
        </w:rPr>
        <w:t>involved in research conducted under this Agreement.</w:t>
      </w:r>
    </w:p>
    <w:p w14:paraId="0DC8D03B"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The Investigator will comply with all other applicable federal, international, state, and local laws, regulations, and policies that may provide additional protection for human subjects participating in research conducted under this agreement.</w:t>
      </w:r>
    </w:p>
    <w:p w14:paraId="6BE92612" w14:textId="466E1EE9"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The Investigator will abide by all determinations of the Institutional Review Board (IRB) designated under the above FWA and will accept the final authority and decisions of the IRB, including but not limited to</w:t>
      </w:r>
      <w:r w:rsidR="000C4792">
        <w:rPr>
          <w:rFonts w:ascii="Arial" w:hAnsi="Arial" w:cs="Arial"/>
          <w:sz w:val="20"/>
          <w:szCs w:val="20"/>
        </w:rPr>
        <w:t>,</w:t>
      </w:r>
      <w:r w:rsidRPr="00C1789D">
        <w:rPr>
          <w:rFonts w:ascii="Arial" w:hAnsi="Arial" w:cs="Arial"/>
          <w:sz w:val="20"/>
          <w:szCs w:val="20"/>
        </w:rPr>
        <w:t xml:space="preserve"> directives to terminate participation in</w:t>
      </w:r>
      <w:r w:rsidR="00856A33">
        <w:rPr>
          <w:rFonts w:ascii="Arial" w:hAnsi="Arial" w:cs="Arial"/>
          <w:sz w:val="20"/>
          <w:szCs w:val="20"/>
        </w:rPr>
        <w:t xml:space="preserve"> designated research activities at SUNY Downstate.</w:t>
      </w:r>
    </w:p>
    <w:p w14:paraId="6A667B0B"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The Investigator will complete any educational training required by the Institution and/or the IRB prior to initiating research covered under this Agreement.</w:t>
      </w:r>
      <w:r w:rsidR="00C1789D" w:rsidRPr="00C1789D">
        <w:rPr>
          <w:rFonts w:ascii="Arial" w:hAnsi="Arial" w:cs="Arial"/>
          <w:sz w:val="20"/>
          <w:szCs w:val="20"/>
        </w:rPr>
        <w:t xml:space="preserve">  For more information see the </w:t>
      </w:r>
      <w:hyperlink r:id="rId13" w:history="1">
        <w:r w:rsidR="00C1789D" w:rsidRPr="00C1789D">
          <w:rPr>
            <w:rStyle w:val="Hyperlink"/>
            <w:rFonts w:ascii="Arial" w:hAnsi="Arial" w:cs="Arial"/>
            <w:sz w:val="20"/>
            <w:szCs w:val="20"/>
          </w:rPr>
          <w:t>IRB Training Requirements of Investigators and Key Personnel &amp; Conflict of Interest (COI) Requirements for “Investigators for the Purposes of COI”</w:t>
        </w:r>
      </w:hyperlink>
    </w:p>
    <w:p w14:paraId="788B5499"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The Investigator will report promptly to the IRB any proposed changes in the research conducted under this Agreement.  The investigator will not initiate changes in the research without prior IRB review and approval, except where necessary to eliminate apparent immediate hazards to subjects.</w:t>
      </w:r>
    </w:p>
    <w:p w14:paraId="1439583D"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 xml:space="preserve">The Investigator will report immediately to the IRB any unanticipated problems involving risks to </w:t>
      </w:r>
      <w:r w:rsidR="00C1789D" w:rsidRPr="00C1789D">
        <w:rPr>
          <w:rFonts w:ascii="Arial" w:hAnsi="Arial" w:cs="Arial"/>
          <w:sz w:val="20"/>
          <w:szCs w:val="20"/>
        </w:rPr>
        <w:t xml:space="preserve">research participants </w:t>
      </w:r>
      <w:r w:rsidRPr="00C1789D">
        <w:rPr>
          <w:rFonts w:ascii="Arial" w:hAnsi="Arial" w:cs="Arial"/>
          <w:sz w:val="20"/>
          <w:szCs w:val="20"/>
        </w:rPr>
        <w:t>or others in research covered under this Agreement.</w:t>
      </w:r>
    </w:p>
    <w:p w14:paraId="76FAC9F0"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 xml:space="preserve">The Investigator, when responsible for enrolling </w:t>
      </w:r>
      <w:r w:rsidR="00C1789D" w:rsidRPr="00C1789D">
        <w:rPr>
          <w:rFonts w:ascii="Arial" w:hAnsi="Arial" w:cs="Arial"/>
          <w:sz w:val="20"/>
          <w:szCs w:val="20"/>
        </w:rPr>
        <w:t>research participants</w:t>
      </w:r>
      <w:r w:rsidRPr="00C1789D">
        <w:rPr>
          <w:rFonts w:ascii="Arial" w:hAnsi="Arial" w:cs="Arial"/>
          <w:sz w:val="20"/>
          <w:szCs w:val="20"/>
        </w:rPr>
        <w:t xml:space="preserve">, will obtain, document, and maintain records of informed consent for each such subject or each subject’s legally authorized representative as required under HHS regulations at 45 CFR part 46 and </w:t>
      </w:r>
      <w:r w:rsidR="000C4792">
        <w:rPr>
          <w:rFonts w:ascii="Arial" w:hAnsi="Arial" w:cs="Arial"/>
          <w:sz w:val="20"/>
          <w:szCs w:val="20"/>
        </w:rPr>
        <w:t xml:space="preserve">as </w:t>
      </w:r>
      <w:r w:rsidRPr="00C1789D">
        <w:rPr>
          <w:rFonts w:ascii="Arial" w:hAnsi="Arial" w:cs="Arial"/>
          <w:sz w:val="20"/>
          <w:szCs w:val="20"/>
        </w:rPr>
        <w:t>stipulated by the IRB.</w:t>
      </w:r>
    </w:p>
    <w:p w14:paraId="0E21FBB8"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The Investigator acknowledges and agrees to cooperate in the IRB’s responsibility for initial and continuing review, record keeping, reporting, and certification for the research referenced above.  The Investigator will provide all information requested by the IRB in a timely fashion.</w:t>
      </w:r>
    </w:p>
    <w:p w14:paraId="48C27B50"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 xml:space="preserve">The Investigator will not enroll </w:t>
      </w:r>
      <w:r w:rsidR="00C1789D" w:rsidRPr="00C1789D">
        <w:rPr>
          <w:rFonts w:ascii="Arial" w:hAnsi="Arial" w:cs="Arial"/>
          <w:sz w:val="20"/>
          <w:szCs w:val="20"/>
        </w:rPr>
        <w:t xml:space="preserve">research participants </w:t>
      </w:r>
      <w:r w:rsidRPr="00C1789D">
        <w:rPr>
          <w:rFonts w:ascii="Arial" w:hAnsi="Arial" w:cs="Arial"/>
          <w:sz w:val="20"/>
          <w:szCs w:val="20"/>
        </w:rPr>
        <w:t>in research under this Agreement prior to its review and approval by the IRB.</w:t>
      </w:r>
    </w:p>
    <w:p w14:paraId="6801921D"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 xml:space="preserve">Emergency medical care may be delivered without IRB review and approval to the extent permitted under applicable federal regulations and state law.  </w:t>
      </w:r>
    </w:p>
    <w:p w14:paraId="1F4F4B83" w14:textId="77777777" w:rsidR="003D531E" w:rsidRPr="00C1789D"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This Agreement does not preclude the Investigator from taking part in research not covered by this Agreement.</w:t>
      </w:r>
    </w:p>
    <w:p w14:paraId="4010A66C" w14:textId="77777777" w:rsidR="003D531E" w:rsidRDefault="003D531E" w:rsidP="00625D03">
      <w:pPr>
        <w:numPr>
          <w:ilvl w:val="0"/>
          <w:numId w:val="34"/>
        </w:numPr>
        <w:autoSpaceDE w:val="0"/>
        <w:autoSpaceDN w:val="0"/>
        <w:ind w:left="-720"/>
        <w:rPr>
          <w:rFonts w:ascii="Arial" w:hAnsi="Arial" w:cs="Arial"/>
          <w:sz w:val="20"/>
          <w:szCs w:val="20"/>
        </w:rPr>
      </w:pPr>
      <w:r w:rsidRPr="00C1789D">
        <w:rPr>
          <w:rFonts w:ascii="Arial" w:hAnsi="Arial" w:cs="Arial"/>
          <w:sz w:val="20"/>
          <w:szCs w:val="20"/>
        </w:rPr>
        <w:t xml:space="preserve">The Investigator acknowledges that </w:t>
      </w:r>
      <w:r w:rsidR="00C1789D" w:rsidRPr="00C1789D">
        <w:rPr>
          <w:rFonts w:ascii="Arial" w:hAnsi="Arial" w:cs="Arial"/>
          <w:sz w:val="20"/>
          <w:szCs w:val="20"/>
        </w:rPr>
        <w:t>(s)</w:t>
      </w:r>
      <w:r w:rsidRPr="00C1789D">
        <w:rPr>
          <w:rFonts w:ascii="Arial" w:hAnsi="Arial" w:cs="Arial"/>
          <w:sz w:val="20"/>
          <w:szCs w:val="20"/>
        </w:rPr>
        <w:t>he</w:t>
      </w:r>
      <w:r w:rsidR="00C1789D" w:rsidRPr="00C1789D">
        <w:rPr>
          <w:rFonts w:ascii="Arial" w:hAnsi="Arial" w:cs="Arial"/>
          <w:sz w:val="20"/>
          <w:szCs w:val="20"/>
        </w:rPr>
        <w:t xml:space="preserve"> </w:t>
      </w:r>
      <w:r w:rsidRPr="00C1789D">
        <w:rPr>
          <w:rFonts w:ascii="Arial" w:hAnsi="Arial" w:cs="Arial"/>
          <w:sz w:val="20"/>
          <w:szCs w:val="20"/>
        </w:rPr>
        <w:t xml:space="preserve">is primarily responsible for safeguarding the rights and welfare of each research </w:t>
      </w:r>
      <w:r w:rsidR="00C1789D" w:rsidRPr="00C1789D">
        <w:rPr>
          <w:rFonts w:ascii="Arial" w:hAnsi="Arial" w:cs="Arial"/>
          <w:sz w:val="20"/>
          <w:szCs w:val="20"/>
        </w:rPr>
        <w:t>participant</w:t>
      </w:r>
      <w:r w:rsidRPr="00C1789D">
        <w:rPr>
          <w:rFonts w:ascii="Arial" w:hAnsi="Arial" w:cs="Arial"/>
          <w:sz w:val="20"/>
          <w:szCs w:val="20"/>
        </w:rPr>
        <w:t xml:space="preserve">, and that the </w:t>
      </w:r>
      <w:r w:rsidR="00C1789D" w:rsidRPr="00C1789D">
        <w:rPr>
          <w:rFonts w:ascii="Arial" w:hAnsi="Arial" w:cs="Arial"/>
          <w:sz w:val="20"/>
          <w:szCs w:val="20"/>
        </w:rPr>
        <w:t xml:space="preserve">participant’s </w:t>
      </w:r>
      <w:r w:rsidRPr="00C1789D">
        <w:rPr>
          <w:rFonts w:ascii="Arial" w:hAnsi="Arial" w:cs="Arial"/>
          <w:sz w:val="20"/>
          <w:szCs w:val="20"/>
        </w:rPr>
        <w:t>rights and welfare must take precedence over the goals and requirements of the research.</w:t>
      </w:r>
    </w:p>
    <w:p w14:paraId="59CD6229" w14:textId="77777777" w:rsidR="00D55350" w:rsidRPr="00C1789D" w:rsidRDefault="00D55350" w:rsidP="00D55350">
      <w:pPr>
        <w:autoSpaceDE w:val="0"/>
        <w:autoSpaceDN w:val="0"/>
        <w:ind w:left="-720"/>
        <w:rPr>
          <w:rFonts w:ascii="Arial" w:hAnsi="Arial" w:cs="Arial"/>
          <w:sz w:val="20"/>
          <w:szCs w:val="20"/>
        </w:rPr>
      </w:pPr>
    </w:p>
    <w:p w14:paraId="373BB26F" w14:textId="4DB93BCB" w:rsidR="00EA681E" w:rsidRDefault="00D55350" w:rsidP="00D55350">
      <w:pPr>
        <w:ind w:left="-1080"/>
        <w:rPr>
          <w:rFonts w:ascii="Arial" w:hAnsi="Arial" w:cs="Arial"/>
          <w:b/>
          <w:color w:val="C00000"/>
          <w:sz w:val="20"/>
          <w:szCs w:val="20"/>
        </w:rPr>
      </w:pPr>
      <w:r w:rsidRPr="000913B2">
        <w:rPr>
          <w:rFonts w:ascii="Arial" w:hAnsi="Arial" w:cs="Arial"/>
          <w:b/>
          <w:color w:val="C00000"/>
          <w:sz w:val="20"/>
          <w:szCs w:val="20"/>
          <w:u w:val="single"/>
        </w:rPr>
        <w:t>SECTION B:</w:t>
      </w:r>
      <w:r w:rsidRPr="00D55350">
        <w:rPr>
          <w:rFonts w:ascii="Arial" w:hAnsi="Arial" w:cs="Arial"/>
          <w:b/>
          <w:color w:val="C00000"/>
          <w:sz w:val="20"/>
          <w:szCs w:val="20"/>
        </w:rPr>
        <w:t xml:space="preserve"> </w:t>
      </w:r>
      <w:r w:rsidR="009132B2">
        <w:rPr>
          <w:rFonts w:ascii="Arial" w:hAnsi="Arial" w:cs="Arial"/>
          <w:b/>
          <w:color w:val="C00000"/>
          <w:sz w:val="20"/>
          <w:szCs w:val="20"/>
        </w:rPr>
        <w:t xml:space="preserve">Complete </w:t>
      </w:r>
      <w:r w:rsidR="000913B2">
        <w:rPr>
          <w:rFonts w:ascii="Arial" w:hAnsi="Arial" w:cs="Arial"/>
          <w:b/>
          <w:color w:val="C00000"/>
          <w:sz w:val="20"/>
          <w:szCs w:val="20"/>
        </w:rPr>
        <w:t xml:space="preserve">this section to </w:t>
      </w:r>
      <w:r w:rsidR="00367877">
        <w:rPr>
          <w:rFonts w:ascii="Arial" w:hAnsi="Arial" w:cs="Arial"/>
          <w:b/>
          <w:color w:val="C00000"/>
          <w:sz w:val="20"/>
          <w:szCs w:val="20"/>
        </w:rPr>
        <w:t>elect to utilize SUNY</w:t>
      </w:r>
      <w:r w:rsidR="000913B2">
        <w:rPr>
          <w:rFonts w:ascii="Arial" w:hAnsi="Arial" w:cs="Arial"/>
          <w:b/>
          <w:color w:val="C00000"/>
          <w:sz w:val="20"/>
          <w:szCs w:val="20"/>
        </w:rPr>
        <w:t xml:space="preserve"> Downstate</w:t>
      </w:r>
      <w:r w:rsidR="00367877">
        <w:rPr>
          <w:rFonts w:ascii="Arial" w:hAnsi="Arial" w:cs="Arial"/>
          <w:b/>
          <w:color w:val="C00000"/>
          <w:sz w:val="20"/>
          <w:szCs w:val="20"/>
        </w:rPr>
        <w:t>’s</w:t>
      </w:r>
      <w:r w:rsidR="000913B2">
        <w:rPr>
          <w:rFonts w:ascii="Arial" w:hAnsi="Arial" w:cs="Arial"/>
          <w:b/>
          <w:color w:val="C00000"/>
          <w:sz w:val="20"/>
          <w:szCs w:val="20"/>
        </w:rPr>
        <w:t xml:space="preserve"> COI </w:t>
      </w:r>
      <w:r w:rsidR="00367877">
        <w:rPr>
          <w:rFonts w:ascii="Arial" w:hAnsi="Arial" w:cs="Arial"/>
          <w:b/>
          <w:color w:val="C00000"/>
          <w:sz w:val="20"/>
          <w:szCs w:val="20"/>
        </w:rPr>
        <w:t xml:space="preserve">disclosure management </w:t>
      </w:r>
      <w:r w:rsidR="000913B2">
        <w:rPr>
          <w:rFonts w:ascii="Arial" w:hAnsi="Arial" w:cs="Arial"/>
          <w:b/>
          <w:color w:val="C00000"/>
          <w:sz w:val="20"/>
          <w:szCs w:val="20"/>
        </w:rPr>
        <w:t xml:space="preserve">process </w:t>
      </w:r>
      <w:r w:rsidR="00367877">
        <w:rPr>
          <w:rFonts w:ascii="Arial" w:hAnsi="Arial" w:cs="Arial"/>
          <w:b/>
          <w:color w:val="C00000"/>
          <w:sz w:val="20"/>
          <w:szCs w:val="20"/>
        </w:rPr>
        <w:t xml:space="preserve">and complete SUNY Downstate’s COI training </w:t>
      </w:r>
      <w:r w:rsidR="00705631">
        <w:rPr>
          <w:rFonts w:ascii="Arial" w:hAnsi="Arial" w:cs="Arial"/>
          <w:b/>
          <w:color w:val="C00000"/>
          <w:sz w:val="20"/>
          <w:szCs w:val="20"/>
        </w:rPr>
        <w:t xml:space="preserve">&amp; HIPAA </w:t>
      </w:r>
      <w:r w:rsidR="00367877">
        <w:rPr>
          <w:rFonts w:ascii="Arial" w:hAnsi="Arial" w:cs="Arial"/>
          <w:b/>
          <w:color w:val="C00000"/>
          <w:sz w:val="20"/>
          <w:szCs w:val="20"/>
        </w:rPr>
        <w:t>program</w:t>
      </w:r>
      <w:r w:rsidR="00705631">
        <w:rPr>
          <w:rFonts w:ascii="Arial" w:hAnsi="Arial" w:cs="Arial"/>
          <w:b/>
          <w:color w:val="C00000"/>
          <w:sz w:val="20"/>
          <w:szCs w:val="20"/>
        </w:rPr>
        <w:t>s</w:t>
      </w:r>
      <w:r w:rsidR="00367877">
        <w:rPr>
          <w:rFonts w:ascii="Arial" w:hAnsi="Arial" w:cs="Arial"/>
          <w:b/>
          <w:color w:val="C00000"/>
          <w:sz w:val="20"/>
          <w:szCs w:val="20"/>
        </w:rPr>
        <w:t>.</w:t>
      </w:r>
    </w:p>
    <w:p w14:paraId="0839299D" w14:textId="77777777" w:rsidR="00367877" w:rsidRDefault="00367877" w:rsidP="00D55350">
      <w:pPr>
        <w:tabs>
          <w:tab w:val="center" w:pos="4680"/>
        </w:tabs>
        <w:ind w:left="-990"/>
        <w:jc w:val="both"/>
        <w:rPr>
          <w:rFonts w:ascii="Arial" w:hAnsi="Arial" w:cs="Arial"/>
          <w:sz w:val="20"/>
          <w:szCs w:val="20"/>
        </w:rPr>
      </w:pPr>
    </w:p>
    <w:p w14:paraId="13FE24FC" w14:textId="44F78220" w:rsidR="00D6291A" w:rsidRDefault="00D6291A" w:rsidP="00D55350">
      <w:pPr>
        <w:tabs>
          <w:tab w:val="center" w:pos="4680"/>
        </w:tabs>
        <w:ind w:left="-990"/>
        <w:jc w:val="both"/>
        <w:rPr>
          <w:rFonts w:ascii="Arial" w:hAnsi="Arial" w:cs="Arial"/>
          <w:sz w:val="20"/>
          <w:szCs w:val="20"/>
        </w:rPr>
      </w:pPr>
      <w:r>
        <w:rPr>
          <w:rFonts w:ascii="Arial" w:hAnsi="Arial" w:cs="Arial"/>
          <w:sz w:val="20"/>
          <w:szCs w:val="20"/>
        </w:rPr>
        <w:t xml:space="preserve">By completing the following section, the Investigator is responsible for complying with all applicable requirements of 42 CFR Part 50, Subpart F- Promoting Objectivity in Research- and SUNY Downstate’s Research Conflict of Interest Policy located at </w:t>
      </w:r>
      <w:hyperlink r:id="rId14" w:history="1">
        <w:r w:rsidRPr="005C5BCC">
          <w:rPr>
            <w:rStyle w:val="Hyperlink"/>
            <w:rFonts w:ascii="Arial" w:hAnsi="Arial" w:cs="Arial"/>
            <w:sz w:val="20"/>
            <w:szCs w:val="20"/>
          </w:rPr>
          <w:t>www.downstate.edu/coi</w:t>
        </w:r>
      </w:hyperlink>
      <w:r>
        <w:rPr>
          <w:rFonts w:ascii="Arial" w:hAnsi="Arial" w:cs="Arial"/>
          <w:sz w:val="20"/>
          <w:szCs w:val="20"/>
        </w:rPr>
        <w:t>.</w:t>
      </w:r>
      <w:r w:rsidR="00705631" w:rsidRPr="00705631">
        <w:rPr>
          <w:rFonts w:ascii="Arial" w:hAnsi="Arial" w:cs="Arial"/>
          <w:sz w:val="20"/>
          <w:szCs w:val="20"/>
        </w:rPr>
        <w:t xml:space="preserve"> </w:t>
      </w:r>
      <w:r w:rsidR="00705631">
        <w:rPr>
          <w:rFonts w:ascii="Arial" w:hAnsi="Arial" w:cs="Arial"/>
          <w:sz w:val="20"/>
          <w:szCs w:val="20"/>
        </w:rPr>
        <w:t xml:space="preserve">The Investigator is also responsible for complying with </w:t>
      </w:r>
      <w:r w:rsidR="00705631" w:rsidRPr="008B3C0E">
        <w:rPr>
          <w:rFonts w:ascii="Arial" w:hAnsi="Arial" w:cs="Arial"/>
          <w:sz w:val="20"/>
          <w:szCs w:val="20"/>
        </w:rPr>
        <w:t>the Standards for Privacy of Individually Identifiable Health Information (the “Privacy Rule”) and the Standards for Security of Electronic Protected Health Information (the “Security Rule</w:t>
      </w:r>
      <w:r w:rsidR="00556D57">
        <w:rPr>
          <w:rFonts w:ascii="Arial" w:hAnsi="Arial" w:cs="Arial"/>
          <w:sz w:val="20"/>
          <w:szCs w:val="20"/>
        </w:rPr>
        <w:t>”</w:t>
      </w:r>
      <w:r w:rsidR="00705631" w:rsidRPr="008B3C0E">
        <w:rPr>
          <w:rFonts w:ascii="Arial" w:hAnsi="Arial" w:cs="Arial"/>
          <w:sz w:val="20"/>
          <w:szCs w:val="20"/>
        </w:rPr>
        <w:t>) under the Health Insurance Portability and Accountability Act of 1996 (“HIPAA”) including the 2013 HIPAA Omnibus Rule</w:t>
      </w:r>
      <w:r w:rsidR="00705631">
        <w:rPr>
          <w:rFonts w:ascii="Arial" w:hAnsi="Arial" w:cs="Arial"/>
          <w:sz w:val="20"/>
          <w:szCs w:val="20"/>
        </w:rPr>
        <w:t xml:space="preserve"> and complying with the applicable requirements under SUNY Downstate’s HIPAA policies and procedures located at </w:t>
      </w:r>
      <w:hyperlink r:id="rId15" w:history="1">
        <w:r w:rsidR="00705631" w:rsidRPr="005C5BCC">
          <w:rPr>
            <w:rStyle w:val="Hyperlink"/>
            <w:rFonts w:ascii="Arial" w:hAnsi="Arial" w:cs="Arial"/>
            <w:sz w:val="20"/>
            <w:szCs w:val="20"/>
          </w:rPr>
          <w:t>www.downstate.edu/hipaa</w:t>
        </w:r>
      </w:hyperlink>
      <w:r w:rsidR="00705631">
        <w:rPr>
          <w:rFonts w:ascii="Arial" w:hAnsi="Arial" w:cs="Arial"/>
          <w:sz w:val="20"/>
          <w:szCs w:val="20"/>
        </w:rPr>
        <w:t>.</w:t>
      </w:r>
    </w:p>
    <w:p w14:paraId="17DD8CD3" w14:textId="77777777" w:rsidR="00D6291A" w:rsidRDefault="00D6291A" w:rsidP="00D55350">
      <w:pPr>
        <w:tabs>
          <w:tab w:val="center" w:pos="4680"/>
        </w:tabs>
        <w:ind w:left="-990"/>
        <w:jc w:val="both"/>
        <w:rPr>
          <w:rFonts w:ascii="Arial" w:hAnsi="Arial" w:cs="Arial"/>
          <w:sz w:val="20"/>
          <w:szCs w:val="20"/>
        </w:rPr>
      </w:pPr>
      <w:r>
        <w:rPr>
          <w:rFonts w:ascii="Arial" w:hAnsi="Arial" w:cs="Arial"/>
          <w:sz w:val="20"/>
          <w:szCs w:val="20"/>
        </w:rPr>
        <w:t xml:space="preserve"> </w:t>
      </w:r>
    </w:p>
    <w:p w14:paraId="297033C0" w14:textId="69597F1B" w:rsidR="00367877" w:rsidRDefault="0007198B" w:rsidP="00D55350">
      <w:pPr>
        <w:tabs>
          <w:tab w:val="center" w:pos="4680"/>
        </w:tabs>
        <w:ind w:left="-990"/>
        <w:jc w:val="both"/>
        <w:rPr>
          <w:rFonts w:ascii="Arial" w:hAnsi="Arial" w:cs="Arial"/>
          <w:sz w:val="20"/>
          <w:szCs w:val="20"/>
        </w:rPr>
      </w:pPr>
      <w:r w:rsidRPr="00C1789D">
        <w:rPr>
          <w:rFonts w:ascii="Arial" w:hAnsi="Arial" w:cs="Arial"/>
          <w:sz w:val="20"/>
          <w:szCs w:val="20"/>
        </w:rPr>
        <w:fldChar w:fldCharType="begin">
          <w:ffData>
            <w:name w:val=""/>
            <w:enabled/>
            <w:calcOnExit w:val="0"/>
            <w:checkBox>
              <w:size w:val="20"/>
              <w:default w:val="0"/>
              <w:checked w:val="0"/>
            </w:checkBox>
          </w:ffData>
        </w:fldChar>
      </w:r>
      <w:r w:rsidRPr="00C1789D">
        <w:rPr>
          <w:rFonts w:ascii="Arial" w:hAnsi="Arial" w:cs="Arial"/>
          <w:sz w:val="20"/>
          <w:szCs w:val="20"/>
        </w:rPr>
        <w:instrText xml:space="preserve"> FORMCHECKBOX </w:instrText>
      </w:r>
      <w:r w:rsidR="00B22116">
        <w:rPr>
          <w:rFonts w:ascii="Arial" w:hAnsi="Arial" w:cs="Arial"/>
          <w:sz w:val="20"/>
          <w:szCs w:val="20"/>
        </w:rPr>
      </w:r>
      <w:r w:rsidR="00B22116">
        <w:rPr>
          <w:rFonts w:ascii="Arial" w:hAnsi="Arial" w:cs="Arial"/>
          <w:sz w:val="20"/>
          <w:szCs w:val="20"/>
        </w:rPr>
        <w:fldChar w:fldCharType="separate"/>
      </w:r>
      <w:r w:rsidRPr="00C1789D">
        <w:rPr>
          <w:rFonts w:ascii="Arial" w:hAnsi="Arial" w:cs="Arial"/>
          <w:sz w:val="20"/>
          <w:szCs w:val="20"/>
        </w:rPr>
        <w:fldChar w:fldCharType="end"/>
      </w:r>
      <w:r w:rsidRPr="00C1789D">
        <w:rPr>
          <w:rFonts w:ascii="Arial" w:hAnsi="Arial" w:cs="Arial"/>
          <w:sz w:val="20"/>
          <w:szCs w:val="20"/>
        </w:rPr>
        <w:t xml:space="preserve"> </w:t>
      </w:r>
      <w:r w:rsidR="00D6291A">
        <w:rPr>
          <w:rFonts w:ascii="Arial" w:hAnsi="Arial" w:cs="Arial"/>
          <w:sz w:val="20"/>
          <w:szCs w:val="20"/>
        </w:rPr>
        <w:t xml:space="preserve"> </w:t>
      </w:r>
      <w:r w:rsidR="00367877">
        <w:rPr>
          <w:rFonts w:ascii="Arial" w:hAnsi="Arial" w:cs="Arial"/>
          <w:sz w:val="20"/>
          <w:szCs w:val="20"/>
        </w:rPr>
        <w:t xml:space="preserve">I, as the Individual Investigator, certify that I do not have an established Objectivity in Research/ Financial Conflict of Interest </w:t>
      </w:r>
      <w:r w:rsidR="00D6291A">
        <w:rPr>
          <w:rFonts w:ascii="Arial" w:hAnsi="Arial" w:cs="Arial"/>
          <w:sz w:val="20"/>
          <w:szCs w:val="20"/>
        </w:rPr>
        <w:t xml:space="preserve">Policy and will comply with SUNY Downstate’s policy related to significant financial interests. This policy requires the submission of a disclosure form, through SUNY Downstate’s COI system, for all “Investigators” (see note below) associated with the research covered by this Agreement. Financial COI disclosures will be reported to SUNY Downstate’s COI Committee: (1) At the time of the initial Agreement execution, prior to </w:t>
      </w:r>
      <w:r w:rsidR="006B12DE">
        <w:rPr>
          <w:rFonts w:ascii="Arial" w:hAnsi="Arial" w:cs="Arial"/>
          <w:sz w:val="20"/>
          <w:szCs w:val="20"/>
        </w:rPr>
        <w:t xml:space="preserve">the initiation of the research covered under this Agreement and/ or any </w:t>
      </w:r>
      <w:r w:rsidR="00D6291A">
        <w:rPr>
          <w:rFonts w:ascii="Arial" w:hAnsi="Arial" w:cs="Arial"/>
          <w:sz w:val="20"/>
          <w:szCs w:val="20"/>
        </w:rPr>
        <w:t xml:space="preserve">expenditure of </w:t>
      </w:r>
      <w:r w:rsidR="006B12DE">
        <w:rPr>
          <w:rFonts w:ascii="Arial" w:hAnsi="Arial" w:cs="Arial"/>
          <w:sz w:val="20"/>
          <w:szCs w:val="20"/>
        </w:rPr>
        <w:t xml:space="preserve">its </w:t>
      </w:r>
      <w:r w:rsidR="00D6291A">
        <w:rPr>
          <w:rFonts w:ascii="Arial" w:hAnsi="Arial" w:cs="Arial"/>
          <w:sz w:val="20"/>
          <w:szCs w:val="20"/>
        </w:rPr>
        <w:t xml:space="preserve">funds; (2) On an annual basis for the duration of the research covered under this Agreement; (3) </w:t>
      </w:r>
      <w:r w:rsidR="006B12DE">
        <w:rPr>
          <w:rFonts w:ascii="Arial" w:hAnsi="Arial" w:cs="Arial"/>
          <w:sz w:val="20"/>
          <w:szCs w:val="20"/>
        </w:rPr>
        <w:t>Within thirty (30) days of any subsequently identified significant financial interest.</w:t>
      </w:r>
      <w:r w:rsidR="001124BC">
        <w:rPr>
          <w:rFonts w:ascii="Arial" w:hAnsi="Arial" w:cs="Arial"/>
          <w:sz w:val="20"/>
          <w:szCs w:val="20"/>
        </w:rPr>
        <w:t xml:space="preserve"> I agree to comply with management plans, when requested.</w:t>
      </w:r>
      <w:r w:rsidR="006B12DE">
        <w:rPr>
          <w:rFonts w:ascii="Arial" w:hAnsi="Arial" w:cs="Arial"/>
          <w:sz w:val="20"/>
          <w:szCs w:val="20"/>
        </w:rPr>
        <w:t xml:space="preserve"> </w:t>
      </w:r>
    </w:p>
    <w:p w14:paraId="507E0FF6" w14:textId="77777777" w:rsidR="006B12DE" w:rsidRDefault="006B12DE" w:rsidP="00D55350">
      <w:pPr>
        <w:tabs>
          <w:tab w:val="center" w:pos="4680"/>
        </w:tabs>
        <w:ind w:left="-990"/>
        <w:jc w:val="both"/>
        <w:rPr>
          <w:rFonts w:ascii="Arial" w:hAnsi="Arial" w:cs="Arial"/>
          <w:sz w:val="20"/>
          <w:szCs w:val="20"/>
        </w:rPr>
      </w:pPr>
    </w:p>
    <w:p w14:paraId="0F372796" w14:textId="46BED91C" w:rsidR="006B12DE" w:rsidRDefault="0007198B" w:rsidP="00D55350">
      <w:pPr>
        <w:tabs>
          <w:tab w:val="center" w:pos="4680"/>
        </w:tabs>
        <w:ind w:left="-990"/>
        <w:jc w:val="both"/>
        <w:rPr>
          <w:rFonts w:ascii="Arial" w:hAnsi="Arial" w:cs="Arial"/>
          <w:sz w:val="20"/>
          <w:szCs w:val="20"/>
        </w:rPr>
      </w:pPr>
      <w:r w:rsidRPr="00C1789D">
        <w:rPr>
          <w:rFonts w:ascii="Arial" w:hAnsi="Arial" w:cs="Arial"/>
          <w:sz w:val="20"/>
          <w:szCs w:val="20"/>
        </w:rPr>
        <w:fldChar w:fldCharType="begin">
          <w:ffData>
            <w:name w:val=""/>
            <w:enabled/>
            <w:calcOnExit w:val="0"/>
            <w:checkBox>
              <w:size w:val="20"/>
              <w:default w:val="0"/>
              <w:checked w:val="0"/>
            </w:checkBox>
          </w:ffData>
        </w:fldChar>
      </w:r>
      <w:r w:rsidRPr="00C1789D">
        <w:rPr>
          <w:rFonts w:ascii="Arial" w:hAnsi="Arial" w:cs="Arial"/>
          <w:sz w:val="20"/>
          <w:szCs w:val="20"/>
        </w:rPr>
        <w:instrText xml:space="preserve"> FORMCHECKBOX </w:instrText>
      </w:r>
      <w:r w:rsidR="00B22116">
        <w:rPr>
          <w:rFonts w:ascii="Arial" w:hAnsi="Arial" w:cs="Arial"/>
          <w:sz w:val="20"/>
          <w:szCs w:val="20"/>
        </w:rPr>
      </w:r>
      <w:r w:rsidR="00B22116">
        <w:rPr>
          <w:rFonts w:ascii="Arial" w:hAnsi="Arial" w:cs="Arial"/>
          <w:sz w:val="20"/>
          <w:szCs w:val="20"/>
        </w:rPr>
        <w:fldChar w:fldCharType="separate"/>
      </w:r>
      <w:r w:rsidRPr="00C1789D">
        <w:rPr>
          <w:rFonts w:ascii="Arial" w:hAnsi="Arial" w:cs="Arial"/>
          <w:sz w:val="20"/>
          <w:szCs w:val="20"/>
        </w:rPr>
        <w:fldChar w:fldCharType="end"/>
      </w:r>
      <w:r w:rsidRPr="00C1789D">
        <w:rPr>
          <w:rFonts w:ascii="Arial" w:hAnsi="Arial" w:cs="Arial"/>
          <w:sz w:val="20"/>
          <w:szCs w:val="20"/>
        </w:rPr>
        <w:t xml:space="preserve"> </w:t>
      </w:r>
      <w:r w:rsidR="006B12DE">
        <w:rPr>
          <w:rFonts w:ascii="Arial" w:hAnsi="Arial" w:cs="Arial"/>
          <w:sz w:val="20"/>
          <w:szCs w:val="20"/>
        </w:rPr>
        <w:t xml:space="preserve"> I agree to complete all modules required in </w:t>
      </w:r>
      <w:r w:rsidR="00EA7879">
        <w:rPr>
          <w:rFonts w:ascii="Arial" w:hAnsi="Arial" w:cs="Arial"/>
          <w:sz w:val="20"/>
          <w:szCs w:val="20"/>
        </w:rPr>
        <w:t xml:space="preserve">a </w:t>
      </w:r>
      <w:r w:rsidR="006B12DE">
        <w:rPr>
          <w:rFonts w:ascii="Arial" w:hAnsi="Arial" w:cs="Arial"/>
          <w:sz w:val="20"/>
          <w:szCs w:val="20"/>
        </w:rPr>
        <w:t xml:space="preserve">SUNY </w:t>
      </w:r>
      <w:r w:rsidR="00EA7879">
        <w:rPr>
          <w:rFonts w:ascii="Arial" w:hAnsi="Arial" w:cs="Arial"/>
          <w:sz w:val="20"/>
          <w:szCs w:val="20"/>
        </w:rPr>
        <w:t xml:space="preserve">Downstate- approved </w:t>
      </w:r>
      <w:r w:rsidR="006B12DE">
        <w:rPr>
          <w:rFonts w:ascii="Arial" w:hAnsi="Arial" w:cs="Arial"/>
          <w:sz w:val="20"/>
          <w:szCs w:val="20"/>
        </w:rPr>
        <w:t xml:space="preserve">COI </w:t>
      </w:r>
      <w:r w:rsidR="00705631">
        <w:rPr>
          <w:rFonts w:ascii="Arial" w:hAnsi="Arial" w:cs="Arial"/>
          <w:sz w:val="20"/>
          <w:szCs w:val="20"/>
        </w:rPr>
        <w:t xml:space="preserve">and HIPAA </w:t>
      </w:r>
      <w:r w:rsidR="006B12DE">
        <w:rPr>
          <w:rFonts w:ascii="Arial" w:hAnsi="Arial" w:cs="Arial"/>
          <w:sz w:val="20"/>
          <w:szCs w:val="20"/>
        </w:rPr>
        <w:t>training program prior to the initiation of the research covered under this Agreement and/ or any expenditure of its funds.</w:t>
      </w:r>
    </w:p>
    <w:p w14:paraId="2F7BA521" w14:textId="01D77FDA" w:rsidR="000913B2" w:rsidRPr="002C1F5F" w:rsidRDefault="000913B2" w:rsidP="00B84E2B">
      <w:pPr>
        <w:tabs>
          <w:tab w:val="center" w:pos="4680"/>
        </w:tabs>
        <w:ind w:left="-630"/>
        <w:jc w:val="both"/>
        <w:rPr>
          <w:rStyle w:val="Hyperlink"/>
          <w:rFonts w:ascii="Arial" w:hAnsi="Arial" w:cs="Arial"/>
          <w:i/>
          <w:sz w:val="20"/>
          <w:szCs w:val="20"/>
        </w:rPr>
      </w:pPr>
      <w:r w:rsidRPr="002C1F5F">
        <w:rPr>
          <w:rFonts w:ascii="Arial" w:hAnsi="Arial" w:cs="Arial"/>
          <w:i/>
          <w:sz w:val="20"/>
          <w:szCs w:val="20"/>
        </w:rPr>
        <w:t xml:space="preserve">Note: </w:t>
      </w:r>
      <w:r w:rsidRPr="002C1F5F">
        <w:rPr>
          <w:rFonts w:ascii="Arial" w:hAnsi="Arial" w:cs="Arial"/>
          <w:i/>
          <w:color w:val="000000" w:themeColor="text1"/>
          <w:sz w:val="20"/>
          <w:szCs w:val="20"/>
        </w:rPr>
        <w:t>For COI disclosure and COI training requirements, the PI determines who is an “</w:t>
      </w:r>
      <w:r w:rsidRPr="002C1F5F">
        <w:rPr>
          <w:rFonts w:ascii="Arial" w:hAnsi="Arial" w:cs="Arial"/>
          <w:i/>
          <w:color w:val="000000" w:themeColor="text1"/>
          <w:sz w:val="20"/>
          <w:szCs w:val="20"/>
          <w:u w:val="single"/>
        </w:rPr>
        <w:t>Investigator for the Purposes of COI,</w:t>
      </w:r>
      <w:r w:rsidRPr="002C1F5F">
        <w:rPr>
          <w:rFonts w:ascii="Arial" w:hAnsi="Arial" w:cs="Arial"/>
          <w:i/>
          <w:color w:val="000000" w:themeColor="text1"/>
          <w:sz w:val="20"/>
          <w:szCs w:val="20"/>
        </w:rPr>
        <w:t xml:space="preserve">” as </w:t>
      </w:r>
      <w:r w:rsidRPr="002C1F5F">
        <w:rPr>
          <w:rFonts w:ascii="Arial" w:hAnsi="Arial" w:cs="Arial"/>
          <w:i/>
          <w:sz w:val="20"/>
          <w:szCs w:val="20"/>
        </w:rPr>
        <w:t xml:space="preserve">defined in the </w:t>
      </w:r>
      <w:hyperlink r:id="rId16" w:history="1">
        <w:r w:rsidRPr="002C1F5F">
          <w:rPr>
            <w:rStyle w:val="Hyperlink"/>
            <w:rFonts w:ascii="Arial" w:hAnsi="Arial" w:cs="Arial"/>
            <w:i/>
            <w:sz w:val="20"/>
            <w:szCs w:val="20"/>
          </w:rPr>
          <w:t>Policy RFDMC-01 Downstate Research Conflict of Interest Policy</w:t>
        </w:r>
      </w:hyperlink>
    </w:p>
    <w:p w14:paraId="59A8C1F1" w14:textId="363FF9D7" w:rsidR="001124BC" w:rsidRDefault="001124BC" w:rsidP="008B27AF">
      <w:pPr>
        <w:ind w:left="-720"/>
        <w:rPr>
          <w:rFonts w:ascii="Arial" w:hAnsi="Arial" w:cs="Arial"/>
          <w:sz w:val="20"/>
          <w:szCs w:val="20"/>
        </w:rPr>
      </w:pPr>
    </w:p>
    <w:p w14:paraId="357AAE38" w14:textId="7919463E" w:rsidR="008B27AF" w:rsidRPr="00C1789D" w:rsidRDefault="008B27AF" w:rsidP="008B27AF">
      <w:pPr>
        <w:ind w:left="-720"/>
        <w:rPr>
          <w:rFonts w:ascii="Arial" w:hAnsi="Arial" w:cs="Arial"/>
          <w:sz w:val="20"/>
          <w:szCs w:val="20"/>
        </w:rPr>
      </w:pPr>
      <w:r w:rsidRPr="00C1789D">
        <w:rPr>
          <w:rFonts w:ascii="Arial" w:hAnsi="Arial" w:cs="Arial"/>
          <w:sz w:val="20"/>
          <w:szCs w:val="20"/>
        </w:rPr>
        <w:lastRenderedPageBreak/>
        <w:t xml:space="preserve">_______________________________________  </w:t>
      </w:r>
      <w:r w:rsidRPr="00C1789D">
        <w:rPr>
          <w:rFonts w:ascii="Arial" w:hAnsi="Arial" w:cs="Arial"/>
          <w:sz w:val="20"/>
          <w:szCs w:val="20"/>
        </w:rPr>
        <w:tab/>
      </w:r>
      <w:r w:rsidRPr="00C1789D">
        <w:rPr>
          <w:rFonts w:ascii="Arial" w:hAnsi="Arial" w:cs="Arial"/>
          <w:sz w:val="20"/>
          <w:szCs w:val="20"/>
        </w:rPr>
        <w:tab/>
      </w:r>
      <w:r w:rsidRPr="00D55350">
        <w:rPr>
          <w:rFonts w:ascii="Arial" w:hAnsi="Arial" w:cs="Arial"/>
          <w:b/>
          <w:sz w:val="20"/>
          <w:szCs w:val="20"/>
        </w:rPr>
        <w:t>Date:</w:t>
      </w:r>
      <w:r w:rsidRPr="00C1789D">
        <w:rPr>
          <w:rFonts w:ascii="Arial" w:hAnsi="Arial" w:cs="Arial"/>
          <w:sz w:val="20"/>
          <w:szCs w:val="20"/>
        </w:rPr>
        <w:t xml:space="preserve"> ___________</w:t>
      </w:r>
    </w:p>
    <w:p w14:paraId="3E7A5BE8" w14:textId="77777777" w:rsidR="008B27AF" w:rsidRDefault="008B27AF" w:rsidP="008B27AF">
      <w:pPr>
        <w:tabs>
          <w:tab w:val="center" w:pos="4680"/>
        </w:tabs>
        <w:ind w:left="-720"/>
        <w:jc w:val="both"/>
        <w:rPr>
          <w:rFonts w:ascii="Arial" w:hAnsi="Arial" w:cs="Arial"/>
          <w:b/>
          <w:sz w:val="20"/>
          <w:szCs w:val="20"/>
        </w:rPr>
      </w:pPr>
      <w:r w:rsidRPr="00C1789D">
        <w:rPr>
          <w:rFonts w:ascii="Arial" w:hAnsi="Arial" w:cs="Arial"/>
          <w:b/>
          <w:sz w:val="20"/>
          <w:szCs w:val="20"/>
        </w:rPr>
        <w:t xml:space="preserve">Signature of </w:t>
      </w:r>
      <w:r w:rsidR="00A25773">
        <w:rPr>
          <w:rFonts w:ascii="Arial" w:hAnsi="Arial" w:cs="Arial"/>
          <w:b/>
          <w:sz w:val="20"/>
          <w:szCs w:val="20"/>
        </w:rPr>
        <w:t>Individual</w:t>
      </w:r>
      <w:r>
        <w:rPr>
          <w:rFonts w:ascii="Arial" w:hAnsi="Arial" w:cs="Arial"/>
          <w:b/>
          <w:sz w:val="20"/>
          <w:szCs w:val="20"/>
        </w:rPr>
        <w:t xml:space="preserve"> Investigator </w:t>
      </w:r>
    </w:p>
    <w:p w14:paraId="7724AAA5" w14:textId="77777777" w:rsidR="008B27AF" w:rsidRDefault="008B27AF" w:rsidP="00B84E2B">
      <w:pPr>
        <w:tabs>
          <w:tab w:val="center" w:pos="4680"/>
        </w:tabs>
        <w:ind w:left="-630"/>
        <w:jc w:val="both"/>
        <w:rPr>
          <w:rStyle w:val="Hyperlink"/>
          <w:rFonts w:ascii="Arial" w:hAnsi="Arial" w:cs="Arial"/>
          <w:sz w:val="20"/>
          <w:szCs w:val="20"/>
        </w:rPr>
      </w:pPr>
    </w:p>
    <w:p w14:paraId="7E559F22" w14:textId="1D9478B1" w:rsidR="006B0D3C" w:rsidRDefault="006B0D3C" w:rsidP="00A25773">
      <w:pPr>
        <w:tabs>
          <w:tab w:val="center" w:pos="4680"/>
        </w:tabs>
        <w:ind w:left="-720"/>
        <w:jc w:val="both"/>
        <w:rPr>
          <w:rFonts w:ascii="Arial" w:hAnsi="Arial" w:cs="Arial"/>
          <w:b/>
          <w:sz w:val="20"/>
          <w:szCs w:val="20"/>
        </w:rPr>
      </w:pPr>
    </w:p>
    <w:p w14:paraId="7969B04E" w14:textId="6B0E5698" w:rsidR="006B0D3C" w:rsidRDefault="006B0D3C" w:rsidP="006B0D3C">
      <w:pPr>
        <w:ind w:left="-1440" w:firstLine="390"/>
        <w:rPr>
          <w:rFonts w:ascii="Arial" w:hAnsi="Arial" w:cs="Arial"/>
          <w:b/>
          <w:color w:val="C00000"/>
          <w:sz w:val="20"/>
          <w:szCs w:val="20"/>
        </w:rPr>
      </w:pPr>
      <w:r w:rsidRPr="000913B2">
        <w:rPr>
          <w:rFonts w:ascii="Arial" w:hAnsi="Arial" w:cs="Arial"/>
          <w:b/>
          <w:color w:val="C00000"/>
          <w:sz w:val="20"/>
          <w:szCs w:val="20"/>
          <w:u w:val="single"/>
        </w:rPr>
        <w:t xml:space="preserve">SECTION </w:t>
      </w:r>
      <w:r w:rsidR="00705631">
        <w:rPr>
          <w:rFonts w:ascii="Arial" w:hAnsi="Arial" w:cs="Arial"/>
          <w:b/>
          <w:color w:val="C00000"/>
          <w:sz w:val="20"/>
          <w:szCs w:val="20"/>
          <w:u w:val="single"/>
        </w:rPr>
        <w:t>C</w:t>
      </w:r>
      <w:r w:rsidRPr="000913B2">
        <w:rPr>
          <w:rFonts w:ascii="Arial" w:hAnsi="Arial" w:cs="Arial"/>
          <w:b/>
          <w:color w:val="C00000"/>
          <w:sz w:val="20"/>
          <w:szCs w:val="20"/>
          <w:u w:val="single"/>
        </w:rPr>
        <w:t>:</w:t>
      </w:r>
      <w:r w:rsidRPr="00D55350">
        <w:rPr>
          <w:rFonts w:ascii="Arial" w:hAnsi="Arial" w:cs="Arial"/>
          <w:b/>
          <w:color w:val="C00000"/>
          <w:sz w:val="20"/>
          <w:szCs w:val="20"/>
        </w:rPr>
        <w:t xml:space="preserve"> </w:t>
      </w:r>
      <w:r>
        <w:rPr>
          <w:rFonts w:ascii="Arial" w:hAnsi="Arial" w:cs="Arial"/>
          <w:b/>
          <w:color w:val="C00000"/>
          <w:sz w:val="20"/>
          <w:szCs w:val="20"/>
        </w:rPr>
        <w:t>Enrollee Information</w:t>
      </w:r>
    </w:p>
    <w:p w14:paraId="63E6D5AC" w14:textId="77777777" w:rsidR="006B0D3C" w:rsidRDefault="006B0D3C" w:rsidP="00A25773">
      <w:pPr>
        <w:tabs>
          <w:tab w:val="center" w:pos="4680"/>
        </w:tabs>
        <w:ind w:left="-720"/>
        <w:jc w:val="both"/>
        <w:rPr>
          <w:rFonts w:ascii="Arial" w:hAnsi="Arial" w:cs="Arial"/>
          <w:b/>
          <w:sz w:val="20"/>
          <w:szCs w:val="20"/>
        </w:rPr>
      </w:pPr>
    </w:p>
    <w:p w14:paraId="7DB58F27" w14:textId="45708039" w:rsidR="00EA681E" w:rsidRDefault="00EA681E" w:rsidP="009132B2">
      <w:pPr>
        <w:pStyle w:val="NormalWeb"/>
        <w:shd w:val="clear" w:color="auto" w:fill="FFFFFF"/>
        <w:spacing w:before="0" w:beforeAutospacing="0" w:after="0" w:afterAutospacing="0"/>
        <w:ind w:left="-720"/>
        <w:rPr>
          <w:rFonts w:ascii="Arial" w:hAnsi="Arial" w:cs="Arial"/>
          <w:sz w:val="20"/>
          <w:szCs w:val="20"/>
        </w:rPr>
      </w:pPr>
      <w:r>
        <w:rPr>
          <w:rFonts w:ascii="Arial" w:hAnsi="Arial" w:cs="Arial"/>
          <w:sz w:val="20"/>
          <w:szCs w:val="20"/>
        </w:rPr>
        <w:t xml:space="preserve">If </w:t>
      </w:r>
      <w:r w:rsidR="008B27AF">
        <w:rPr>
          <w:rFonts w:ascii="Arial" w:hAnsi="Arial" w:cs="Arial"/>
          <w:sz w:val="20"/>
          <w:szCs w:val="20"/>
        </w:rPr>
        <w:t xml:space="preserve">Section </w:t>
      </w:r>
      <w:r w:rsidR="001642D8">
        <w:rPr>
          <w:rFonts w:ascii="Arial" w:hAnsi="Arial" w:cs="Arial"/>
          <w:sz w:val="20"/>
          <w:szCs w:val="20"/>
        </w:rPr>
        <w:t>B is</w:t>
      </w:r>
      <w:r>
        <w:rPr>
          <w:rFonts w:ascii="Arial" w:hAnsi="Arial" w:cs="Arial"/>
          <w:sz w:val="20"/>
          <w:szCs w:val="20"/>
        </w:rPr>
        <w:t xml:space="preserve"> </w:t>
      </w:r>
      <w:r w:rsidR="008B27AF">
        <w:rPr>
          <w:rFonts w:ascii="Arial" w:hAnsi="Arial" w:cs="Arial"/>
          <w:sz w:val="20"/>
          <w:szCs w:val="20"/>
        </w:rPr>
        <w:t xml:space="preserve">completed, please </w:t>
      </w:r>
      <w:r>
        <w:rPr>
          <w:rFonts w:ascii="Arial" w:hAnsi="Arial" w:cs="Arial"/>
          <w:sz w:val="20"/>
          <w:szCs w:val="20"/>
        </w:rPr>
        <w:t>provide the following</w:t>
      </w:r>
      <w:r w:rsidR="00705631">
        <w:rPr>
          <w:rFonts w:ascii="Arial" w:hAnsi="Arial" w:cs="Arial"/>
          <w:sz w:val="20"/>
          <w:szCs w:val="20"/>
        </w:rPr>
        <w:t xml:space="preserve"> information for</w:t>
      </w:r>
      <w:r>
        <w:rPr>
          <w:rFonts w:ascii="Arial" w:hAnsi="Arial" w:cs="Arial"/>
          <w:sz w:val="20"/>
          <w:szCs w:val="20"/>
        </w:rPr>
        <w:t xml:space="preserve"> </w:t>
      </w:r>
      <w:r w:rsidR="008B27AF">
        <w:rPr>
          <w:rFonts w:ascii="Arial" w:hAnsi="Arial" w:cs="Arial"/>
          <w:sz w:val="20"/>
          <w:szCs w:val="20"/>
        </w:rPr>
        <w:t>SUNY Downstate</w:t>
      </w:r>
      <w:r>
        <w:rPr>
          <w:rFonts w:ascii="Arial" w:hAnsi="Arial" w:cs="Arial"/>
          <w:sz w:val="20"/>
          <w:szCs w:val="20"/>
        </w:rPr>
        <w:t xml:space="preserve"> registration purposes</w:t>
      </w:r>
      <w:r w:rsidR="00A25773">
        <w:rPr>
          <w:rFonts w:ascii="Arial" w:hAnsi="Arial" w:cs="Arial"/>
          <w:sz w:val="20"/>
          <w:szCs w:val="20"/>
        </w:rPr>
        <w:t>.</w:t>
      </w:r>
    </w:p>
    <w:p w14:paraId="3941C826" w14:textId="77777777" w:rsidR="008B27AF" w:rsidRDefault="008B27AF" w:rsidP="009132B2">
      <w:pPr>
        <w:pStyle w:val="NormalWeb"/>
        <w:shd w:val="clear" w:color="auto" w:fill="FFFFFF"/>
        <w:spacing w:before="0" w:beforeAutospacing="0" w:after="0" w:afterAutospacing="0"/>
        <w:ind w:left="-720"/>
        <w:rPr>
          <w:rFonts w:ascii="Arial" w:hAnsi="Arial" w:cs="Arial"/>
          <w:sz w:val="20"/>
          <w:szCs w:val="20"/>
        </w:rPr>
      </w:pPr>
    </w:p>
    <w:p w14:paraId="2BA832BF" w14:textId="2A262DE4" w:rsidR="009132B2" w:rsidRDefault="00EA681E" w:rsidP="009132B2">
      <w:pPr>
        <w:pStyle w:val="NormalWeb"/>
        <w:shd w:val="clear" w:color="auto" w:fill="FFFFFF"/>
        <w:spacing w:before="0" w:beforeAutospacing="0" w:after="0" w:afterAutospacing="0"/>
        <w:ind w:left="-720"/>
        <w:rPr>
          <w:rFonts w:ascii="Arial" w:hAnsi="Arial" w:cs="Arial"/>
          <w:sz w:val="20"/>
          <w:szCs w:val="20"/>
        </w:rPr>
      </w:pPr>
      <w:r>
        <w:rPr>
          <w:rFonts w:ascii="Arial" w:hAnsi="Arial" w:cs="Arial"/>
          <w:sz w:val="20"/>
          <w:szCs w:val="20"/>
        </w:rPr>
        <w:t xml:space="preserve">Individual </w:t>
      </w:r>
      <w:r w:rsidR="009132B2">
        <w:rPr>
          <w:rFonts w:ascii="Arial" w:hAnsi="Arial" w:cs="Arial"/>
          <w:sz w:val="20"/>
          <w:szCs w:val="20"/>
        </w:rPr>
        <w:t xml:space="preserve">Investigator MM/DD of birth: </w:t>
      </w:r>
      <w:r w:rsidR="009132B2" w:rsidRPr="00C1789D">
        <w:rPr>
          <w:rFonts w:ascii="Arial" w:hAnsi="Arial" w:cs="Arial"/>
          <w:b/>
          <w:sz w:val="20"/>
          <w:szCs w:val="20"/>
          <w:u w:val="single"/>
        </w:rPr>
        <w:fldChar w:fldCharType="begin">
          <w:ffData>
            <w:name w:val=""/>
            <w:enabled/>
            <w:calcOnExit w:val="0"/>
            <w:textInput/>
          </w:ffData>
        </w:fldChar>
      </w:r>
      <w:r w:rsidR="009132B2" w:rsidRPr="00C1789D">
        <w:rPr>
          <w:rFonts w:ascii="Arial" w:hAnsi="Arial" w:cs="Arial"/>
          <w:b/>
          <w:sz w:val="20"/>
          <w:szCs w:val="20"/>
          <w:u w:val="single"/>
        </w:rPr>
        <w:instrText xml:space="preserve"> FORMTEXT </w:instrText>
      </w:r>
      <w:r w:rsidR="009132B2" w:rsidRPr="00C1789D">
        <w:rPr>
          <w:rFonts w:ascii="Arial" w:hAnsi="Arial" w:cs="Arial"/>
          <w:b/>
          <w:sz w:val="20"/>
          <w:szCs w:val="20"/>
          <w:u w:val="single"/>
        </w:rPr>
      </w:r>
      <w:r w:rsidR="009132B2" w:rsidRPr="00C1789D">
        <w:rPr>
          <w:rFonts w:ascii="Arial" w:hAnsi="Arial" w:cs="Arial"/>
          <w:b/>
          <w:sz w:val="20"/>
          <w:szCs w:val="20"/>
          <w:u w:val="single"/>
        </w:rPr>
        <w:fldChar w:fldCharType="separate"/>
      </w:r>
      <w:r w:rsidR="009132B2" w:rsidRPr="00C1789D">
        <w:rPr>
          <w:rFonts w:ascii="Arial" w:hAnsi="Arial" w:cs="Arial"/>
          <w:b/>
          <w:noProof/>
          <w:sz w:val="20"/>
          <w:szCs w:val="20"/>
          <w:u w:val="single"/>
        </w:rPr>
        <w:t> </w:t>
      </w:r>
      <w:r w:rsidR="009132B2" w:rsidRPr="00C1789D">
        <w:rPr>
          <w:rFonts w:ascii="Arial" w:hAnsi="Arial" w:cs="Arial"/>
          <w:b/>
          <w:noProof/>
          <w:sz w:val="20"/>
          <w:szCs w:val="20"/>
          <w:u w:val="single"/>
        </w:rPr>
        <w:t> </w:t>
      </w:r>
      <w:r w:rsidR="009132B2" w:rsidRPr="00C1789D">
        <w:rPr>
          <w:rFonts w:ascii="Arial" w:hAnsi="Arial" w:cs="Arial"/>
          <w:b/>
          <w:noProof/>
          <w:sz w:val="20"/>
          <w:szCs w:val="20"/>
          <w:u w:val="single"/>
        </w:rPr>
        <w:t> </w:t>
      </w:r>
      <w:r w:rsidR="009132B2" w:rsidRPr="00C1789D">
        <w:rPr>
          <w:rFonts w:ascii="Arial" w:hAnsi="Arial" w:cs="Arial"/>
          <w:b/>
          <w:noProof/>
          <w:sz w:val="20"/>
          <w:szCs w:val="20"/>
          <w:u w:val="single"/>
        </w:rPr>
        <w:t> </w:t>
      </w:r>
      <w:r w:rsidR="009132B2" w:rsidRPr="00C1789D">
        <w:rPr>
          <w:rFonts w:ascii="Arial" w:hAnsi="Arial" w:cs="Arial"/>
          <w:b/>
          <w:noProof/>
          <w:sz w:val="20"/>
          <w:szCs w:val="20"/>
          <w:u w:val="single"/>
        </w:rPr>
        <w:t> </w:t>
      </w:r>
      <w:r w:rsidR="009132B2" w:rsidRPr="00C1789D">
        <w:rPr>
          <w:rFonts w:ascii="Arial" w:hAnsi="Arial" w:cs="Arial"/>
          <w:b/>
          <w:sz w:val="20"/>
          <w:szCs w:val="20"/>
          <w:u w:val="single"/>
        </w:rPr>
        <w:fldChar w:fldCharType="end"/>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9132B2">
        <w:rPr>
          <w:rFonts w:ascii="Arial" w:hAnsi="Arial" w:cs="Arial"/>
          <w:sz w:val="20"/>
          <w:szCs w:val="20"/>
        </w:rPr>
        <w:t xml:space="preserve"> </w:t>
      </w:r>
    </w:p>
    <w:p w14:paraId="6EAF942A" w14:textId="77777777" w:rsidR="00A25773" w:rsidRDefault="00A25773" w:rsidP="009132B2">
      <w:pPr>
        <w:pStyle w:val="NormalWeb"/>
        <w:shd w:val="clear" w:color="auto" w:fill="FFFFFF"/>
        <w:spacing w:before="0" w:beforeAutospacing="0" w:after="0" w:afterAutospacing="0"/>
        <w:ind w:left="-720"/>
        <w:rPr>
          <w:rFonts w:ascii="Arial" w:hAnsi="Arial" w:cs="Arial"/>
          <w:sz w:val="20"/>
          <w:szCs w:val="20"/>
        </w:rPr>
      </w:pPr>
      <w:r>
        <w:rPr>
          <w:rFonts w:ascii="Arial" w:hAnsi="Arial" w:cs="Arial"/>
          <w:sz w:val="20"/>
          <w:szCs w:val="20"/>
        </w:rPr>
        <w:t xml:space="preserve">NPI Number, if applicable: </w:t>
      </w:r>
      <w:r w:rsidRPr="00C1789D">
        <w:rPr>
          <w:rFonts w:ascii="Arial" w:hAnsi="Arial" w:cs="Arial"/>
          <w:b/>
          <w:sz w:val="20"/>
          <w:szCs w:val="20"/>
          <w:u w:val="single"/>
        </w:rPr>
        <w:fldChar w:fldCharType="begin">
          <w:ffData>
            <w:name w:val=""/>
            <w:enabled/>
            <w:calcOnExit w:val="0"/>
            <w:textInput/>
          </w:ffData>
        </w:fldChar>
      </w:r>
      <w:r w:rsidRPr="00C1789D">
        <w:rPr>
          <w:rFonts w:ascii="Arial" w:hAnsi="Arial" w:cs="Arial"/>
          <w:b/>
          <w:sz w:val="20"/>
          <w:szCs w:val="20"/>
          <w:u w:val="single"/>
        </w:rPr>
        <w:instrText xml:space="preserve"> FORMTEXT </w:instrText>
      </w:r>
      <w:r w:rsidRPr="00C1789D">
        <w:rPr>
          <w:rFonts w:ascii="Arial" w:hAnsi="Arial" w:cs="Arial"/>
          <w:b/>
          <w:sz w:val="20"/>
          <w:szCs w:val="20"/>
          <w:u w:val="single"/>
        </w:rPr>
      </w:r>
      <w:r w:rsidRPr="00C1789D">
        <w:rPr>
          <w:rFonts w:ascii="Arial" w:hAnsi="Arial" w:cs="Arial"/>
          <w:b/>
          <w:sz w:val="20"/>
          <w:szCs w:val="20"/>
          <w:u w:val="single"/>
        </w:rPr>
        <w:fldChar w:fldCharType="separate"/>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noProof/>
          <w:sz w:val="20"/>
          <w:szCs w:val="20"/>
          <w:u w:val="single"/>
        </w:rPr>
        <w:t> </w:t>
      </w:r>
      <w:r w:rsidRPr="00C1789D">
        <w:rPr>
          <w:rFonts w:ascii="Arial" w:hAnsi="Arial" w:cs="Arial"/>
          <w:b/>
          <w:sz w:val="20"/>
          <w:szCs w:val="20"/>
          <w:u w:val="single"/>
        </w:rPr>
        <w:fldChar w:fldCharType="end"/>
      </w:r>
      <w:r>
        <w:rPr>
          <w:rFonts w:ascii="Arial" w:hAnsi="Arial" w:cs="Arial"/>
          <w:sz w:val="20"/>
          <w:szCs w:val="20"/>
        </w:rPr>
        <w:t xml:space="preserve"> </w:t>
      </w:r>
      <w:r>
        <w:rPr>
          <w:rFonts w:ascii="Arial" w:hAnsi="Arial" w:cs="Arial"/>
          <w:sz w:val="20"/>
          <w:szCs w:val="20"/>
        </w:rPr>
        <w:tab/>
      </w:r>
    </w:p>
    <w:p w14:paraId="56A237C5" w14:textId="77777777" w:rsidR="00EA681E" w:rsidRDefault="00EA681E" w:rsidP="009132B2">
      <w:pPr>
        <w:tabs>
          <w:tab w:val="center" w:pos="4680"/>
        </w:tabs>
        <w:ind w:left="-720"/>
        <w:jc w:val="both"/>
        <w:rPr>
          <w:rFonts w:ascii="Arial" w:hAnsi="Arial" w:cs="Arial"/>
          <w:b/>
          <w:sz w:val="20"/>
          <w:szCs w:val="20"/>
        </w:rPr>
      </w:pPr>
    </w:p>
    <w:p w14:paraId="284271B6" w14:textId="44BAC848" w:rsidR="00EA681E" w:rsidRDefault="00EA681E" w:rsidP="00B76A2F">
      <w:pPr>
        <w:tabs>
          <w:tab w:val="center" w:pos="4680"/>
        </w:tabs>
        <w:ind w:left="-720"/>
        <w:rPr>
          <w:rFonts w:ascii="Arial" w:hAnsi="Arial" w:cs="Arial"/>
          <w:sz w:val="20"/>
          <w:szCs w:val="20"/>
        </w:rPr>
      </w:pPr>
      <w:r w:rsidRPr="00EA681E">
        <w:rPr>
          <w:rFonts w:ascii="Arial" w:hAnsi="Arial" w:cs="Arial"/>
          <w:color w:val="C00000"/>
          <w:sz w:val="20"/>
          <w:szCs w:val="20"/>
        </w:rPr>
        <w:t>IMPORTANT:</w:t>
      </w:r>
      <w:r w:rsidR="00B76A2F">
        <w:rPr>
          <w:rFonts w:ascii="Arial" w:hAnsi="Arial" w:cs="Arial"/>
          <w:color w:val="C00000"/>
          <w:sz w:val="20"/>
          <w:szCs w:val="20"/>
        </w:rPr>
        <w:t xml:space="preserve"> S</w:t>
      </w:r>
      <w:r w:rsidRPr="00EA681E">
        <w:rPr>
          <w:rFonts w:ascii="Arial" w:hAnsi="Arial" w:cs="Arial"/>
          <w:color w:val="C00000"/>
          <w:sz w:val="20"/>
          <w:szCs w:val="20"/>
        </w:rPr>
        <w:t xml:space="preserve">end a copy of the completed form </w:t>
      </w:r>
      <w:r>
        <w:rPr>
          <w:rFonts w:ascii="Arial" w:hAnsi="Arial" w:cs="Arial"/>
          <w:color w:val="C00000"/>
          <w:sz w:val="20"/>
          <w:szCs w:val="20"/>
        </w:rPr>
        <w:t xml:space="preserve">with all signatures </w:t>
      </w:r>
      <w:r w:rsidRPr="00EA681E">
        <w:rPr>
          <w:rFonts w:ascii="Arial" w:hAnsi="Arial" w:cs="Arial"/>
          <w:color w:val="C00000"/>
          <w:sz w:val="20"/>
          <w:szCs w:val="20"/>
        </w:rPr>
        <w:t xml:space="preserve">to </w:t>
      </w:r>
      <w:r w:rsidR="00A25773">
        <w:rPr>
          <w:rFonts w:ascii="Arial" w:hAnsi="Arial" w:cs="Arial"/>
          <w:color w:val="C00000"/>
          <w:sz w:val="20"/>
          <w:szCs w:val="20"/>
        </w:rPr>
        <w:t>SUNY Downstate’s Office of Compliance and Audit Services</w:t>
      </w:r>
      <w:r w:rsidR="0030092F">
        <w:rPr>
          <w:rFonts w:ascii="Arial" w:hAnsi="Arial" w:cs="Arial"/>
          <w:color w:val="C00000"/>
          <w:sz w:val="20"/>
          <w:szCs w:val="20"/>
        </w:rPr>
        <w:t xml:space="preserve"> (OCAS)</w:t>
      </w:r>
      <w:r w:rsidR="00A25773" w:rsidRPr="00EA681E">
        <w:rPr>
          <w:rFonts w:ascii="Arial" w:hAnsi="Arial" w:cs="Arial"/>
          <w:color w:val="C00000"/>
          <w:sz w:val="20"/>
          <w:szCs w:val="20"/>
        </w:rPr>
        <w:t xml:space="preserve"> </w:t>
      </w:r>
      <w:r w:rsidRPr="00EA681E">
        <w:rPr>
          <w:rFonts w:ascii="Arial" w:hAnsi="Arial" w:cs="Arial"/>
          <w:color w:val="C00000"/>
          <w:sz w:val="20"/>
          <w:szCs w:val="20"/>
        </w:rPr>
        <w:t>for processing</w:t>
      </w:r>
      <w:r>
        <w:rPr>
          <w:rFonts w:ascii="Arial" w:hAnsi="Arial" w:cs="Arial"/>
          <w:color w:val="C00000"/>
          <w:sz w:val="20"/>
          <w:szCs w:val="20"/>
        </w:rPr>
        <w:t xml:space="preserve">: </w:t>
      </w:r>
      <w:hyperlink r:id="rId17" w:history="1">
        <w:r w:rsidR="0030092F" w:rsidRPr="0030092F">
          <w:rPr>
            <w:rStyle w:val="Hyperlink"/>
            <w:rFonts w:ascii="Arial" w:hAnsi="Arial" w:cs="Arial"/>
            <w:sz w:val="20"/>
            <w:szCs w:val="20"/>
          </w:rPr>
          <w:t>Compliance@downstate.edu</w:t>
        </w:r>
      </w:hyperlink>
      <w:r w:rsidR="00B76A2F">
        <w:rPr>
          <w:rFonts w:ascii="Arial" w:hAnsi="Arial" w:cs="Arial"/>
          <w:sz w:val="20"/>
          <w:szCs w:val="20"/>
        </w:rPr>
        <w:t xml:space="preserve">  </w:t>
      </w:r>
      <w:r w:rsidRPr="00EA681E">
        <w:rPr>
          <w:rFonts w:ascii="Arial" w:hAnsi="Arial" w:cs="Arial"/>
          <w:i/>
          <w:sz w:val="20"/>
          <w:szCs w:val="20"/>
        </w:rPr>
        <w:t xml:space="preserve">For more information, see </w:t>
      </w:r>
      <w:hyperlink r:id="rId18" w:history="1">
        <w:r w:rsidRPr="00EA681E">
          <w:rPr>
            <w:rStyle w:val="Hyperlink"/>
            <w:rFonts w:ascii="Arial" w:hAnsi="Arial" w:cs="Arial"/>
            <w:i/>
            <w:sz w:val="20"/>
            <w:szCs w:val="20"/>
          </w:rPr>
          <w:t>OCAS Workforce Training website</w:t>
        </w:r>
      </w:hyperlink>
      <w:r>
        <w:rPr>
          <w:rFonts w:ascii="Arial" w:hAnsi="Arial" w:cs="Arial"/>
          <w:sz w:val="20"/>
          <w:szCs w:val="20"/>
        </w:rPr>
        <w:t>.</w:t>
      </w:r>
    </w:p>
    <w:p w14:paraId="37F66C5A" w14:textId="77777777" w:rsidR="0030092F" w:rsidRDefault="0030092F" w:rsidP="00B76A2F">
      <w:pPr>
        <w:tabs>
          <w:tab w:val="center" w:pos="4680"/>
        </w:tabs>
        <w:ind w:left="-720"/>
        <w:rPr>
          <w:rFonts w:ascii="Arial" w:hAnsi="Arial" w:cs="Arial"/>
          <w:sz w:val="20"/>
          <w:szCs w:val="20"/>
        </w:rPr>
      </w:pPr>
    </w:p>
    <w:p w14:paraId="17F5FD1D" w14:textId="7803B7DC" w:rsidR="006B0D3C" w:rsidRPr="002C1F5F" w:rsidRDefault="006B0D3C" w:rsidP="00B76A2F">
      <w:pPr>
        <w:tabs>
          <w:tab w:val="center" w:pos="4680"/>
        </w:tabs>
        <w:ind w:left="-720"/>
        <w:rPr>
          <w:rFonts w:ascii="Arial" w:hAnsi="Arial" w:cs="Arial"/>
          <w:color w:val="C00000"/>
          <w:sz w:val="20"/>
          <w:szCs w:val="20"/>
        </w:rPr>
      </w:pPr>
      <w:bookmarkStart w:id="1" w:name="_Hlk16246833"/>
      <w:r w:rsidRPr="001642D8">
        <w:rPr>
          <w:rFonts w:ascii="Arial" w:hAnsi="Arial" w:cs="Arial"/>
          <w:color w:val="C00000"/>
          <w:sz w:val="20"/>
          <w:szCs w:val="20"/>
        </w:rPr>
        <w:t>Approval</w:t>
      </w:r>
      <w:r w:rsidR="001642D8" w:rsidRPr="001642D8">
        <w:rPr>
          <w:rFonts w:ascii="Arial" w:hAnsi="Arial" w:cs="Arial"/>
          <w:color w:val="C00000"/>
          <w:sz w:val="20"/>
          <w:szCs w:val="20"/>
        </w:rPr>
        <w:t xml:space="preserve"> for </w:t>
      </w:r>
      <w:r w:rsidRPr="001642D8">
        <w:rPr>
          <w:rFonts w:ascii="Arial" w:hAnsi="Arial" w:cs="Arial"/>
          <w:color w:val="C00000"/>
          <w:sz w:val="20"/>
          <w:szCs w:val="20"/>
        </w:rPr>
        <w:t xml:space="preserve">Enrollment in SUNY Downstate </w:t>
      </w:r>
      <w:r w:rsidR="004C504E" w:rsidRPr="001642D8">
        <w:rPr>
          <w:rFonts w:ascii="Arial" w:hAnsi="Arial" w:cs="Arial"/>
          <w:color w:val="C00000"/>
          <w:sz w:val="20"/>
          <w:szCs w:val="20"/>
        </w:rPr>
        <w:t>training and COI management programs is contingent upon OCAS and IRB review</w:t>
      </w:r>
      <w:r w:rsidR="001642D8" w:rsidRPr="001642D8">
        <w:rPr>
          <w:rFonts w:ascii="Arial" w:hAnsi="Arial" w:cs="Arial"/>
          <w:color w:val="C00000"/>
          <w:sz w:val="20"/>
          <w:szCs w:val="20"/>
        </w:rPr>
        <w:t xml:space="preserve"> and </w:t>
      </w:r>
      <w:r w:rsidR="004C504E" w:rsidRPr="001642D8">
        <w:rPr>
          <w:rFonts w:ascii="Arial" w:hAnsi="Arial" w:cs="Arial"/>
          <w:color w:val="C00000"/>
          <w:sz w:val="20"/>
          <w:szCs w:val="20"/>
        </w:rPr>
        <w:t>approval</w:t>
      </w:r>
      <w:r w:rsidR="001642D8" w:rsidRPr="001642D8">
        <w:rPr>
          <w:rFonts w:ascii="Arial" w:hAnsi="Arial" w:cs="Arial"/>
          <w:color w:val="C00000"/>
          <w:sz w:val="20"/>
          <w:szCs w:val="20"/>
        </w:rPr>
        <w:t xml:space="preserve"> of the enrollment request.</w:t>
      </w:r>
    </w:p>
    <w:bookmarkEnd w:id="1"/>
    <w:p w14:paraId="1811113C" w14:textId="77777777" w:rsidR="00371BD2" w:rsidRPr="00C1789D" w:rsidRDefault="00371BD2" w:rsidP="006A4B6E">
      <w:pPr>
        <w:pStyle w:val="E-mailSignature"/>
        <w:ind w:left="-720"/>
        <w:rPr>
          <w:rStyle w:val="Hyperlink"/>
          <w:rFonts w:ascii="Arial" w:hAnsi="Arial" w:cs="Arial"/>
          <w:sz w:val="20"/>
          <w:szCs w:val="20"/>
        </w:rPr>
      </w:pPr>
    </w:p>
    <w:p w14:paraId="022FA67F" w14:textId="77777777" w:rsidR="00C2712A" w:rsidRDefault="001124BC" w:rsidP="00625D03">
      <w:pPr>
        <w:tabs>
          <w:tab w:val="center" w:pos="4680"/>
        </w:tabs>
        <w:ind w:left="-990"/>
        <w:jc w:val="both"/>
        <w:rPr>
          <w:rFonts w:ascii="Arial" w:hAnsi="Arial" w:cs="Arial"/>
          <w:b/>
          <w:color w:val="C00000"/>
          <w:sz w:val="20"/>
          <w:szCs w:val="20"/>
        </w:rPr>
      </w:pPr>
      <w:r w:rsidRPr="00625D03">
        <w:rPr>
          <w:rFonts w:ascii="Arial" w:hAnsi="Arial" w:cs="Arial"/>
          <w:b/>
          <w:color w:val="C00000"/>
          <w:sz w:val="20"/>
          <w:szCs w:val="20"/>
          <w:u w:val="single"/>
        </w:rPr>
        <w:t>SECTION D:</w:t>
      </w:r>
      <w:r w:rsidRPr="00625D03">
        <w:rPr>
          <w:rFonts w:ascii="Arial" w:hAnsi="Arial" w:cs="Arial"/>
          <w:b/>
          <w:color w:val="C00000"/>
          <w:sz w:val="20"/>
          <w:szCs w:val="20"/>
        </w:rPr>
        <w:t xml:space="preserve"> Indemnification</w:t>
      </w:r>
    </w:p>
    <w:p w14:paraId="4CE82365" w14:textId="77777777" w:rsidR="00C2712A" w:rsidRDefault="00C2712A" w:rsidP="00625D03">
      <w:pPr>
        <w:tabs>
          <w:tab w:val="center" w:pos="4680"/>
        </w:tabs>
        <w:ind w:left="-990"/>
        <w:jc w:val="both"/>
        <w:rPr>
          <w:rFonts w:ascii="Arial" w:hAnsi="Arial" w:cs="Arial"/>
          <w:sz w:val="20"/>
          <w:szCs w:val="20"/>
        </w:rPr>
      </w:pPr>
    </w:p>
    <w:p w14:paraId="76FE1C14" w14:textId="77777777" w:rsidR="00C2712A" w:rsidRDefault="00C2712A" w:rsidP="00625D03">
      <w:pPr>
        <w:tabs>
          <w:tab w:val="center" w:pos="4680"/>
        </w:tabs>
        <w:ind w:left="-990"/>
        <w:jc w:val="both"/>
        <w:rPr>
          <w:rFonts w:ascii="Arial" w:hAnsi="Arial" w:cs="Arial"/>
          <w:b/>
          <w:color w:val="C00000"/>
          <w:sz w:val="20"/>
          <w:szCs w:val="20"/>
        </w:rPr>
      </w:pPr>
      <w:r w:rsidRPr="00625D03">
        <w:rPr>
          <w:rFonts w:ascii="Arial" w:hAnsi="Arial" w:cs="Arial"/>
          <w:sz w:val="20"/>
          <w:szCs w:val="20"/>
        </w:rPr>
        <w:t>The State of New York does not purchase insurance against liability arising out of the negligent acts of the State, the State University or their respective officers or employees.  In lieu of such insurance, the State certifies that it self-retains for insurance purposes and hereby makes the following certifications:  The State shall be responsible for any and all damage (including death) which may arise out of the negligent acts of the State, its officers and employees, acting within the scope of their authority.  The State’s obligations with respect to claims for such damage or injury are limited only to the availability of lawful appropriations as required by Section 41 of the State Finance Law, and further subject to a determination of liability pursuant to the provisions of the New York Court of Claims Act.</w:t>
      </w:r>
      <w:bookmarkStart w:id="2" w:name="_BPDC_LN_INS_1007"/>
      <w:bookmarkStart w:id="3" w:name="_BPDC_PR_INS_1008"/>
      <w:bookmarkEnd w:id="2"/>
      <w:bookmarkEnd w:id="3"/>
    </w:p>
    <w:p w14:paraId="438EAD91" w14:textId="77777777" w:rsidR="00C2712A" w:rsidRDefault="00C2712A" w:rsidP="00625D03">
      <w:pPr>
        <w:tabs>
          <w:tab w:val="center" w:pos="4680"/>
        </w:tabs>
        <w:ind w:left="-990"/>
        <w:jc w:val="both"/>
        <w:rPr>
          <w:rFonts w:ascii="Arial" w:hAnsi="Arial" w:cs="Arial"/>
          <w:b/>
          <w:color w:val="C00000"/>
          <w:sz w:val="20"/>
          <w:szCs w:val="20"/>
        </w:rPr>
      </w:pPr>
    </w:p>
    <w:p w14:paraId="0BB9A7E0" w14:textId="2663E6F6" w:rsidR="00C2712A" w:rsidRPr="00625D03" w:rsidRDefault="00C2712A" w:rsidP="00625D03">
      <w:pPr>
        <w:tabs>
          <w:tab w:val="center" w:pos="4680"/>
        </w:tabs>
        <w:ind w:left="-990"/>
        <w:jc w:val="both"/>
        <w:rPr>
          <w:rFonts w:ascii="Arial" w:hAnsi="Arial" w:cs="Arial"/>
          <w:b/>
          <w:color w:val="C00000"/>
          <w:sz w:val="20"/>
          <w:szCs w:val="20"/>
        </w:rPr>
      </w:pPr>
      <w:r w:rsidRPr="00625D03">
        <w:rPr>
          <w:rFonts w:ascii="Arial" w:hAnsi="Arial" w:cs="Arial"/>
          <w:sz w:val="20"/>
          <w:szCs w:val="20"/>
        </w:rPr>
        <w:t xml:space="preserve">The </w:t>
      </w:r>
      <w:r w:rsidR="00625D03">
        <w:rPr>
          <w:rFonts w:ascii="Arial" w:hAnsi="Arial" w:cs="Arial"/>
          <w:sz w:val="20"/>
          <w:szCs w:val="20"/>
        </w:rPr>
        <w:t xml:space="preserve">named </w:t>
      </w:r>
      <w:r w:rsidRPr="00625D03">
        <w:rPr>
          <w:rFonts w:ascii="Arial" w:hAnsi="Arial" w:cs="Arial"/>
          <w:sz w:val="20"/>
          <w:szCs w:val="20"/>
        </w:rPr>
        <w:t xml:space="preserve">Individual Investigator hereby represents that (s)he shall be responsible for the acts or omissions in connection with this Agreement.  This representation is based upon and limited to the obligation of the Individual Investigator to defend, indemnify and hold harmless Downstate, its officers, employees, agents and contracted affiliates from any and all liability and damages arising from or in connection with the research. </w:t>
      </w:r>
    </w:p>
    <w:p w14:paraId="537AD9EA" w14:textId="142C74B1" w:rsidR="001124BC" w:rsidRDefault="001124BC" w:rsidP="006B0D3C">
      <w:pPr>
        <w:tabs>
          <w:tab w:val="center" w:pos="4680"/>
        </w:tabs>
        <w:ind w:left="-720"/>
        <w:jc w:val="both"/>
        <w:rPr>
          <w:rFonts w:ascii="Arial" w:hAnsi="Arial" w:cs="Arial"/>
          <w:b/>
          <w:sz w:val="20"/>
          <w:szCs w:val="20"/>
        </w:rPr>
      </w:pPr>
    </w:p>
    <w:p w14:paraId="08856C64" w14:textId="77777777" w:rsidR="001124BC" w:rsidRDefault="001124BC" w:rsidP="006B0D3C">
      <w:pPr>
        <w:tabs>
          <w:tab w:val="center" w:pos="4680"/>
        </w:tabs>
        <w:ind w:left="-720"/>
        <w:jc w:val="both"/>
        <w:rPr>
          <w:rFonts w:ascii="Arial" w:hAnsi="Arial" w:cs="Arial"/>
          <w:b/>
          <w:sz w:val="20"/>
          <w:szCs w:val="20"/>
        </w:rPr>
      </w:pPr>
    </w:p>
    <w:p w14:paraId="16DCFD80" w14:textId="7D2D295C" w:rsidR="006B0D3C" w:rsidRDefault="006B0D3C" w:rsidP="006B0D3C">
      <w:pPr>
        <w:ind w:left="-1440" w:firstLine="390"/>
        <w:rPr>
          <w:rFonts w:ascii="Arial" w:hAnsi="Arial" w:cs="Arial"/>
          <w:b/>
          <w:color w:val="C00000"/>
          <w:sz w:val="20"/>
          <w:szCs w:val="20"/>
        </w:rPr>
      </w:pPr>
      <w:r w:rsidRPr="000913B2">
        <w:rPr>
          <w:rFonts w:ascii="Arial" w:hAnsi="Arial" w:cs="Arial"/>
          <w:b/>
          <w:color w:val="C00000"/>
          <w:sz w:val="20"/>
          <w:szCs w:val="20"/>
          <w:u w:val="single"/>
        </w:rPr>
        <w:t xml:space="preserve">SECTION </w:t>
      </w:r>
      <w:r w:rsidR="001124BC">
        <w:rPr>
          <w:rFonts w:ascii="Arial" w:hAnsi="Arial" w:cs="Arial"/>
          <w:b/>
          <w:color w:val="C00000"/>
          <w:sz w:val="20"/>
          <w:szCs w:val="20"/>
          <w:u w:val="single"/>
        </w:rPr>
        <w:t>E</w:t>
      </w:r>
      <w:r w:rsidRPr="000913B2">
        <w:rPr>
          <w:rFonts w:ascii="Arial" w:hAnsi="Arial" w:cs="Arial"/>
          <w:b/>
          <w:color w:val="C00000"/>
          <w:sz w:val="20"/>
          <w:szCs w:val="20"/>
          <w:u w:val="single"/>
        </w:rPr>
        <w:t>:</w:t>
      </w:r>
      <w:r w:rsidRPr="00D55350">
        <w:rPr>
          <w:rFonts w:ascii="Arial" w:hAnsi="Arial" w:cs="Arial"/>
          <w:b/>
          <w:color w:val="C00000"/>
          <w:sz w:val="20"/>
          <w:szCs w:val="20"/>
        </w:rPr>
        <w:t xml:space="preserve"> All investigators complete this section:</w:t>
      </w:r>
    </w:p>
    <w:p w14:paraId="5B87AEB1" w14:textId="77777777" w:rsidR="00B76A2F" w:rsidRPr="00B76A2F" w:rsidRDefault="00B76A2F" w:rsidP="00D55350">
      <w:pPr>
        <w:ind w:left="-1440" w:firstLine="390"/>
        <w:rPr>
          <w:rFonts w:ascii="Arial" w:hAnsi="Arial" w:cs="Arial"/>
          <w:b/>
          <w:sz w:val="20"/>
          <w:szCs w:val="20"/>
        </w:rPr>
      </w:pPr>
      <w:r w:rsidRPr="00B76A2F">
        <w:rPr>
          <w:rFonts w:ascii="Arial" w:hAnsi="Arial" w:cs="Arial"/>
          <w:b/>
          <w:sz w:val="20"/>
          <w:szCs w:val="20"/>
        </w:rPr>
        <w:t>I hereby attest the above is true and accurate to the best of my knowledge.</w:t>
      </w:r>
    </w:p>
    <w:p w14:paraId="7F45995C" w14:textId="77777777" w:rsidR="00B76A2F" w:rsidRDefault="00B76A2F" w:rsidP="00D55350">
      <w:pPr>
        <w:ind w:left="-1440" w:firstLine="390"/>
        <w:rPr>
          <w:rFonts w:ascii="Arial" w:hAnsi="Arial" w:cs="Arial"/>
          <w:b/>
          <w:color w:val="C00000"/>
          <w:sz w:val="20"/>
          <w:szCs w:val="20"/>
        </w:rPr>
      </w:pPr>
    </w:p>
    <w:p w14:paraId="2C194F31" w14:textId="77777777" w:rsidR="00A25773" w:rsidRPr="00C1789D" w:rsidRDefault="00E17FE0" w:rsidP="00A25773">
      <w:pPr>
        <w:ind w:left="-720"/>
        <w:rPr>
          <w:rFonts w:ascii="Arial" w:hAnsi="Arial" w:cs="Arial"/>
          <w:sz w:val="20"/>
          <w:szCs w:val="20"/>
        </w:rPr>
      </w:pPr>
      <w:r w:rsidRPr="00C1789D">
        <w:rPr>
          <w:rFonts w:ascii="Arial" w:hAnsi="Arial" w:cs="Arial"/>
          <w:sz w:val="20"/>
          <w:szCs w:val="20"/>
        </w:rPr>
        <w:t xml:space="preserve">________________________________________  </w:t>
      </w:r>
      <w:r w:rsidRPr="00C1789D">
        <w:rPr>
          <w:rFonts w:ascii="Arial" w:hAnsi="Arial" w:cs="Arial"/>
          <w:sz w:val="20"/>
          <w:szCs w:val="20"/>
        </w:rPr>
        <w:tab/>
      </w:r>
      <w:r w:rsidRPr="00C1789D">
        <w:rPr>
          <w:rFonts w:ascii="Arial" w:hAnsi="Arial" w:cs="Arial"/>
          <w:sz w:val="20"/>
          <w:szCs w:val="20"/>
        </w:rPr>
        <w:tab/>
      </w:r>
      <w:r w:rsidRPr="00D55350">
        <w:rPr>
          <w:rFonts w:ascii="Arial" w:hAnsi="Arial" w:cs="Arial"/>
          <w:b/>
          <w:sz w:val="20"/>
          <w:szCs w:val="20"/>
        </w:rPr>
        <w:t>Date:</w:t>
      </w:r>
      <w:r w:rsidRPr="00C1789D">
        <w:rPr>
          <w:rFonts w:ascii="Arial" w:hAnsi="Arial" w:cs="Arial"/>
          <w:sz w:val="20"/>
          <w:szCs w:val="20"/>
        </w:rPr>
        <w:t xml:space="preserve"> ___________</w:t>
      </w:r>
    </w:p>
    <w:p w14:paraId="61FFCC83" w14:textId="77777777" w:rsidR="003D531E" w:rsidRDefault="003D531E" w:rsidP="006A4B6E">
      <w:pPr>
        <w:tabs>
          <w:tab w:val="center" w:pos="4680"/>
        </w:tabs>
        <w:ind w:left="-720"/>
        <w:jc w:val="both"/>
        <w:rPr>
          <w:rFonts w:ascii="Arial" w:hAnsi="Arial" w:cs="Arial"/>
          <w:b/>
          <w:sz w:val="20"/>
          <w:szCs w:val="20"/>
        </w:rPr>
      </w:pPr>
      <w:r w:rsidRPr="00C1789D">
        <w:rPr>
          <w:rFonts w:ascii="Arial" w:hAnsi="Arial" w:cs="Arial"/>
          <w:b/>
          <w:sz w:val="20"/>
          <w:szCs w:val="20"/>
        </w:rPr>
        <w:t xml:space="preserve">Signature of </w:t>
      </w:r>
      <w:r w:rsidR="00D55350" w:rsidRPr="00C1789D">
        <w:rPr>
          <w:rFonts w:ascii="Arial" w:hAnsi="Arial" w:cs="Arial"/>
          <w:b/>
          <w:sz w:val="20"/>
          <w:szCs w:val="20"/>
        </w:rPr>
        <w:t>Individual</w:t>
      </w:r>
      <w:r w:rsidR="009132B2">
        <w:rPr>
          <w:rFonts w:ascii="Arial" w:hAnsi="Arial" w:cs="Arial"/>
          <w:b/>
          <w:sz w:val="20"/>
          <w:szCs w:val="20"/>
        </w:rPr>
        <w:t xml:space="preserve"> Investigator</w:t>
      </w:r>
    </w:p>
    <w:p w14:paraId="2D55A2E5" w14:textId="77777777" w:rsidR="00A25773" w:rsidRDefault="00A25773" w:rsidP="006A4B6E">
      <w:pPr>
        <w:tabs>
          <w:tab w:val="center" w:pos="4680"/>
        </w:tabs>
        <w:ind w:left="-720"/>
        <w:jc w:val="both"/>
        <w:rPr>
          <w:rFonts w:ascii="Arial" w:hAnsi="Arial" w:cs="Arial"/>
          <w:b/>
          <w:sz w:val="20"/>
          <w:szCs w:val="20"/>
        </w:rPr>
      </w:pPr>
    </w:p>
    <w:p w14:paraId="4956F4D8" w14:textId="77777777" w:rsidR="00A25773" w:rsidRPr="00C1789D" w:rsidRDefault="00A25773" w:rsidP="00A25773">
      <w:pPr>
        <w:ind w:left="-720"/>
        <w:rPr>
          <w:rFonts w:ascii="Arial" w:hAnsi="Arial" w:cs="Arial"/>
          <w:sz w:val="20"/>
          <w:szCs w:val="20"/>
        </w:rPr>
      </w:pPr>
      <w:r w:rsidRPr="00C1789D">
        <w:rPr>
          <w:rFonts w:ascii="Arial" w:hAnsi="Arial" w:cs="Arial"/>
          <w:sz w:val="20"/>
          <w:szCs w:val="20"/>
        </w:rPr>
        <w:t xml:space="preserve">________________________________________  </w:t>
      </w:r>
      <w:r w:rsidRPr="00C1789D">
        <w:rPr>
          <w:rFonts w:ascii="Arial" w:hAnsi="Arial" w:cs="Arial"/>
          <w:sz w:val="20"/>
          <w:szCs w:val="20"/>
        </w:rPr>
        <w:tab/>
      </w:r>
      <w:r w:rsidRPr="00C1789D">
        <w:rPr>
          <w:rFonts w:ascii="Arial" w:hAnsi="Arial" w:cs="Arial"/>
          <w:sz w:val="20"/>
          <w:szCs w:val="20"/>
        </w:rPr>
        <w:tab/>
      </w:r>
      <w:r w:rsidRPr="00D55350">
        <w:rPr>
          <w:rFonts w:ascii="Arial" w:hAnsi="Arial" w:cs="Arial"/>
          <w:b/>
          <w:sz w:val="20"/>
          <w:szCs w:val="20"/>
        </w:rPr>
        <w:t>Date:</w:t>
      </w:r>
      <w:r w:rsidRPr="00C1789D">
        <w:rPr>
          <w:rFonts w:ascii="Arial" w:hAnsi="Arial" w:cs="Arial"/>
          <w:sz w:val="20"/>
          <w:szCs w:val="20"/>
        </w:rPr>
        <w:t xml:space="preserve"> ___________</w:t>
      </w:r>
    </w:p>
    <w:p w14:paraId="27FBF184" w14:textId="77777777" w:rsidR="00A25773" w:rsidRDefault="00A25773" w:rsidP="00A25773">
      <w:pPr>
        <w:tabs>
          <w:tab w:val="center" w:pos="4680"/>
        </w:tabs>
        <w:ind w:left="-720"/>
        <w:jc w:val="both"/>
        <w:rPr>
          <w:rFonts w:ascii="Arial" w:hAnsi="Arial" w:cs="Arial"/>
          <w:b/>
          <w:sz w:val="20"/>
          <w:szCs w:val="20"/>
        </w:rPr>
      </w:pPr>
      <w:r w:rsidRPr="00C1789D">
        <w:rPr>
          <w:rFonts w:ascii="Arial" w:hAnsi="Arial" w:cs="Arial"/>
          <w:b/>
          <w:sz w:val="20"/>
          <w:szCs w:val="20"/>
        </w:rPr>
        <w:t xml:space="preserve">Signature of </w:t>
      </w:r>
      <w:r>
        <w:rPr>
          <w:rFonts w:ascii="Arial" w:hAnsi="Arial" w:cs="Arial"/>
          <w:b/>
          <w:sz w:val="20"/>
          <w:szCs w:val="20"/>
        </w:rPr>
        <w:t>Principal Investigator (if different than above)</w:t>
      </w:r>
    </w:p>
    <w:p w14:paraId="076D0FC7" w14:textId="2C97B906" w:rsidR="00A25773" w:rsidRDefault="00A25773" w:rsidP="006A4B6E">
      <w:pPr>
        <w:tabs>
          <w:tab w:val="center" w:pos="4680"/>
        </w:tabs>
        <w:ind w:left="-720"/>
        <w:jc w:val="both"/>
        <w:rPr>
          <w:rFonts w:ascii="Arial" w:hAnsi="Arial" w:cs="Arial"/>
          <w:b/>
          <w:sz w:val="20"/>
          <w:szCs w:val="20"/>
        </w:rPr>
      </w:pPr>
    </w:p>
    <w:p w14:paraId="53A1ED73" w14:textId="6672E8DC" w:rsidR="00556D57" w:rsidRDefault="00556D57" w:rsidP="006A4B6E">
      <w:pPr>
        <w:tabs>
          <w:tab w:val="center" w:pos="4680"/>
        </w:tabs>
        <w:ind w:left="-720"/>
        <w:jc w:val="both"/>
        <w:rPr>
          <w:rFonts w:ascii="Arial" w:hAnsi="Arial" w:cs="Arial"/>
          <w:b/>
          <w:sz w:val="20"/>
          <w:szCs w:val="20"/>
        </w:rPr>
      </w:pPr>
    </w:p>
    <w:p w14:paraId="13E23823" w14:textId="5F7D9346" w:rsidR="00556D57" w:rsidRDefault="00556D57" w:rsidP="00556D57">
      <w:pPr>
        <w:ind w:left="-990"/>
        <w:rPr>
          <w:rFonts w:ascii="Arial" w:hAnsi="Arial" w:cs="Arial"/>
          <w:b/>
          <w:color w:val="C00000"/>
          <w:sz w:val="20"/>
          <w:szCs w:val="20"/>
        </w:rPr>
      </w:pPr>
      <w:r>
        <w:rPr>
          <w:rFonts w:ascii="Arial" w:hAnsi="Arial" w:cs="Arial"/>
          <w:b/>
          <w:color w:val="C00000"/>
          <w:sz w:val="20"/>
          <w:szCs w:val="20"/>
          <w:u w:val="single"/>
        </w:rPr>
        <w:t>S</w:t>
      </w:r>
      <w:r w:rsidRPr="000913B2">
        <w:rPr>
          <w:rFonts w:ascii="Arial" w:hAnsi="Arial" w:cs="Arial"/>
          <w:b/>
          <w:color w:val="C00000"/>
          <w:sz w:val="20"/>
          <w:szCs w:val="20"/>
          <w:u w:val="single"/>
        </w:rPr>
        <w:t xml:space="preserve">ECTION </w:t>
      </w:r>
      <w:r>
        <w:rPr>
          <w:rFonts w:ascii="Arial" w:hAnsi="Arial" w:cs="Arial"/>
          <w:b/>
          <w:color w:val="C00000"/>
          <w:sz w:val="20"/>
          <w:szCs w:val="20"/>
          <w:u w:val="single"/>
        </w:rPr>
        <w:t>F</w:t>
      </w:r>
      <w:r w:rsidRPr="000913B2">
        <w:rPr>
          <w:rFonts w:ascii="Arial" w:hAnsi="Arial" w:cs="Arial"/>
          <w:b/>
          <w:color w:val="C00000"/>
          <w:sz w:val="20"/>
          <w:szCs w:val="20"/>
          <w:u w:val="single"/>
        </w:rPr>
        <w:t>:</w:t>
      </w:r>
      <w:r w:rsidRPr="00D55350">
        <w:rPr>
          <w:rFonts w:ascii="Arial" w:hAnsi="Arial" w:cs="Arial"/>
          <w:b/>
          <w:color w:val="C00000"/>
          <w:sz w:val="20"/>
          <w:szCs w:val="20"/>
        </w:rPr>
        <w:t xml:space="preserve"> </w:t>
      </w:r>
      <w:r>
        <w:rPr>
          <w:rFonts w:ascii="Arial" w:hAnsi="Arial" w:cs="Arial"/>
          <w:b/>
          <w:color w:val="C00000"/>
          <w:sz w:val="20"/>
          <w:szCs w:val="20"/>
        </w:rPr>
        <w:t xml:space="preserve">The IRB will process this form </w:t>
      </w:r>
      <w:r w:rsidR="0074235E">
        <w:rPr>
          <w:rFonts w:ascii="Arial" w:hAnsi="Arial" w:cs="Arial"/>
          <w:b/>
          <w:color w:val="C00000"/>
          <w:sz w:val="20"/>
          <w:szCs w:val="20"/>
        </w:rPr>
        <w:t xml:space="preserve">to obtain </w:t>
      </w:r>
      <w:r>
        <w:rPr>
          <w:rFonts w:ascii="Arial" w:hAnsi="Arial" w:cs="Arial"/>
          <w:b/>
          <w:color w:val="C00000"/>
          <w:sz w:val="20"/>
          <w:szCs w:val="20"/>
        </w:rPr>
        <w:t xml:space="preserve">the IO signature.  Once the signature is obtained, the IRB will share a copy with the </w:t>
      </w:r>
      <w:r w:rsidRPr="00D55350">
        <w:rPr>
          <w:rFonts w:ascii="Arial" w:hAnsi="Arial" w:cs="Arial"/>
          <w:b/>
          <w:color w:val="C00000"/>
          <w:sz w:val="20"/>
          <w:szCs w:val="20"/>
        </w:rPr>
        <w:t>investigator</w:t>
      </w:r>
      <w:r>
        <w:rPr>
          <w:rFonts w:ascii="Arial" w:hAnsi="Arial" w:cs="Arial"/>
          <w:b/>
          <w:color w:val="C00000"/>
          <w:sz w:val="20"/>
          <w:szCs w:val="20"/>
        </w:rPr>
        <w:t xml:space="preserve"> and OCAS.</w:t>
      </w:r>
    </w:p>
    <w:p w14:paraId="3D393D39" w14:textId="1300B6D4" w:rsidR="00556D57" w:rsidRDefault="00556D57" w:rsidP="00556D57">
      <w:pPr>
        <w:ind w:left="-990"/>
        <w:rPr>
          <w:rFonts w:ascii="Arial" w:hAnsi="Arial" w:cs="Arial"/>
          <w:b/>
          <w:color w:val="C00000"/>
          <w:sz w:val="20"/>
          <w:szCs w:val="20"/>
        </w:rPr>
      </w:pPr>
    </w:p>
    <w:p w14:paraId="443055E7" w14:textId="77777777" w:rsidR="00556D57" w:rsidRPr="00556D57" w:rsidRDefault="00556D57" w:rsidP="00556D57">
      <w:pPr>
        <w:ind w:left="-720"/>
        <w:rPr>
          <w:rFonts w:ascii="Arial" w:hAnsi="Arial" w:cs="Arial"/>
          <w:sz w:val="20"/>
          <w:szCs w:val="20"/>
        </w:rPr>
      </w:pPr>
      <w:r w:rsidRPr="00556D57">
        <w:rPr>
          <w:rFonts w:ascii="Arial" w:hAnsi="Arial" w:cs="Arial"/>
          <w:sz w:val="20"/>
          <w:szCs w:val="20"/>
        </w:rPr>
        <w:t xml:space="preserve">________________________________________  </w:t>
      </w:r>
      <w:r w:rsidRPr="00556D57">
        <w:rPr>
          <w:rFonts w:ascii="Arial" w:hAnsi="Arial" w:cs="Arial"/>
          <w:sz w:val="20"/>
          <w:szCs w:val="20"/>
        </w:rPr>
        <w:tab/>
      </w:r>
      <w:r w:rsidRPr="00556D57">
        <w:rPr>
          <w:rFonts w:ascii="Arial" w:hAnsi="Arial" w:cs="Arial"/>
          <w:sz w:val="20"/>
          <w:szCs w:val="20"/>
        </w:rPr>
        <w:tab/>
      </w:r>
      <w:r w:rsidRPr="00556D57">
        <w:rPr>
          <w:rFonts w:ascii="Arial" w:hAnsi="Arial" w:cs="Arial"/>
          <w:b/>
          <w:sz w:val="20"/>
          <w:szCs w:val="20"/>
        </w:rPr>
        <w:t>Date:</w:t>
      </w:r>
      <w:r w:rsidRPr="00556D57">
        <w:rPr>
          <w:rFonts w:ascii="Arial" w:hAnsi="Arial" w:cs="Arial"/>
          <w:sz w:val="20"/>
          <w:szCs w:val="20"/>
        </w:rPr>
        <w:t xml:space="preserve"> ___________</w:t>
      </w:r>
    </w:p>
    <w:p w14:paraId="0D5C4F65" w14:textId="77777777" w:rsidR="00556D57" w:rsidRPr="00556D57" w:rsidRDefault="00556D57" w:rsidP="00556D57">
      <w:pPr>
        <w:tabs>
          <w:tab w:val="center" w:pos="4680"/>
        </w:tabs>
        <w:ind w:left="-720"/>
        <w:jc w:val="both"/>
        <w:rPr>
          <w:rFonts w:ascii="Arial" w:hAnsi="Arial" w:cs="Arial"/>
          <w:b/>
          <w:sz w:val="20"/>
          <w:szCs w:val="20"/>
        </w:rPr>
      </w:pPr>
      <w:r w:rsidRPr="00556D57">
        <w:rPr>
          <w:rFonts w:ascii="Arial" w:hAnsi="Arial" w:cs="Arial"/>
          <w:b/>
          <w:sz w:val="20"/>
          <w:szCs w:val="20"/>
        </w:rPr>
        <w:t xml:space="preserve">Signature of Signatory Official </w:t>
      </w:r>
    </w:p>
    <w:p w14:paraId="295E8C51" w14:textId="77777777" w:rsidR="00556D57" w:rsidRPr="00556D57" w:rsidRDefault="00556D57" w:rsidP="00556D57">
      <w:pPr>
        <w:tabs>
          <w:tab w:val="center" w:pos="4680"/>
        </w:tabs>
        <w:ind w:left="-720"/>
        <w:jc w:val="both"/>
        <w:rPr>
          <w:rFonts w:ascii="Arial" w:hAnsi="Arial" w:cs="Arial"/>
          <w:b/>
          <w:sz w:val="20"/>
          <w:szCs w:val="20"/>
        </w:rPr>
      </w:pPr>
      <w:r w:rsidRPr="00556D57">
        <w:rPr>
          <w:rFonts w:ascii="Arial" w:hAnsi="Arial" w:cs="Arial"/>
          <w:b/>
          <w:sz w:val="20"/>
          <w:szCs w:val="20"/>
        </w:rPr>
        <w:t xml:space="preserve">SUNY Downstate </w:t>
      </w:r>
      <w:r w:rsidRPr="00556D57">
        <w:rPr>
          <w:rFonts w:ascii="Arial" w:hAnsi="Arial" w:cs="Arial"/>
          <w:b/>
          <w:bCs/>
          <w:sz w:val="20"/>
          <w:szCs w:val="20"/>
        </w:rPr>
        <w:t>Health Sciences University</w:t>
      </w:r>
    </w:p>
    <w:p w14:paraId="2B39C2DD" w14:textId="77777777" w:rsidR="00556D57" w:rsidRPr="00556D57" w:rsidRDefault="00556D57" w:rsidP="00556D57">
      <w:pPr>
        <w:ind w:left="-720" w:right="1080"/>
        <w:rPr>
          <w:rFonts w:ascii="Arial" w:hAnsi="Arial" w:cs="Arial"/>
          <w:sz w:val="20"/>
          <w:szCs w:val="20"/>
        </w:rPr>
      </w:pPr>
      <w:r w:rsidRPr="00556D57">
        <w:rPr>
          <w:rFonts w:ascii="Arial" w:hAnsi="Arial" w:cs="Arial"/>
          <w:sz w:val="20"/>
          <w:szCs w:val="20"/>
        </w:rPr>
        <w:t>Heidi Aronin, MPA</w:t>
      </w:r>
    </w:p>
    <w:p w14:paraId="61F55E0B" w14:textId="77777777" w:rsidR="00556D57" w:rsidRPr="00556D57" w:rsidRDefault="00556D57" w:rsidP="00556D57">
      <w:pPr>
        <w:ind w:left="-720" w:right="1080"/>
        <w:rPr>
          <w:rFonts w:ascii="Arial" w:hAnsi="Arial" w:cs="Arial"/>
          <w:sz w:val="20"/>
          <w:szCs w:val="20"/>
        </w:rPr>
      </w:pPr>
      <w:r w:rsidRPr="00556D57">
        <w:rPr>
          <w:rFonts w:ascii="Arial" w:hAnsi="Arial" w:cs="Arial"/>
          <w:sz w:val="20"/>
          <w:szCs w:val="20"/>
        </w:rPr>
        <w:t>Senior VP and Chief Administrative Officer</w:t>
      </w:r>
    </w:p>
    <w:p w14:paraId="1D25A9F5" w14:textId="77777777" w:rsidR="00556D57" w:rsidRPr="00556D57" w:rsidRDefault="00556D57" w:rsidP="00556D57">
      <w:pPr>
        <w:ind w:left="-720" w:right="1080"/>
        <w:rPr>
          <w:rFonts w:ascii="Arial" w:hAnsi="Arial" w:cs="Arial"/>
          <w:sz w:val="20"/>
          <w:szCs w:val="20"/>
        </w:rPr>
      </w:pPr>
      <w:r w:rsidRPr="00556D57">
        <w:rPr>
          <w:rFonts w:ascii="Arial" w:hAnsi="Arial" w:cs="Arial"/>
          <w:sz w:val="20"/>
          <w:szCs w:val="20"/>
        </w:rPr>
        <w:t>Institutional Official</w:t>
      </w:r>
    </w:p>
    <w:p w14:paraId="7E02E8F5" w14:textId="77777777" w:rsidR="00EA681E" w:rsidRDefault="00EA681E" w:rsidP="006A4B6E">
      <w:pPr>
        <w:tabs>
          <w:tab w:val="center" w:pos="4680"/>
        </w:tabs>
        <w:ind w:left="-720"/>
        <w:jc w:val="both"/>
        <w:rPr>
          <w:rFonts w:ascii="Arial" w:hAnsi="Arial" w:cs="Arial"/>
          <w:b/>
          <w:sz w:val="20"/>
          <w:szCs w:val="20"/>
        </w:rPr>
      </w:pPr>
    </w:p>
    <w:p w14:paraId="50AFEA86" w14:textId="77777777" w:rsidR="00E17FE0" w:rsidRPr="00B76A2F" w:rsidRDefault="00EA681E" w:rsidP="00B76A2F">
      <w:pPr>
        <w:pBdr>
          <w:top w:val="single" w:sz="4" w:space="1" w:color="auto"/>
          <w:left w:val="single" w:sz="4" w:space="4" w:color="auto"/>
          <w:bottom w:val="single" w:sz="4" w:space="1" w:color="auto"/>
          <w:right w:val="single" w:sz="4" w:space="4" w:color="auto"/>
        </w:pBdr>
        <w:shd w:val="clear" w:color="auto" w:fill="FFFF00"/>
        <w:tabs>
          <w:tab w:val="center" w:pos="4680"/>
        </w:tabs>
        <w:ind w:left="-720"/>
        <w:jc w:val="center"/>
        <w:rPr>
          <w:rFonts w:ascii="Arial" w:hAnsi="Arial" w:cs="Arial"/>
          <w:b/>
          <w:color w:val="C00000"/>
          <w:sz w:val="20"/>
          <w:szCs w:val="20"/>
        </w:rPr>
      </w:pPr>
      <w:r w:rsidRPr="00B76A2F">
        <w:rPr>
          <w:rFonts w:ascii="Arial" w:hAnsi="Arial" w:cs="Arial"/>
          <w:b/>
          <w:color w:val="C00000"/>
          <w:sz w:val="20"/>
          <w:szCs w:val="20"/>
        </w:rPr>
        <w:t xml:space="preserve">Submit this </w:t>
      </w:r>
      <w:r w:rsidR="0004171D" w:rsidRPr="00B76A2F">
        <w:rPr>
          <w:rFonts w:ascii="Arial" w:hAnsi="Arial" w:cs="Arial"/>
          <w:b/>
          <w:color w:val="C00000"/>
          <w:sz w:val="20"/>
          <w:szCs w:val="20"/>
        </w:rPr>
        <w:t xml:space="preserve">completed </w:t>
      </w:r>
      <w:r w:rsidRPr="00B76A2F">
        <w:rPr>
          <w:rFonts w:ascii="Arial" w:hAnsi="Arial" w:cs="Arial"/>
          <w:b/>
          <w:color w:val="C00000"/>
          <w:sz w:val="20"/>
          <w:szCs w:val="20"/>
        </w:rPr>
        <w:t xml:space="preserve">form with </w:t>
      </w:r>
      <w:r w:rsidR="0004171D" w:rsidRPr="00B76A2F">
        <w:rPr>
          <w:rFonts w:ascii="Arial" w:hAnsi="Arial" w:cs="Arial"/>
          <w:b/>
          <w:color w:val="C00000"/>
          <w:sz w:val="20"/>
          <w:szCs w:val="20"/>
        </w:rPr>
        <w:t xml:space="preserve">each </w:t>
      </w:r>
      <w:r w:rsidRPr="00B76A2F">
        <w:rPr>
          <w:rFonts w:ascii="Arial" w:hAnsi="Arial" w:cs="Arial"/>
          <w:b/>
          <w:color w:val="C00000"/>
          <w:sz w:val="20"/>
          <w:szCs w:val="20"/>
        </w:rPr>
        <w:t>IRB Application.</w:t>
      </w:r>
    </w:p>
    <w:sectPr w:rsidR="00E17FE0" w:rsidRPr="00B76A2F" w:rsidSect="00AC7542">
      <w:footerReference w:type="default" r:id="rId19"/>
      <w:headerReference w:type="first" r:id="rId20"/>
      <w:footerReference w:type="first" r:id="rId21"/>
      <w:pgSz w:w="12240" w:h="15840" w:code="1"/>
      <w:pgMar w:top="1260" w:right="9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2E1C3" w14:textId="77777777" w:rsidR="00021FA7" w:rsidRDefault="00021FA7" w:rsidP="00CE63F6">
      <w:r>
        <w:separator/>
      </w:r>
    </w:p>
  </w:endnote>
  <w:endnote w:type="continuationSeparator" w:id="0">
    <w:p w14:paraId="1117E0FF" w14:textId="77777777" w:rsidR="00021FA7" w:rsidRDefault="00021FA7" w:rsidP="00CE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11261Eb36fArial,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8506F" w14:textId="77777777" w:rsidR="00856A33" w:rsidRDefault="00B76A2F" w:rsidP="00B76A2F">
    <w:pPr>
      <w:pStyle w:val="Footer"/>
      <w:ind w:left="-1080"/>
      <w:rPr>
        <w:rFonts w:ascii="Arial" w:hAnsi="Arial" w:cs="Arial"/>
        <w:sz w:val="20"/>
        <w:szCs w:val="20"/>
      </w:rPr>
    </w:pPr>
    <w:r w:rsidRPr="00B76A2F">
      <w:rPr>
        <w:rFonts w:ascii="Arial" w:hAnsi="Arial" w:cs="Arial"/>
        <w:sz w:val="20"/>
        <w:szCs w:val="20"/>
      </w:rPr>
      <w:t xml:space="preserve">Downstate IIA </w:t>
    </w:r>
    <w:r w:rsidR="00856A33">
      <w:rPr>
        <w:rFonts w:ascii="Arial" w:hAnsi="Arial" w:cs="Arial"/>
        <w:sz w:val="20"/>
        <w:szCs w:val="20"/>
      </w:rPr>
      <w:t>08.23.2019</w:t>
    </w:r>
  </w:p>
  <w:p w14:paraId="08FBE271" w14:textId="339D9849" w:rsidR="00B76A2F" w:rsidRPr="00B76A2F" w:rsidRDefault="00B76A2F" w:rsidP="00B76A2F">
    <w:pPr>
      <w:pStyle w:val="Footer"/>
      <w:ind w:left="-1080"/>
      <w:rPr>
        <w:rFonts w:ascii="Arial" w:hAnsi="Arial" w:cs="Arial"/>
        <w:sz w:val="20"/>
        <w:szCs w:val="20"/>
      </w:rPr>
    </w:pPr>
    <w:r w:rsidRPr="00B76A2F">
      <w:rPr>
        <w:rFonts w:ascii="Arial" w:hAnsi="Arial" w:cs="Arial"/>
        <w:sz w:val="20"/>
        <w:szCs w:val="20"/>
      </w:rPr>
      <w:t xml:space="preserve">Page | </w:t>
    </w:r>
    <w:r w:rsidRPr="00B76A2F">
      <w:rPr>
        <w:rFonts w:ascii="Arial" w:hAnsi="Arial" w:cs="Arial"/>
        <w:sz w:val="20"/>
        <w:szCs w:val="20"/>
      </w:rPr>
      <w:fldChar w:fldCharType="begin"/>
    </w:r>
    <w:r w:rsidRPr="00B76A2F">
      <w:rPr>
        <w:rFonts w:ascii="Arial" w:hAnsi="Arial" w:cs="Arial"/>
        <w:sz w:val="20"/>
        <w:szCs w:val="20"/>
      </w:rPr>
      <w:instrText xml:space="preserve"> PAGE   \* MERGEFORMAT </w:instrText>
    </w:r>
    <w:r w:rsidRPr="00B76A2F">
      <w:rPr>
        <w:rFonts w:ascii="Arial" w:hAnsi="Arial" w:cs="Arial"/>
        <w:sz w:val="20"/>
        <w:szCs w:val="20"/>
      </w:rPr>
      <w:fldChar w:fldCharType="separate"/>
    </w:r>
    <w:r w:rsidR="00856A33">
      <w:rPr>
        <w:rFonts w:ascii="Arial" w:hAnsi="Arial" w:cs="Arial"/>
        <w:noProof/>
        <w:sz w:val="20"/>
        <w:szCs w:val="20"/>
      </w:rPr>
      <w:t>2</w:t>
    </w:r>
    <w:r w:rsidRPr="00B76A2F">
      <w:rPr>
        <w:rFonts w:ascii="Arial" w:hAnsi="Arial" w:cs="Arial"/>
        <w:noProof/>
        <w:sz w:val="20"/>
        <w:szCs w:val="20"/>
      </w:rPr>
      <w:fldChar w:fldCharType="end"/>
    </w:r>
  </w:p>
  <w:p w14:paraId="422ACB83" w14:textId="77777777" w:rsidR="00B76A2F" w:rsidRDefault="00B76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D622" w14:textId="77777777" w:rsidR="00CE63F6" w:rsidRPr="005B51CD" w:rsidRDefault="00CE63F6" w:rsidP="005B51CD">
    <w:pPr>
      <w:pStyle w:val="Header"/>
      <w:tabs>
        <w:tab w:val="clear" w:pos="8640"/>
      </w:tabs>
      <w:spacing w:before="0"/>
      <w:ind w:left="-720" w:right="-720"/>
      <w:jc w:val="center"/>
      <w:rPr>
        <w:rFonts w:ascii="Arial" w:hAnsi="Arial" w:cs="Arial"/>
        <w:b/>
        <w:bCs/>
        <w:color w:val="0070C0"/>
        <w:sz w:val="24"/>
        <w:szCs w:val="24"/>
      </w:rPr>
    </w:pPr>
    <w:r w:rsidRPr="005B51CD">
      <w:rPr>
        <w:rFonts w:ascii="Arial" w:hAnsi="Arial" w:cs="Arial"/>
        <w:b/>
        <w:bCs/>
        <w:color w:val="0070C0"/>
        <w:sz w:val="24"/>
        <w:szCs w:val="24"/>
      </w:rPr>
      <w:t>450 Clarkson Avenue, Box 1284, Brooklyn, NY 11203-2098</w:t>
    </w:r>
  </w:p>
  <w:p w14:paraId="56E988B4" w14:textId="77777777" w:rsidR="00CE63F6" w:rsidRPr="005B51CD" w:rsidRDefault="00CE63F6" w:rsidP="005B51CD">
    <w:pPr>
      <w:pStyle w:val="Header"/>
      <w:tabs>
        <w:tab w:val="clear" w:pos="8640"/>
      </w:tabs>
      <w:spacing w:before="0"/>
      <w:ind w:left="-720" w:right="-720"/>
      <w:jc w:val="center"/>
      <w:rPr>
        <w:rFonts w:ascii="Arial" w:hAnsi="Arial" w:cs="Arial"/>
        <w:b/>
        <w:bCs/>
        <w:color w:val="0070C0"/>
        <w:sz w:val="24"/>
        <w:szCs w:val="24"/>
      </w:rPr>
    </w:pPr>
    <w:r w:rsidRPr="005B51CD">
      <w:rPr>
        <w:rFonts w:ascii="Arial" w:hAnsi="Arial" w:cs="Arial"/>
        <w:b/>
        <w:bCs/>
        <w:color w:val="0070C0"/>
        <w:sz w:val="24"/>
        <w:szCs w:val="24"/>
      </w:rPr>
      <w:t>(718) 613-</w:t>
    </w:r>
    <w:proofErr w:type="gramStart"/>
    <w:r w:rsidRPr="005B51CD">
      <w:rPr>
        <w:rFonts w:ascii="Arial" w:hAnsi="Arial" w:cs="Arial"/>
        <w:b/>
        <w:bCs/>
        <w:color w:val="0070C0"/>
        <w:sz w:val="24"/>
        <w:szCs w:val="24"/>
      </w:rPr>
      <w:t xml:space="preserve">8480 </w:t>
    </w:r>
    <w:r w:rsidR="005B51CD" w:rsidRPr="005B51CD">
      <w:rPr>
        <w:rFonts w:ascii="Arial" w:hAnsi="Arial" w:cs="Arial"/>
        <w:b/>
        <w:bCs/>
        <w:color w:val="0070C0"/>
        <w:sz w:val="24"/>
        <w:szCs w:val="24"/>
      </w:rPr>
      <w:t xml:space="preserve"> •</w:t>
    </w:r>
    <w:proofErr w:type="gramEnd"/>
    <w:r w:rsidR="005B51CD" w:rsidRPr="005B51CD">
      <w:rPr>
        <w:rFonts w:ascii="Arial" w:hAnsi="Arial" w:cs="Arial"/>
        <w:b/>
        <w:bCs/>
        <w:color w:val="0070C0"/>
        <w:sz w:val="24"/>
        <w:szCs w:val="24"/>
      </w:rPr>
      <w:t xml:space="preserve">  FAX</w:t>
    </w:r>
    <w:r w:rsidRPr="005B51CD">
      <w:rPr>
        <w:rFonts w:ascii="Arial" w:hAnsi="Arial" w:cs="Arial"/>
        <w:b/>
        <w:bCs/>
        <w:color w:val="0070C0"/>
        <w:sz w:val="24"/>
        <w:szCs w:val="24"/>
      </w:rPr>
      <w:t xml:space="preserve">: (718) 613-8497  •  IRB@downstate.edu </w:t>
    </w:r>
  </w:p>
  <w:p w14:paraId="582E3DA1" w14:textId="77777777" w:rsidR="00CE63F6" w:rsidRPr="005B51CD" w:rsidRDefault="00CE63F6" w:rsidP="005B51CD">
    <w:pPr>
      <w:pStyle w:val="Footer"/>
      <w:ind w:left="-72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98E77" w14:textId="77777777" w:rsidR="00021FA7" w:rsidRDefault="00021FA7" w:rsidP="00CE63F6">
      <w:r>
        <w:separator/>
      </w:r>
    </w:p>
  </w:footnote>
  <w:footnote w:type="continuationSeparator" w:id="0">
    <w:p w14:paraId="5EF0D8A1" w14:textId="77777777" w:rsidR="00021FA7" w:rsidRDefault="00021FA7" w:rsidP="00CE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3" w:type="dxa"/>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6"/>
      <w:gridCol w:w="3911"/>
      <w:gridCol w:w="4276"/>
    </w:tblGrid>
    <w:tr w:rsidR="00CE63F6" w14:paraId="51DB531A" w14:textId="77777777" w:rsidTr="002C1F5F">
      <w:trPr>
        <w:trHeight w:val="944"/>
      </w:trPr>
      <w:tc>
        <w:tcPr>
          <w:tcW w:w="3026" w:type="dxa"/>
        </w:tcPr>
        <w:p w14:paraId="494DF801" w14:textId="77777777" w:rsidR="00CE63F6" w:rsidRDefault="00CE63F6" w:rsidP="00CE63F6">
          <w:pPr>
            <w:pStyle w:val="Header"/>
            <w:spacing w:before="0"/>
            <w:jc w:val="center"/>
            <w:rPr>
              <w:rFonts w:ascii="11261Eb36fArial,Bold" w:hAnsi="11261Eb36fArial,Bold" w:cs="11261Eb36fArial,Bold"/>
              <w:bCs/>
              <w:color w:val="6C81D7"/>
              <w:sz w:val="19"/>
              <w:szCs w:val="19"/>
            </w:rPr>
          </w:pPr>
          <w:r>
            <w:rPr>
              <w:noProof/>
            </w:rPr>
            <w:drawing>
              <wp:inline distT="0" distB="0" distL="0" distR="0" wp14:anchorId="6AF67EAC" wp14:editId="0D668C64">
                <wp:extent cx="1435608" cy="1024128"/>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35608" cy="1024128"/>
                        </a:xfrm>
                        <a:prstGeom prst="rect">
                          <a:avLst/>
                        </a:prstGeom>
                      </pic:spPr>
                    </pic:pic>
                  </a:graphicData>
                </a:graphic>
              </wp:inline>
            </w:drawing>
          </w:r>
        </w:p>
        <w:p w14:paraId="4F300ADD" w14:textId="77777777" w:rsidR="00CE63F6" w:rsidRDefault="00CE63F6" w:rsidP="00CE63F6">
          <w:pPr>
            <w:pStyle w:val="Header"/>
            <w:spacing w:before="0"/>
            <w:jc w:val="center"/>
            <w:rPr>
              <w:rFonts w:ascii="11261Eb36fArial,Bold" w:hAnsi="11261Eb36fArial,Bold" w:cs="11261Eb36fArial,Bold"/>
              <w:bCs/>
              <w:color w:val="6C81D7"/>
              <w:sz w:val="19"/>
              <w:szCs w:val="19"/>
            </w:rPr>
          </w:pPr>
        </w:p>
      </w:tc>
      <w:tc>
        <w:tcPr>
          <w:tcW w:w="3911" w:type="dxa"/>
        </w:tcPr>
        <w:p w14:paraId="011DAB96" w14:textId="77777777" w:rsidR="00CE63F6" w:rsidRDefault="00CE63F6" w:rsidP="00CE63F6">
          <w:pPr>
            <w:pStyle w:val="Header"/>
            <w:spacing w:before="0"/>
            <w:ind w:left="94"/>
            <w:jc w:val="center"/>
            <w:rPr>
              <w:rFonts w:ascii="11261Eb36fArial,Bold" w:hAnsi="11261Eb36fArial,Bold" w:cs="11261Eb36fArial,Bold"/>
              <w:b/>
              <w:bCs/>
              <w:color w:val="6C81D7"/>
              <w:sz w:val="24"/>
              <w:szCs w:val="24"/>
            </w:rPr>
          </w:pPr>
        </w:p>
        <w:p w14:paraId="6A4C5129" w14:textId="77777777" w:rsidR="00CE63F6" w:rsidRDefault="00CE63F6" w:rsidP="00CE63F6">
          <w:pPr>
            <w:pStyle w:val="Header"/>
            <w:spacing w:before="0"/>
            <w:ind w:left="94"/>
            <w:jc w:val="center"/>
            <w:rPr>
              <w:rFonts w:ascii="Arial" w:hAnsi="Arial" w:cs="Arial"/>
              <w:b/>
              <w:bCs/>
              <w:color w:val="0070C0"/>
              <w:sz w:val="28"/>
              <w:szCs w:val="28"/>
            </w:rPr>
          </w:pPr>
          <w:r w:rsidRPr="005B51CD">
            <w:rPr>
              <w:rFonts w:ascii="Arial" w:hAnsi="Arial" w:cs="Arial"/>
              <w:b/>
              <w:bCs/>
              <w:color w:val="0070C0"/>
              <w:sz w:val="28"/>
              <w:szCs w:val="28"/>
            </w:rPr>
            <w:t>Institutional Review Board &amp; Privacy Board</w:t>
          </w:r>
        </w:p>
        <w:p w14:paraId="0CD29087" w14:textId="77777777" w:rsidR="00C9108D" w:rsidRPr="005B51CD" w:rsidRDefault="00C9108D" w:rsidP="00CE63F6">
          <w:pPr>
            <w:pStyle w:val="Header"/>
            <w:spacing w:before="0"/>
            <w:ind w:left="94"/>
            <w:jc w:val="center"/>
            <w:rPr>
              <w:rFonts w:ascii="Arial" w:hAnsi="Arial" w:cs="Arial"/>
              <w:b/>
              <w:bCs/>
              <w:color w:val="0070C0"/>
              <w:sz w:val="28"/>
              <w:szCs w:val="28"/>
            </w:rPr>
          </w:pPr>
        </w:p>
        <w:p w14:paraId="04FF48F0" w14:textId="77777777" w:rsidR="00CE63F6" w:rsidRPr="00C9108D" w:rsidRDefault="00C9108D" w:rsidP="00C9108D">
          <w:pPr>
            <w:pStyle w:val="Header"/>
            <w:spacing w:before="0"/>
            <w:ind w:right="-195"/>
            <w:jc w:val="center"/>
            <w:rPr>
              <w:rFonts w:ascii="11261Eb36fArial,Bold" w:hAnsi="11261Eb36fArial,Bold" w:cs="11261Eb36fArial,Bold"/>
              <w:bCs/>
              <w:color w:val="6C81D7"/>
              <w:szCs w:val="22"/>
            </w:rPr>
          </w:pPr>
          <w:r w:rsidRPr="00C9108D">
            <w:rPr>
              <w:rFonts w:ascii="Arial" w:hAnsi="Arial" w:cs="Arial"/>
              <w:bCs/>
              <w:color w:val="0070C0"/>
              <w:szCs w:val="22"/>
            </w:rPr>
            <w:t>FWA#:</w:t>
          </w:r>
          <w:r w:rsidR="00CE63F6" w:rsidRPr="00C9108D">
            <w:rPr>
              <w:rFonts w:ascii="Arial" w:hAnsi="Arial" w:cs="Arial"/>
              <w:bCs/>
              <w:color w:val="0070C0"/>
              <w:szCs w:val="22"/>
            </w:rPr>
            <w:t>3624</w:t>
          </w:r>
          <w:r w:rsidR="00A43900" w:rsidRPr="00C9108D">
            <w:rPr>
              <w:rFonts w:ascii="Arial" w:hAnsi="Arial" w:cs="Arial"/>
              <w:bCs/>
              <w:color w:val="0070C0"/>
              <w:szCs w:val="22"/>
            </w:rPr>
            <w:t xml:space="preserve"> </w:t>
          </w:r>
          <w:r w:rsidRPr="00C9108D">
            <w:rPr>
              <w:rFonts w:ascii="Arial" w:hAnsi="Arial" w:cs="Arial"/>
              <w:bCs/>
              <w:color w:val="0070C0"/>
              <w:szCs w:val="22"/>
            </w:rPr>
            <w:t>•</w:t>
          </w:r>
          <w:r w:rsidR="00A43900" w:rsidRPr="00C9108D">
            <w:rPr>
              <w:rFonts w:ascii="Arial" w:hAnsi="Arial" w:cs="Arial"/>
              <w:bCs/>
              <w:color w:val="0070C0"/>
              <w:szCs w:val="22"/>
            </w:rPr>
            <w:t xml:space="preserve"> IORG#:64 </w:t>
          </w:r>
          <w:r w:rsidRPr="00C9108D">
            <w:rPr>
              <w:rFonts w:ascii="Arial" w:hAnsi="Arial" w:cs="Arial"/>
              <w:bCs/>
              <w:color w:val="0070C0"/>
              <w:szCs w:val="22"/>
            </w:rPr>
            <w:t>•</w:t>
          </w:r>
          <w:r w:rsidR="00A43900" w:rsidRPr="00C9108D">
            <w:rPr>
              <w:rFonts w:ascii="Arial" w:hAnsi="Arial" w:cs="Arial"/>
              <w:bCs/>
              <w:color w:val="0070C0"/>
              <w:szCs w:val="22"/>
            </w:rPr>
            <w:t xml:space="preserve"> </w:t>
          </w:r>
          <w:r w:rsidR="00CE63F6" w:rsidRPr="00C9108D">
            <w:rPr>
              <w:rFonts w:ascii="Arial" w:hAnsi="Arial" w:cs="Arial"/>
              <w:bCs/>
              <w:color w:val="0070C0"/>
              <w:szCs w:val="22"/>
            </w:rPr>
            <w:t>IRB#:11521</w:t>
          </w:r>
        </w:p>
      </w:tc>
      <w:tc>
        <w:tcPr>
          <w:tcW w:w="4276" w:type="dxa"/>
        </w:tcPr>
        <w:p w14:paraId="509DD403" w14:textId="4A8298A9" w:rsidR="00625D03" w:rsidRDefault="00625D03" w:rsidP="00CE63F6">
          <w:pPr>
            <w:pStyle w:val="Header"/>
            <w:spacing w:before="0"/>
            <w:jc w:val="center"/>
            <w:rPr>
              <w:rFonts w:ascii="11261Eb36fArial,Bold" w:hAnsi="11261Eb36fArial,Bold" w:cs="11261Eb36fArial,Bold"/>
              <w:bCs/>
              <w:color w:val="6C81D7"/>
              <w:sz w:val="19"/>
              <w:szCs w:val="19"/>
            </w:rPr>
          </w:pPr>
          <w:r>
            <w:rPr>
              <w:noProof/>
            </w:rPr>
            <w:drawing>
              <wp:anchor distT="0" distB="0" distL="114300" distR="114300" simplePos="0" relativeHeight="251658240" behindDoc="0" locked="0" layoutInCell="1" allowOverlap="1" wp14:anchorId="10694EE6" wp14:editId="4E9CB585">
                <wp:simplePos x="0" y="0"/>
                <wp:positionH relativeFrom="column">
                  <wp:posOffset>104140</wp:posOffset>
                </wp:positionH>
                <wp:positionV relativeFrom="paragraph">
                  <wp:posOffset>160020</wp:posOffset>
                </wp:positionV>
                <wp:extent cx="2542540" cy="6946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2540" cy="694690"/>
                        </a:xfrm>
                        <a:prstGeom prst="rect">
                          <a:avLst/>
                        </a:prstGeom>
                        <a:noFill/>
                      </pic:spPr>
                    </pic:pic>
                  </a:graphicData>
                </a:graphic>
              </wp:anchor>
            </w:drawing>
          </w:r>
        </w:p>
        <w:p w14:paraId="0ED1D127" w14:textId="5B898F2C" w:rsidR="00625D03" w:rsidRPr="002C1F5F" w:rsidRDefault="00625D03" w:rsidP="002C1F5F"/>
        <w:p w14:paraId="7F97B2DC" w14:textId="754934ED" w:rsidR="00CE63F6" w:rsidRPr="002C1F5F" w:rsidRDefault="00CE63F6" w:rsidP="002C1F5F">
          <w:pPr>
            <w:jc w:val="center"/>
          </w:pPr>
        </w:p>
      </w:tc>
    </w:tr>
  </w:tbl>
  <w:p w14:paraId="660FE861" w14:textId="77777777" w:rsidR="00CE63F6" w:rsidRDefault="00CE63F6" w:rsidP="00CE6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D4C"/>
    <w:multiLevelType w:val="multilevel"/>
    <w:tmpl w:val="5F3E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86D8B"/>
    <w:multiLevelType w:val="hybridMultilevel"/>
    <w:tmpl w:val="E8047550"/>
    <w:lvl w:ilvl="0" w:tplc="87C6552E">
      <w:start w:val="1"/>
      <w:numFmt w:val="lowerRoman"/>
      <w:lvlText w:val="%1."/>
      <w:lvlJc w:val="right"/>
      <w:pPr>
        <w:ind w:left="1500" w:hanging="360"/>
      </w:pPr>
    </w:lvl>
    <w:lvl w:ilvl="1" w:tplc="3B98AA6A" w:tentative="1">
      <w:start w:val="1"/>
      <w:numFmt w:val="lowerLetter"/>
      <w:lvlText w:val="%2."/>
      <w:lvlJc w:val="left"/>
      <w:pPr>
        <w:ind w:left="2220" w:hanging="360"/>
      </w:pPr>
    </w:lvl>
    <w:lvl w:ilvl="2" w:tplc="35EAD2C2" w:tentative="1">
      <w:start w:val="1"/>
      <w:numFmt w:val="lowerRoman"/>
      <w:lvlText w:val="%3."/>
      <w:lvlJc w:val="right"/>
      <w:pPr>
        <w:ind w:left="2940" w:hanging="180"/>
      </w:pPr>
    </w:lvl>
    <w:lvl w:ilvl="3" w:tplc="DD78E776" w:tentative="1">
      <w:start w:val="1"/>
      <w:numFmt w:val="decimal"/>
      <w:lvlText w:val="%4."/>
      <w:lvlJc w:val="left"/>
      <w:pPr>
        <w:ind w:left="3660" w:hanging="360"/>
      </w:pPr>
    </w:lvl>
    <w:lvl w:ilvl="4" w:tplc="31C80D80" w:tentative="1">
      <w:start w:val="1"/>
      <w:numFmt w:val="lowerLetter"/>
      <w:lvlText w:val="%5."/>
      <w:lvlJc w:val="left"/>
      <w:pPr>
        <w:ind w:left="4380" w:hanging="360"/>
      </w:pPr>
    </w:lvl>
    <w:lvl w:ilvl="5" w:tplc="57560718" w:tentative="1">
      <w:start w:val="1"/>
      <w:numFmt w:val="lowerRoman"/>
      <w:lvlText w:val="%6."/>
      <w:lvlJc w:val="right"/>
      <w:pPr>
        <w:ind w:left="5100" w:hanging="180"/>
      </w:pPr>
    </w:lvl>
    <w:lvl w:ilvl="6" w:tplc="94F61414" w:tentative="1">
      <w:start w:val="1"/>
      <w:numFmt w:val="decimal"/>
      <w:lvlText w:val="%7."/>
      <w:lvlJc w:val="left"/>
      <w:pPr>
        <w:ind w:left="5820" w:hanging="360"/>
      </w:pPr>
    </w:lvl>
    <w:lvl w:ilvl="7" w:tplc="93709FAE" w:tentative="1">
      <w:start w:val="1"/>
      <w:numFmt w:val="lowerLetter"/>
      <w:lvlText w:val="%8."/>
      <w:lvlJc w:val="left"/>
      <w:pPr>
        <w:ind w:left="6540" w:hanging="360"/>
      </w:pPr>
    </w:lvl>
    <w:lvl w:ilvl="8" w:tplc="6F36C80C" w:tentative="1">
      <w:start w:val="1"/>
      <w:numFmt w:val="lowerRoman"/>
      <w:lvlText w:val="%9."/>
      <w:lvlJc w:val="right"/>
      <w:pPr>
        <w:ind w:left="7260" w:hanging="180"/>
      </w:pPr>
    </w:lvl>
  </w:abstractNum>
  <w:abstractNum w:abstractNumId="2" w15:restartNumberingAfterBreak="0">
    <w:nsid w:val="168651DD"/>
    <w:multiLevelType w:val="multilevel"/>
    <w:tmpl w:val="AE8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C3252"/>
    <w:multiLevelType w:val="multilevel"/>
    <w:tmpl w:val="56B2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F292C"/>
    <w:multiLevelType w:val="multilevel"/>
    <w:tmpl w:val="7510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62853"/>
    <w:multiLevelType w:val="hybridMultilevel"/>
    <w:tmpl w:val="7114AB16"/>
    <w:lvl w:ilvl="0" w:tplc="434E5412">
      <w:start w:val="1"/>
      <w:numFmt w:val="bullet"/>
      <w:lvlText w:val=""/>
      <w:lvlJc w:val="left"/>
      <w:pPr>
        <w:ind w:left="720" w:hanging="360"/>
      </w:pPr>
      <w:rPr>
        <w:rFonts w:ascii="Symbol" w:hAnsi="Symbol" w:hint="default"/>
      </w:rPr>
    </w:lvl>
    <w:lvl w:ilvl="1" w:tplc="8DB86E22" w:tentative="1">
      <w:start w:val="1"/>
      <w:numFmt w:val="bullet"/>
      <w:lvlText w:val="o"/>
      <w:lvlJc w:val="left"/>
      <w:pPr>
        <w:ind w:left="1440" w:hanging="360"/>
      </w:pPr>
      <w:rPr>
        <w:rFonts w:ascii="Courier New" w:hAnsi="Courier New" w:cs="Courier New" w:hint="default"/>
      </w:rPr>
    </w:lvl>
    <w:lvl w:ilvl="2" w:tplc="7960F4B4" w:tentative="1">
      <w:start w:val="1"/>
      <w:numFmt w:val="bullet"/>
      <w:lvlText w:val=""/>
      <w:lvlJc w:val="left"/>
      <w:pPr>
        <w:ind w:left="2160" w:hanging="360"/>
      </w:pPr>
      <w:rPr>
        <w:rFonts w:ascii="Wingdings" w:hAnsi="Wingdings" w:hint="default"/>
      </w:rPr>
    </w:lvl>
    <w:lvl w:ilvl="3" w:tplc="493873FE" w:tentative="1">
      <w:start w:val="1"/>
      <w:numFmt w:val="bullet"/>
      <w:lvlText w:val=""/>
      <w:lvlJc w:val="left"/>
      <w:pPr>
        <w:ind w:left="2880" w:hanging="360"/>
      </w:pPr>
      <w:rPr>
        <w:rFonts w:ascii="Symbol" w:hAnsi="Symbol" w:hint="default"/>
      </w:rPr>
    </w:lvl>
    <w:lvl w:ilvl="4" w:tplc="3886E96C" w:tentative="1">
      <w:start w:val="1"/>
      <w:numFmt w:val="bullet"/>
      <w:lvlText w:val="o"/>
      <w:lvlJc w:val="left"/>
      <w:pPr>
        <w:ind w:left="3600" w:hanging="360"/>
      </w:pPr>
      <w:rPr>
        <w:rFonts w:ascii="Courier New" w:hAnsi="Courier New" w:cs="Courier New" w:hint="default"/>
      </w:rPr>
    </w:lvl>
    <w:lvl w:ilvl="5" w:tplc="55400C8E" w:tentative="1">
      <w:start w:val="1"/>
      <w:numFmt w:val="bullet"/>
      <w:lvlText w:val=""/>
      <w:lvlJc w:val="left"/>
      <w:pPr>
        <w:ind w:left="4320" w:hanging="360"/>
      </w:pPr>
      <w:rPr>
        <w:rFonts w:ascii="Wingdings" w:hAnsi="Wingdings" w:hint="default"/>
      </w:rPr>
    </w:lvl>
    <w:lvl w:ilvl="6" w:tplc="F0AA5656" w:tentative="1">
      <w:start w:val="1"/>
      <w:numFmt w:val="bullet"/>
      <w:lvlText w:val=""/>
      <w:lvlJc w:val="left"/>
      <w:pPr>
        <w:ind w:left="5040" w:hanging="360"/>
      </w:pPr>
      <w:rPr>
        <w:rFonts w:ascii="Symbol" w:hAnsi="Symbol" w:hint="default"/>
      </w:rPr>
    </w:lvl>
    <w:lvl w:ilvl="7" w:tplc="9DF2FA5E" w:tentative="1">
      <w:start w:val="1"/>
      <w:numFmt w:val="bullet"/>
      <w:lvlText w:val="o"/>
      <w:lvlJc w:val="left"/>
      <w:pPr>
        <w:ind w:left="5760" w:hanging="360"/>
      </w:pPr>
      <w:rPr>
        <w:rFonts w:ascii="Courier New" w:hAnsi="Courier New" w:cs="Courier New" w:hint="default"/>
      </w:rPr>
    </w:lvl>
    <w:lvl w:ilvl="8" w:tplc="ACCECA82" w:tentative="1">
      <w:start w:val="1"/>
      <w:numFmt w:val="bullet"/>
      <w:lvlText w:val=""/>
      <w:lvlJc w:val="left"/>
      <w:pPr>
        <w:ind w:left="6480" w:hanging="360"/>
      </w:pPr>
      <w:rPr>
        <w:rFonts w:ascii="Wingdings" w:hAnsi="Wingdings" w:hint="default"/>
      </w:rPr>
    </w:lvl>
  </w:abstractNum>
  <w:abstractNum w:abstractNumId="6" w15:restartNumberingAfterBreak="0">
    <w:nsid w:val="1F872BDA"/>
    <w:multiLevelType w:val="hybridMultilevel"/>
    <w:tmpl w:val="48C62D30"/>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A36AA"/>
    <w:multiLevelType w:val="multilevel"/>
    <w:tmpl w:val="B59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422E4"/>
    <w:multiLevelType w:val="multilevel"/>
    <w:tmpl w:val="A12A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31F18"/>
    <w:multiLevelType w:val="hybridMultilevel"/>
    <w:tmpl w:val="30F20F3E"/>
    <w:lvl w:ilvl="0" w:tplc="463CBDD8">
      <w:start w:val="1"/>
      <w:numFmt w:val="bullet"/>
      <w:lvlText w:val=""/>
      <w:lvlJc w:val="left"/>
      <w:pPr>
        <w:ind w:left="2160" w:hanging="360"/>
      </w:pPr>
      <w:rPr>
        <w:rFonts w:ascii="Wingdings" w:hAnsi="Wingdings" w:hint="default"/>
      </w:rPr>
    </w:lvl>
    <w:lvl w:ilvl="1" w:tplc="9B7099CE">
      <w:start w:val="1"/>
      <w:numFmt w:val="bullet"/>
      <w:lvlText w:val=""/>
      <w:lvlJc w:val="left"/>
      <w:pPr>
        <w:ind w:left="2880" w:hanging="360"/>
      </w:pPr>
      <w:rPr>
        <w:rFonts w:ascii="Wingdings" w:hAnsi="Wingdings" w:hint="default"/>
      </w:rPr>
    </w:lvl>
    <w:lvl w:ilvl="2" w:tplc="224E947C" w:tentative="1">
      <w:start w:val="1"/>
      <w:numFmt w:val="bullet"/>
      <w:lvlText w:val=""/>
      <w:lvlJc w:val="left"/>
      <w:pPr>
        <w:ind w:left="3600" w:hanging="360"/>
      </w:pPr>
      <w:rPr>
        <w:rFonts w:ascii="Wingdings" w:hAnsi="Wingdings" w:hint="default"/>
      </w:rPr>
    </w:lvl>
    <w:lvl w:ilvl="3" w:tplc="0700EA12" w:tentative="1">
      <w:start w:val="1"/>
      <w:numFmt w:val="bullet"/>
      <w:lvlText w:val=""/>
      <w:lvlJc w:val="left"/>
      <w:pPr>
        <w:ind w:left="4320" w:hanging="360"/>
      </w:pPr>
      <w:rPr>
        <w:rFonts w:ascii="Symbol" w:hAnsi="Symbol" w:hint="default"/>
      </w:rPr>
    </w:lvl>
    <w:lvl w:ilvl="4" w:tplc="4678F072" w:tentative="1">
      <w:start w:val="1"/>
      <w:numFmt w:val="bullet"/>
      <w:lvlText w:val="o"/>
      <w:lvlJc w:val="left"/>
      <w:pPr>
        <w:ind w:left="5040" w:hanging="360"/>
      </w:pPr>
      <w:rPr>
        <w:rFonts w:ascii="Courier New" w:hAnsi="Courier New" w:cs="Courier New" w:hint="default"/>
      </w:rPr>
    </w:lvl>
    <w:lvl w:ilvl="5" w:tplc="D764931E" w:tentative="1">
      <w:start w:val="1"/>
      <w:numFmt w:val="bullet"/>
      <w:lvlText w:val=""/>
      <w:lvlJc w:val="left"/>
      <w:pPr>
        <w:ind w:left="5760" w:hanging="360"/>
      </w:pPr>
      <w:rPr>
        <w:rFonts w:ascii="Wingdings" w:hAnsi="Wingdings" w:hint="default"/>
      </w:rPr>
    </w:lvl>
    <w:lvl w:ilvl="6" w:tplc="793A0D18" w:tentative="1">
      <w:start w:val="1"/>
      <w:numFmt w:val="bullet"/>
      <w:lvlText w:val=""/>
      <w:lvlJc w:val="left"/>
      <w:pPr>
        <w:ind w:left="6480" w:hanging="360"/>
      </w:pPr>
      <w:rPr>
        <w:rFonts w:ascii="Symbol" w:hAnsi="Symbol" w:hint="default"/>
      </w:rPr>
    </w:lvl>
    <w:lvl w:ilvl="7" w:tplc="BE4C05B8" w:tentative="1">
      <w:start w:val="1"/>
      <w:numFmt w:val="bullet"/>
      <w:lvlText w:val="o"/>
      <w:lvlJc w:val="left"/>
      <w:pPr>
        <w:ind w:left="7200" w:hanging="360"/>
      </w:pPr>
      <w:rPr>
        <w:rFonts w:ascii="Courier New" w:hAnsi="Courier New" w:cs="Courier New" w:hint="default"/>
      </w:rPr>
    </w:lvl>
    <w:lvl w:ilvl="8" w:tplc="A9800848" w:tentative="1">
      <w:start w:val="1"/>
      <w:numFmt w:val="bullet"/>
      <w:lvlText w:val=""/>
      <w:lvlJc w:val="left"/>
      <w:pPr>
        <w:ind w:left="7920" w:hanging="360"/>
      </w:pPr>
      <w:rPr>
        <w:rFonts w:ascii="Wingdings" w:hAnsi="Wingdings" w:hint="default"/>
      </w:rPr>
    </w:lvl>
  </w:abstractNum>
  <w:abstractNum w:abstractNumId="10" w15:restartNumberingAfterBreak="0">
    <w:nsid w:val="20CA0D1F"/>
    <w:multiLevelType w:val="hybridMultilevel"/>
    <w:tmpl w:val="3CB2080C"/>
    <w:lvl w:ilvl="0" w:tplc="04090005">
      <w:start w:val="1"/>
      <w:numFmt w:val="bullet"/>
      <w:lvlText w:val=""/>
      <w:lvlJc w:val="left"/>
      <w:pPr>
        <w:ind w:left="720" w:hanging="360"/>
      </w:pPr>
      <w:rPr>
        <w:rFonts w:ascii="Symbol" w:hAnsi="Symbol" w:hint="default"/>
      </w:rPr>
    </w:lvl>
    <w:lvl w:ilvl="1" w:tplc="04090005">
      <w:start w:val="1"/>
      <w:numFmt w:val="lowerRoman"/>
      <w:lvlText w:val="%2."/>
      <w:lvlJc w:val="right"/>
      <w:pPr>
        <w:ind w:left="1440" w:hanging="360"/>
      </w:pPr>
      <w:rPr>
        <w:rFonts w:hint="default"/>
      </w:rPr>
    </w:lvl>
    <w:lvl w:ilvl="2" w:tplc="04090005">
      <w:start w:val="1"/>
      <w:numFmt w:val="upp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E3F52"/>
    <w:multiLevelType w:val="hybridMultilevel"/>
    <w:tmpl w:val="BE78810A"/>
    <w:lvl w:ilvl="0" w:tplc="F3F6C0D4">
      <w:start w:val="1"/>
      <w:numFmt w:val="lowerLetter"/>
      <w:lvlText w:val="%1)"/>
      <w:lvlJc w:val="left"/>
      <w:pPr>
        <w:ind w:left="-162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15:restartNumberingAfterBreak="0">
    <w:nsid w:val="25CC2F3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557B48"/>
    <w:multiLevelType w:val="multilevel"/>
    <w:tmpl w:val="7B248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46787"/>
    <w:multiLevelType w:val="multilevel"/>
    <w:tmpl w:val="FD52F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54444B"/>
    <w:multiLevelType w:val="hybridMultilevel"/>
    <w:tmpl w:val="A95A8EFC"/>
    <w:lvl w:ilvl="0" w:tplc="C7FA66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8E85F5E"/>
    <w:multiLevelType w:val="multilevel"/>
    <w:tmpl w:val="B7AE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4346D"/>
    <w:multiLevelType w:val="hybridMultilevel"/>
    <w:tmpl w:val="F4B0B914"/>
    <w:lvl w:ilvl="0" w:tplc="C5D2B4C8">
      <w:start w:val="1"/>
      <w:numFmt w:val="bullet"/>
      <w:lvlText w:val=""/>
      <w:lvlJc w:val="left"/>
      <w:pPr>
        <w:ind w:left="720" w:hanging="360"/>
      </w:pPr>
      <w:rPr>
        <w:rFonts w:ascii="Symbol" w:hAnsi="Symbol" w:hint="default"/>
      </w:rPr>
    </w:lvl>
    <w:lvl w:ilvl="1" w:tplc="D80CDA3C" w:tentative="1">
      <w:start w:val="1"/>
      <w:numFmt w:val="bullet"/>
      <w:lvlText w:val="o"/>
      <w:lvlJc w:val="left"/>
      <w:pPr>
        <w:ind w:left="1440" w:hanging="360"/>
      </w:pPr>
      <w:rPr>
        <w:rFonts w:ascii="Courier New" w:hAnsi="Courier New" w:cs="Courier New" w:hint="default"/>
      </w:rPr>
    </w:lvl>
    <w:lvl w:ilvl="2" w:tplc="C45214BE" w:tentative="1">
      <w:start w:val="1"/>
      <w:numFmt w:val="bullet"/>
      <w:lvlText w:val=""/>
      <w:lvlJc w:val="left"/>
      <w:pPr>
        <w:ind w:left="2160" w:hanging="360"/>
      </w:pPr>
      <w:rPr>
        <w:rFonts w:ascii="Wingdings" w:hAnsi="Wingdings" w:hint="default"/>
      </w:rPr>
    </w:lvl>
    <w:lvl w:ilvl="3" w:tplc="0A862060" w:tentative="1">
      <w:start w:val="1"/>
      <w:numFmt w:val="bullet"/>
      <w:lvlText w:val=""/>
      <w:lvlJc w:val="left"/>
      <w:pPr>
        <w:ind w:left="2880" w:hanging="360"/>
      </w:pPr>
      <w:rPr>
        <w:rFonts w:ascii="Symbol" w:hAnsi="Symbol" w:hint="default"/>
      </w:rPr>
    </w:lvl>
    <w:lvl w:ilvl="4" w:tplc="5D200A24" w:tentative="1">
      <w:start w:val="1"/>
      <w:numFmt w:val="bullet"/>
      <w:lvlText w:val="o"/>
      <w:lvlJc w:val="left"/>
      <w:pPr>
        <w:ind w:left="3600" w:hanging="360"/>
      </w:pPr>
      <w:rPr>
        <w:rFonts w:ascii="Courier New" w:hAnsi="Courier New" w:cs="Courier New" w:hint="default"/>
      </w:rPr>
    </w:lvl>
    <w:lvl w:ilvl="5" w:tplc="473AEA62" w:tentative="1">
      <w:start w:val="1"/>
      <w:numFmt w:val="bullet"/>
      <w:lvlText w:val=""/>
      <w:lvlJc w:val="left"/>
      <w:pPr>
        <w:ind w:left="4320" w:hanging="360"/>
      </w:pPr>
      <w:rPr>
        <w:rFonts w:ascii="Wingdings" w:hAnsi="Wingdings" w:hint="default"/>
      </w:rPr>
    </w:lvl>
    <w:lvl w:ilvl="6" w:tplc="61EE835C" w:tentative="1">
      <w:start w:val="1"/>
      <w:numFmt w:val="bullet"/>
      <w:lvlText w:val=""/>
      <w:lvlJc w:val="left"/>
      <w:pPr>
        <w:ind w:left="5040" w:hanging="360"/>
      </w:pPr>
      <w:rPr>
        <w:rFonts w:ascii="Symbol" w:hAnsi="Symbol" w:hint="default"/>
      </w:rPr>
    </w:lvl>
    <w:lvl w:ilvl="7" w:tplc="D0304BAA" w:tentative="1">
      <w:start w:val="1"/>
      <w:numFmt w:val="bullet"/>
      <w:lvlText w:val="o"/>
      <w:lvlJc w:val="left"/>
      <w:pPr>
        <w:ind w:left="5760" w:hanging="360"/>
      </w:pPr>
      <w:rPr>
        <w:rFonts w:ascii="Courier New" w:hAnsi="Courier New" w:cs="Courier New" w:hint="default"/>
      </w:rPr>
    </w:lvl>
    <w:lvl w:ilvl="8" w:tplc="50961892" w:tentative="1">
      <w:start w:val="1"/>
      <w:numFmt w:val="bullet"/>
      <w:lvlText w:val=""/>
      <w:lvlJc w:val="left"/>
      <w:pPr>
        <w:ind w:left="6480" w:hanging="360"/>
      </w:pPr>
      <w:rPr>
        <w:rFonts w:ascii="Wingdings" w:hAnsi="Wingdings" w:hint="default"/>
      </w:rPr>
    </w:lvl>
  </w:abstractNum>
  <w:abstractNum w:abstractNumId="18" w15:restartNumberingAfterBreak="0">
    <w:nsid w:val="3CAE20E2"/>
    <w:multiLevelType w:val="hybridMultilevel"/>
    <w:tmpl w:val="9162DA10"/>
    <w:lvl w:ilvl="0" w:tplc="04090001">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3D4C5B30"/>
    <w:multiLevelType w:val="hybridMultilevel"/>
    <w:tmpl w:val="199E0522"/>
    <w:lvl w:ilvl="0" w:tplc="04090011">
      <w:start w:val="1"/>
      <w:numFmt w:val="bullet"/>
      <w:lvlText w:val=""/>
      <w:lvlJc w:val="left"/>
      <w:pPr>
        <w:ind w:left="780" w:hanging="360"/>
      </w:pPr>
      <w:rPr>
        <w:rFonts w:ascii="Symbol" w:hAnsi="Symbol" w:hint="default"/>
      </w:rPr>
    </w:lvl>
    <w:lvl w:ilvl="1" w:tplc="04090019">
      <w:start w:val="1"/>
      <w:numFmt w:val="bullet"/>
      <w:lvlText w:val="o"/>
      <w:lvlJc w:val="left"/>
      <w:pPr>
        <w:ind w:left="1500" w:hanging="360"/>
      </w:pPr>
      <w:rPr>
        <w:rFonts w:ascii="Courier New" w:hAnsi="Courier New" w:cs="Courier New" w:hint="default"/>
      </w:rPr>
    </w:lvl>
    <w:lvl w:ilvl="2" w:tplc="0409001B">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cs="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cs="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20" w15:restartNumberingAfterBreak="0">
    <w:nsid w:val="438F198E"/>
    <w:multiLevelType w:val="multilevel"/>
    <w:tmpl w:val="3BFC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179F0"/>
    <w:multiLevelType w:val="hybridMultilevel"/>
    <w:tmpl w:val="361C2190"/>
    <w:lvl w:ilvl="0" w:tplc="F3F6C0D4">
      <w:start w:val="1"/>
      <w:numFmt w:val="lowerLetter"/>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2" w15:restartNumberingAfterBreak="0">
    <w:nsid w:val="44FE14D8"/>
    <w:multiLevelType w:val="multilevel"/>
    <w:tmpl w:val="8D74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B0D14"/>
    <w:multiLevelType w:val="multilevel"/>
    <w:tmpl w:val="ED3C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853C8"/>
    <w:multiLevelType w:val="hybridMultilevel"/>
    <w:tmpl w:val="5AA4AF94"/>
    <w:lvl w:ilvl="0" w:tplc="6F266E02">
      <w:start w:val="1"/>
      <w:numFmt w:val="bullet"/>
      <w:lvlText w:val=""/>
      <w:lvlJc w:val="left"/>
      <w:pPr>
        <w:ind w:left="720" w:hanging="360"/>
      </w:pPr>
      <w:rPr>
        <w:rFonts w:ascii="Symbol" w:hAnsi="Symbol" w:hint="default"/>
      </w:rPr>
    </w:lvl>
    <w:lvl w:ilvl="1" w:tplc="CBCAB800">
      <w:start w:val="1"/>
      <w:numFmt w:val="bullet"/>
      <w:lvlText w:val="o"/>
      <w:lvlJc w:val="left"/>
      <w:pPr>
        <w:ind w:left="1440" w:hanging="360"/>
      </w:pPr>
      <w:rPr>
        <w:rFonts w:ascii="Courier New" w:hAnsi="Courier New" w:hint="default"/>
      </w:rPr>
    </w:lvl>
    <w:lvl w:ilvl="2" w:tplc="69C65A42">
      <w:start w:val="1"/>
      <w:numFmt w:val="bullet"/>
      <w:lvlText w:val=""/>
      <w:lvlJc w:val="left"/>
      <w:pPr>
        <w:ind w:left="2160" w:hanging="360"/>
      </w:pPr>
      <w:rPr>
        <w:rFonts w:ascii="Wingdings" w:hAnsi="Wingdings" w:hint="default"/>
      </w:rPr>
    </w:lvl>
    <w:lvl w:ilvl="3" w:tplc="EBA6C214" w:tentative="1">
      <w:start w:val="1"/>
      <w:numFmt w:val="bullet"/>
      <w:lvlText w:val=""/>
      <w:lvlJc w:val="left"/>
      <w:pPr>
        <w:ind w:left="2880" w:hanging="360"/>
      </w:pPr>
      <w:rPr>
        <w:rFonts w:ascii="Symbol" w:hAnsi="Symbol" w:hint="default"/>
      </w:rPr>
    </w:lvl>
    <w:lvl w:ilvl="4" w:tplc="1A14B45A" w:tentative="1">
      <w:start w:val="1"/>
      <w:numFmt w:val="bullet"/>
      <w:lvlText w:val="o"/>
      <w:lvlJc w:val="left"/>
      <w:pPr>
        <w:ind w:left="3600" w:hanging="360"/>
      </w:pPr>
      <w:rPr>
        <w:rFonts w:ascii="Courier New" w:hAnsi="Courier New" w:hint="default"/>
      </w:rPr>
    </w:lvl>
    <w:lvl w:ilvl="5" w:tplc="5FBAE4D8" w:tentative="1">
      <w:start w:val="1"/>
      <w:numFmt w:val="bullet"/>
      <w:lvlText w:val=""/>
      <w:lvlJc w:val="left"/>
      <w:pPr>
        <w:ind w:left="4320" w:hanging="360"/>
      </w:pPr>
      <w:rPr>
        <w:rFonts w:ascii="Wingdings" w:hAnsi="Wingdings" w:hint="default"/>
      </w:rPr>
    </w:lvl>
    <w:lvl w:ilvl="6" w:tplc="DA569614" w:tentative="1">
      <w:start w:val="1"/>
      <w:numFmt w:val="bullet"/>
      <w:lvlText w:val=""/>
      <w:lvlJc w:val="left"/>
      <w:pPr>
        <w:ind w:left="5040" w:hanging="360"/>
      </w:pPr>
      <w:rPr>
        <w:rFonts w:ascii="Symbol" w:hAnsi="Symbol" w:hint="default"/>
      </w:rPr>
    </w:lvl>
    <w:lvl w:ilvl="7" w:tplc="258815D6" w:tentative="1">
      <w:start w:val="1"/>
      <w:numFmt w:val="bullet"/>
      <w:lvlText w:val="o"/>
      <w:lvlJc w:val="left"/>
      <w:pPr>
        <w:ind w:left="5760" w:hanging="360"/>
      </w:pPr>
      <w:rPr>
        <w:rFonts w:ascii="Courier New" w:hAnsi="Courier New" w:hint="default"/>
      </w:rPr>
    </w:lvl>
    <w:lvl w:ilvl="8" w:tplc="298C4E4A" w:tentative="1">
      <w:start w:val="1"/>
      <w:numFmt w:val="bullet"/>
      <w:lvlText w:val=""/>
      <w:lvlJc w:val="left"/>
      <w:pPr>
        <w:ind w:left="6480" w:hanging="360"/>
      </w:pPr>
      <w:rPr>
        <w:rFonts w:ascii="Wingdings" w:hAnsi="Wingdings" w:hint="default"/>
      </w:rPr>
    </w:lvl>
  </w:abstractNum>
  <w:abstractNum w:abstractNumId="25" w15:restartNumberingAfterBreak="0">
    <w:nsid w:val="51FE3D3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716668"/>
    <w:multiLevelType w:val="hybridMultilevel"/>
    <w:tmpl w:val="CF4C5516"/>
    <w:lvl w:ilvl="0" w:tplc="04090017">
      <w:start w:val="1"/>
      <w:numFmt w:val="lowerLetter"/>
      <w:lvlText w:val="%1)"/>
      <w:lvlJc w:val="left"/>
      <w:pPr>
        <w:ind w:left="-270" w:hanging="360"/>
      </w:p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7" w15:restartNumberingAfterBreak="0">
    <w:nsid w:val="55531B02"/>
    <w:multiLevelType w:val="hybridMultilevel"/>
    <w:tmpl w:val="1EAAABD0"/>
    <w:lvl w:ilvl="0" w:tplc="C726AEBC">
      <w:start w:val="1"/>
      <w:numFmt w:val="bullet"/>
      <w:lvlText w:val="o"/>
      <w:lvlJc w:val="left"/>
      <w:pPr>
        <w:ind w:left="2160" w:hanging="360"/>
      </w:pPr>
      <w:rPr>
        <w:rFonts w:ascii="Courier New" w:hAnsi="Courier New" w:cs="Courier New" w:hint="default"/>
      </w:rPr>
    </w:lvl>
    <w:lvl w:ilvl="1" w:tplc="E5B6149E">
      <w:start w:val="1"/>
      <w:numFmt w:val="bullet"/>
      <w:lvlText w:val=""/>
      <w:lvlJc w:val="left"/>
      <w:pPr>
        <w:ind w:left="2880" w:hanging="360"/>
      </w:pPr>
      <w:rPr>
        <w:rFonts w:ascii="Wingdings" w:hAnsi="Wingdings" w:hint="default"/>
      </w:rPr>
    </w:lvl>
    <w:lvl w:ilvl="2" w:tplc="71507262" w:tentative="1">
      <w:start w:val="1"/>
      <w:numFmt w:val="bullet"/>
      <w:lvlText w:val=""/>
      <w:lvlJc w:val="left"/>
      <w:pPr>
        <w:ind w:left="3600" w:hanging="360"/>
      </w:pPr>
      <w:rPr>
        <w:rFonts w:ascii="Wingdings" w:hAnsi="Wingdings" w:hint="default"/>
      </w:rPr>
    </w:lvl>
    <w:lvl w:ilvl="3" w:tplc="9EAA89FA" w:tentative="1">
      <w:start w:val="1"/>
      <w:numFmt w:val="bullet"/>
      <w:lvlText w:val=""/>
      <w:lvlJc w:val="left"/>
      <w:pPr>
        <w:ind w:left="4320" w:hanging="360"/>
      </w:pPr>
      <w:rPr>
        <w:rFonts w:ascii="Symbol" w:hAnsi="Symbol" w:hint="default"/>
      </w:rPr>
    </w:lvl>
    <w:lvl w:ilvl="4" w:tplc="B45C9EF8" w:tentative="1">
      <w:start w:val="1"/>
      <w:numFmt w:val="bullet"/>
      <w:lvlText w:val="o"/>
      <w:lvlJc w:val="left"/>
      <w:pPr>
        <w:ind w:left="5040" w:hanging="360"/>
      </w:pPr>
      <w:rPr>
        <w:rFonts w:ascii="Courier New" w:hAnsi="Courier New" w:cs="Courier New" w:hint="default"/>
      </w:rPr>
    </w:lvl>
    <w:lvl w:ilvl="5" w:tplc="F8EE5850" w:tentative="1">
      <w:start w:val="1"/>
      <w:numFmt w:val="bullet"/>
      <w:lvlText w:val=""/>
      <w:lvlJc w:val="left"/>
      <w:pPr>
        <w:ind w:left="5760" w:hanging="360"/>
      </w:pPr>
      <w:rPr>
        <w:rFonts w:ascii="Wingdings" w:hAnsi="Wingdings" w:hint="default"/>
      </w:rPr>
    </w:lvl>
    <w:lvl w:ilvl="6" w:tplc="6C020A18" w:tentative="1">
      <w:start w:val="1"/>
      <w:numFmt w:val="bullet"/>
      <w:lvlText w:val=""/>
      <w:lvlJc w:val="left"/>
      <w:pPr>
        <w:ind w:left="6480" w:hanging="360"/>
      </w:pPr>
      <w:rPr>
        <w:rFonts w:ascii="Symbol" w:hAnsi="Symbol" w:hint="default"/>
      </w:rPr>
    </w:lvl>
    <w:lvl w:ilvl="7" w:tplc="A356B8DE" w:tentative="1">
      <w:start w:val="1"/>
      <w:numFmt w:val="bullet"/>
      <w:lvlText w:val="o"/>
      <w:lvlJc w:val="left"/>
      <w:pPr>
        <w:ind w:left="7200" w:hanging="360"/>
      </w:pPr>
      <w:rPr>
        <w:rFonts w:ascii="Courier New" w:hAnsi="Courier New" w:cs="Courier New" w:hint="default"/>
      </w:rPr>
    </w:lvl>
    <w:lvl w:ilvl="8" w:tplc="B0C8810A" w:tentative="1">
      <w:start w:val="1"/>
      <w:numFmt w:val="bullet"/>
      <w:lvlText w:val=""/>
      <w:lvlJc w:val="left"/>
      <w:pPr>
        <w:ind w:left="7920" w:hanging="360"/>
      </w:pPr>
      <w:rPr>
        <w:rFonts w:ascii="Wingdings" w:hAnsi="Wingdings" w:hint="default"/>
      </w:rPr>
    </w:lvl>
  </w:abstractNum>
  <w:abstractNum w:abstractNumId="28" w15:restartNumberingAfterBreak="0">
    <w:nsid w:val="647E10D4"/>
    <w:multiLevelType w:val="multilevel"/>
    <w:tmpl w:val="882A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D24B1"/>
    <w:multiLevelType w:val="hybridMultilevel"/>
    <w:tmpl w:val="8F762CB8"/>
    <w:lvl w:ilvl="0" w:tplc="6024C34C">
      <w:start w:val="1"/>
      <w:numFmt w:val="bullet"/>
      <w:lvlText w:val=""/>
      <w:lvlJc w:val="left"/>
      <w:pPr>
        <w:ind w:left="720" w:hanging="360"/>
      </w:pPr>
      <w:rPr>
        <w:rFonts w:ascii="Symbol" w:hAnsi="Symbol" w:hint="default"/>
      </w:rPr>
    </w:lvl>
    <w:lvl w:ilvl="1" w:tplc="F1482188" w:tentative="1">
      <w:start w:val="1"/>
      <w:numFmt w:val="bullet"/>
      <w:lvlText w:val="o"/>
      <w:lvlJc w:val="left"/>
      <w:pPr>
        <w:ind w:left="1440" w:hanging="360"/>
      </w:pPr>
      <w:rPr>
        <w:rFonts w:ascii="Courier New" w:hAnsi="Courier New" w:cs="Courier New" w:hint="default"/>
      </w:rPr>
    </w:lvl>
    <w:lvl w:ilvl="2" w:tplc="C06A523E" w:tentative="1">
      <w:start w:val="1"/>
      <w:numFmt w:val="bullet"/>
      <w:lvlText w:val=""/>
      <w:lvlJc w:val="left"/>
      <w:pPr>
        <w:ind w:left="2160" w:hanging="360"/>
      </w:pPr>
      <w:rPr>
        <w:rFonts w:ascii="Wingdings" w:hAnsi="Wingdings" w:hint="default"/>
      </w:rPr>
    </w:lvl>
    <w:lvl w:ilvl="3" w:tplc="AD0A0206" w:tentative="1">
      <w:start w:val="1"/>
      <w:numFmt w:val="bullet"/>
      <w:lvlText w:val=""/>
      <w:lvlJc w:val="left"/>
      <w:pPr>
        <w:ind w:left="2880" w:hanging="360"/>
      </w:pPr>
      <w:rPr>
        <w:rFonts w:ascii="Symbol" w:hAnsi="Symbol" w:hint="default"/>
      </w:rPr>
    </w:lvl>
    <w:lvl w:ilvl="4" w:tplc="1BD0502E" w:tentative="1">
      <w:start w:val="1"/>
      <w:numFmt w:val="bullet"/>
      <w:lvlText w:val="o"/>
      <w:lvlJc w:val="left"/>
      <w:pPr>
        <w:ind w:left="3600" w:hanging="360"/>
      </w:pPr>
      <w:rPr>
        <w:rFonts w:ascii="Courier New" w:hAnsi="Courier New" w:cs="Courier New" w:hint="default"/>
      </w:rPr>
    </w:lvl>
    <w:lvl w:ilvl="5" w:tplc="54AA67BA" w:tentative="1">
      <w:start w:val="1"/>
      <w:numFmt w:val="bullet"/>
      <w:lvlText w:val=""/>
      <w:lvlJc w:val="left"/>
      <w:pPr>
        <w:ind w:left="4320" w:hanging="360"/>
      </w:pPr>
      <w:rPr>
        <w:rFonts w:ascii="Wingdings" w:hAnsi="Wingdings" w:hint="default"/>
      </w:rPr>
    </w:lvl>
    <w:lvl w:ilvl="6" w:tplc="E85A8792" w:tentative="1">
      <w:start w:val="1"/>
      <w:numFmt w:val="bullet"/>
      <w:lvlText w:val=""/>
      <w:lvlJc w:val="left"/>
      <w:pPr>
        <w:ind w:left="5040" w:hanging="360"/>
      </w:pPr>
      <w:rPr>
        <w:rFonts w:ascii="Symbol" w:hAnsi="Symbol" w:hint="default"/>
      </w:rPr>
    </w:lvl>
    <w:lvl w:ilvl="7" w:tplc="74960D12" w:tentative="1">
      <w:start w:val="1"/>
      <w:numFmt w:val="bullet"/>
      <w:lvlText w:val="o"/>
      <w:lvlJc w:val="left"/>
      <w:pPr>
        <w:ind w:left="5760" w:hanging="360"/>
      </w:pPr>
      <w:rPr>
        <w:rFonts w:ascii="Courier New" w:hAnsi="Courier New" w:cs="Courier New" w:hint="default"/>
      </w:rPr>
    </w:lvl>
    <w:lvl w:ilvl="8" w:tplc="E7BCBBEE" w:tentative="1">
      <w:start w:val="1"/>
      <w:numFmt w:val="bullet"/>
      <w:lvlText w:val=""/>
      <w:lvlJc w:val="left"/>
      <w:pPr>
        <w:ind w:left="6480" w:hanging="360"/>
      </w:pPr>
      <w:rPr>
        <w:rFonts w:ascii="Wingdings" w:hAnsi="Wingdings" w:hint="default"/>
      </w:rPr>
    </w:lvl>
  </w:abstractNum>
  <w:abstractNum w:abstractNumId="30" w15:restartNumberingAfterBreak="0">
    <w:nsid w:val="6BA452C2"/>
    <w:multiLevelType w:val="hybridMultilevel"/>
    <w:tmpl w:val="50D09FA8"/>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6BBF59CC"/>
    <w:multiLevelType w:val="multilevel"/>
    <w:tmpl w:val="5484C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B19A3"/>
    <w:multiLevelType w:val="hybridMultilevel"/>
    <w:tmpl w:val="6C160A24"/>
    <w:lvl w:ilvl="0" w:tplc="B5EA7916">
      <w:start w:val="1"/>
      <w:numFmt w:val="bullet"/>
      <w:lvlText w:val=""/>
      <w:lvlJc w:val="left"/>
      <w:pPr>
        <w:ind w:left="720" w:hanging="360"/>
      </w:pPr>
      <w:rPr>
        <w:rFonts w:ascii="Symbol" w:hAnsi="Symbol" w:hint="default"/>
      </w:rPr>
    </w:lvl>
    <w:lvl w:ilvl="1" w:tplc="E46ED574" w:tentative="1">
      <w:start w:val="1"/>
      <w:numFmt w:val="bullet"/>
      <w:lvlText w:val="o"/>
      <w:lvlJc w:val="left"/>
      <w:pPr>
        <w:ind w:left="1440" w:hanging="360"/>
      </w:pPr>
      <w:rPr>
        <w:rFonts w:ascii="Courier New" w:hAnsi="Courier New" w:cs="Courier New" w:hint="default"/>
      </w:rPr>
    </w:lvl>
    <w:lvl w:ilvl="2" w:tplc="779E8E2E" w:tentative="1">
      <w:start w:val="1"/>
      <w:numFmt w:val="bullet"/>
      <w:lvlText w:val=""/>
      <w:lvlJc w:val="left"/>
      <w:pPr>
        <w:ind w:left="2160" w:hanging="360"/>
      </w:pPr>
      <w:rPr>
        <w:rFonts w:ascii="Wingdings" w:hAnsi="Wingdings" w:hint="default"/>
      </w:rPr>
    </w:lvl>
    <w:lvl w:ilvl="3" w:tplc="090ED934" w:tentative="1">
      <w:start w:val="1"/>
      <w:numFmt w:val="bullet"/>
      <w:lvlText w:val=""/>
      <w:lvlJc w:val="left"/>
      <w:pPr>
        <w:ind w:left="2880" w:hanging="360"/>
      </w:pPr>
      <w:rPr>
        <w:rFonts w:ascii="Symbol" w:hAnsi="Symbol" w:hint="default"/>
      </w:rPr>
    </w:lvl>
    <w:lvl w:ilvl="4" w:tplc="44B4213A" w:tentative="1">
      <w:start w:val="1"/>
      <w:numFmt w:val="bullet"/>
      <w:lvlText w:val="o"/>
      <w:lvlJc w:val="left"/>
      <w:pPr>
        <w:ind w:left="3600" w:hanging="360"/>
      </w:pPr>
      <w:rPr>
        <w:rFonts w:ascii="Courier New" w:hAnsi="Courier New" w:cs="Courier New" w:hint="default"/>
      </w:rPr>
    </w:lvl>
    <w:lvl w:ilvl="5" w:tplc="027494B8" w:tentative="1">
      <w:start w:val="1"/>
      <w:numFmt w:val="bullet"/>
      <w:lvlText w:val=""/>
      <w:lvlJc w:val="left"/>
      <w:pPr>
        <w:ind w:left="4320" w:hanging="360"/>
      </w:pPr>
      <w:rPr>
        <w:rFonts w:ascii="Wingdings" w:hAnsi="Wingdings" w:hint="default"/>
      </w:rPr>
    </w:lvl>
    <w:lvl w:ilvl="6" w:tplc="02AAB450" w:tentative="1">
      <w:start w:val="1"/>
      <w:numFmt w:val="bullet"/>
      <w:lvlText w:val=""/>
      <w:lvlJc w:val="left"/>
      <w:pPr>
        <w:ind w:left="5040" w:hanging="360"/>
      </w:pPr>
      <w:rPr>
        <w:rFonts w:ascii="Symbol" w:hAnsi="Symbol" w:hint="default"/>
      </w:rPr>
    </w:lvl>
    <w:lvl w:ilvl="7" w:tplc="D5525BF4" w:tentative="1">
      <w:start w:val="1"/>
      <w:numFmt w:val="bullet"/>
      <w:lvlText w:val="o"/>
      <w:lvlJc w:val="left"/>
      <w:pPr>
        <w:ind w:left="5760" w:hanging="360"/>
      </w:pPr>
      <w:rPr>
        <w:rFonts w:ascii="Courier New" w:hAnsi="Courier New" w:cs="Courier New" w:hint="default"/>
      </w:rPr>
    </w:lvl>
    <w:lvl w:ilvl="8" w:tplc="2BB4F8BE" w:tentative="1">
      <w:start w:val="1"/>
      <w:numFmt w:val="bullet"/>
      <w:lvlText w:val=""/>
      <w:lvlJc w:val="left"/>
      <w:pPr>
        <w:ind w:left="6480" w:hanging="360"/>
      </w:pPr>
      <w:rPr>
        <w:rFonts w:ascii="Wingdings" w:hAnsi="Wingdings" w:hint="default"/>
      </w:rPr>
    </w:lvl>
  </w:abstractNum>
  <w:abstractNum w:abstractNumId="33" w15:restartNumberingAfterBreak="0">
    <w:nsid w:val="6F056D04"/>
    <w:multiLevelType w:val="hybridMultilevel"/>
    <w:tmpl w:val="E990D1A2"/>
    <w:lvl w:ilvl="0" w:tplc="04090001">
      <w:start w:val="1"/>
      <w:numFmt w:val="bullet"/>
      <w:lvlText w:val=""/>
      <w:lvlJc w:val="left"/>
      <w:pPr>
        <w:ind w:left="2160" w:hanging="360"/>
      </w:pPr>
      <w:rPr>
        <w:rFonts w:ascii="Wingdings" w:hAnsi="Wingdings" w:hint="default"/>
      </w:rPr>
    </w:lvl>
    <w:lvl w:ilvl="1" w:tplc="04090003">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1AF2576"/>
    <w:multiLevelType w:val="multilevel"/>
    <w:tmpl w:val="990A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835FA"/>
    <w:multiLevelType w:val="multilevel"/>
    <w:tmpl w:val="EBEA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941C3C"/>
    <w:multiLevelType w:val="hybridMultilevel"/>
    <w:tmpl w:val="48F8A856"/>
    <w:lvl w:ilvl="0" w:tplc="2C5A0476">
      <w:start w:val="1"/>
      <w:numFmt w:val="bullet"/>
      <w:lvlText w:val=""/>
      <w:lvlJc w:val="left"/>
      <w:pPr>
        <w:ind w:left="720" w:hanging="360"/>
      </w:pPr>
      <w:rPr>
        <w:rFonts w:ascii="Symbol" w:hAnsi="Symbol" w:hint="default"/>
      </w:rPr>
    </w:lvl>
    <w:lvl w:ilvl="1" w:tplc="A11091EC">
      <w:start w:val="1"/>
      <w:numFmt w:val="lowerRoman"/>
      <w:lvlText w:val="%2."/>
      <w:lvlJc w:val="right"/>
      <w:pPr>
        <w:ind w:left="1440" w:hanging="360"/>
      </w:pPr>
      <w:rPr>
        <w:rFonts w:hint="default"/>
      </w:rPr>
    </w:lvl>
    <w:lvl w:ilvl="2" w:tplc="73282252">
      <w:start w:val="1"/>
      <w:numFmt w:val="bullet"/>
      <w:lvlText w:val=""/>
      <w:lvlJc w:val="left"/>
      <w:pPr>
        <w:ind w:left="2160" w:hanging="360"/>
      </w:pPr>
      <w:rPr>
        <w:rFonts w:ascii="Wingdings" w:hAnsi="Wingdings" w:hint="default"/>
      </w:rPr>
    </w:lvl>
    <w:lvl w:ilvl="3" w:tplc="EBA84EDA">
      <w:start w:val="1"/>
      <w:numFmt w:val="bullet"/>
      <w:lvlText w:val=""/>
      <w:lvlJc w:val="left"/>
      <w:pPr>
        <w:ind w:left="2880" w:hanging="360"/>
      </w:pPr>
      <w:rPr>
        <w:rFonts w:ascii="Symbol" w:hAnsi="Symbol" w:hint="default"/>
      </w:rPr>
    </w:lvl>
    <w:lvl w:ilvl="4" w:tplc="7D06CB9E" w:tentative="1">
      <w:start w:val="1"/>
      <w:numFmt w:val="bullet"/>
      <w:lvlText w:val="o"/>
      <w:lvlJc w:val="left"/>
      <w:pPr>
        <w:ind w:left="3600" w:hanging="360"/>
      </w:pPr>
      <w:rPr>
        <w:rFonts w:ascii="Courier New" w:hAnsi="Courier New" w:cs="Courier New" w:hint="default"/>
      </w:rPr>
    </w:lvl>
    <w:lvl w:ilvl="5" w:tplc="174ACC66" w:tentative="1">
      <w:start w:val="1"/>
      <w:numFmt w:val="bullet"/>
      <w:lvlText w:val=""/>
      <w:lvlJc w:val="left"/>
      <w:pPr>
        <w:ind w:left="4320" w:hanging="360"/>
      </w:pPr>
      <w:rPr>
        <w:rFonts w:ascii="Wingdings" w:hAnsi="Wingdings" w:hint="default"/>
      </w:rPr>
    </w:lvl>
    <w:lvl w:ilvl="6" w:tplc="18F24892" w:tentative="1">
      <w:start w:val="1"/>
      <w:numFmt w:val="bullet"/>
      <w:lvlText w:val=""/>
      <w:lvlJc w:val="left"/>
      <w:pPr>
        <w:ind w:left="5040" w:hanging="360"/>
      </w:pPr>
      <w:rPr>
        <w:rFonts w:ascii="Symbol" w:hAnsi="Symbol" w:hint="default"/>
      </w:rPr>
    </w:lvl>
    <w:lvl w:ilvl="7" w:tplc="5A5C0BD2" w:tentative="1">
      <w:start w:val="1"/>
      <w:numFmt w:val="bullet"/>
      <w:lvlText w:val="o"/>
      <w:lvlJc w:val="left"/>
      <w:pPr>
        <w:ind w:left="5760" w:hanging="360"/>
      </w:pPr>
      <w:rPr>
        <w:rFonts w:ascii="Courier New" w:hAnsi="Courier New" w:cs="Courier New" w:hint="default"/>
      </w:rPr>
    </w:lvl>
    <w:lvl w:ilvl="8" w:tplc="D0F86D84" w:tentative="1">
      <w:start w:val="1"/>
      <w:numFmt w:val="bullet"/>
      <w:lvlText w:val=""/>
      <w:lvlJc w:val="left"/>
      <w:pPr>
        <w:ind w:left="6480" w:hanging="360"/>
      </w:pPr>
      <w:rPr>
        <w:rFonts w:ascii="Wingdings" w:hAnsi="Wingdings" w:hint="default"/>
      </w:rPr>
    </w:lvl>
  </w:abstractNum>
  <w:abstractNum w:abstractNumId="37" w15:restartNumberingAfterBreak="0">
    <w:nsid w:val="773B5753"/>
    <w:multiLevelType w:val="hybridMultilevel"/>
    <w:tmpl w:val="07D49B32"/>
    <w:lvl w:ilvl="0" w:tplc="04090001">
      <w:start w:val="1"/>
      <w:numFmt w:val="bullet"/>
      <w:lvlText w:val=""/>
      <w:lvlJc w:val="left"/>
      <w:pPr>
        <w:ind w:left="720" w:hanging="360"/>
      </w:pPr>
      <w:rPr>
        <w:rFonts w:ascii="Symbol" w:hAnsi="Symbol" w:hint="default"/>
      </w:rPr>
    </w:lvl>
    <w:lvl w:ilvl="1" w:tplc="0409001B">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AC2D68"/>
    <w:multiLevelType w:val="hybridMultilevel"/>
    <w:tmpl w:val="6D724B9E"/>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6"/>
  </w:num>
  <w:num w:numId="2">
    <w:abstractNumId w:val="24"/>
  </w:num>
  <w:num w:numId="3">
    <w:abstractNumId w:val="8"/>
  </w:num>
  <w:num w:numId="4">
    <w:abstractNumId w:val="16"/>
  </w:num>
  <w:num w:numId="5">
    <w:abstractNumId w:val="35"/>
  </w:num>
  <w:num w:numId="6">
    <w:abstractNumId w:val="22"/>
  </w:num>
  <w:num w:numId="7">
    <w:abstractNumId w:val="0"/>
  </w:num>
  <w:num w:numId="8">
    <w:abstractNumId w:val="20"/>
  </w:num>
  <w:num w:numId="9">
    <w:abstractNumId w:val="34"/>
  </w:num>
  <w:num w:numId="10">
    <w:abstractNumId w:val="2"/>
  </w:num>
  <w:num w:numId="11">
    <w:abstractNumId w:val="28"/>
  </w:num>
  <w:num w:numId="12">
    <w:abstractNumId w:val="3"/>
  </w:num>
  <w:num w:numId="13">
    <w:abstractNumId w:val="14"/>
  </w:num>
  <w:num w:numId="14">
    <w:abstractNumId w:val="4"/>
  </w:num>
  <w:num w:numId="15">
    <w:abstractNumId w:val="31"/>
  </w:num>
  <w:num w:numId="16">
    <w:abstractNumId w:val="13"/>
  </w:num>
  <w:num w:numId="17">
    <w:abstractNumId w:val="32"/>
  </w:num>
  <w:num w:numId="18">
    <w:abstractNumId w:val="17"/>
  </w:num>
  <w:num w:numId="19">
    <w:abstractNumId w:val="7"/>
  </w:num>
  <w:num w:numId="20">
    <w:abstractNumId w:val="23"/>
  </w:num>
  <w:num w:numId="21">
    <w:abstractNumId w:val="19"/>
  </w:num>
  <w:num w:numId="22">
    <w:abstractNumId w:val="36"/>
  </w:num>
  <w:num w:numId="23">
    <w:abstractNumId w:val="38"/>
  </w:num>
  <w:num w:numId="24">
    <w:abstractNumId w:val="1"/>
  </w:num>
  <w:num w:numId="25">
    <w:abstractNumId w:val="10"/>
  </w:num>
  <w:num w:numId="26">
    <w:abstractNumId w:val="27"/>
  </w:num>
  <w:num w:numId="27">
    <w:abstractNumId w:val="33"/>
  </w:num>
  <w:num w:numId="28">
    <w:abstractNumId w:val="9"/>
  </w:num>
  <w:num w:numId="29">
    <w:abstractNumId w:val="5"/>
  </w:num>
  <w:num w:numId="30">
    <w:abstractNumId w:val="37"/>
  </w:num>
  <w:num w:numId="31">
    <w:abstractNumId w:val="30"/>
  </w:num>
  <w:num w:numId="32">
    <w:abstractNumId w:val="29"/>
  </w:num>
  <w:num w:numId="33">
    <w:abstractNumId w:val="18"/>
  </w:num>
  <w:num w:numId="34">
    <w:abstractNumId w:val="25"/>
  </w:num>
  <w:num w:numId="35">
    <w:abstractNumId w:val="12"/>
  </w:num>
  <w:num w:numId="36">
    <w:abstractNumId w:val="26"/>
  </w:num>
  <w:num w:numId="37">
    <w:abstractNumId w:val="21"/>
  </w:num>
  <w:num w:numId="38">
    <w:abstractNumId w:val="11"/>
  </w:num>
  <w:num w:numId="39">
    <w:abstractNumId w:val="15"/>
    <w:lvlOverride w:ilvl="0">
      <w:lvl w:ilvl="0" w:tplc="C7FA6618">
        <w:start w:val="1"/>
        <w:numFmt w:val="lowerLetter"/>
        <w:lvlText w:val="(%1)"/>
        <w:lvlJc w:val="left"/>
        <w:pPr>
          <w:tabs>
            <w:tab w:val="num" w:pos="1080"/>
          </w:tabs>
          <w:ind w:left="1080" w:hanging="360"/>
        </w:pPr>
        <w:rPr>
          <w:rFonts w:hint="default"/>
          <w:color w:val="auto"/>
          <w:u w:val="single"/>
        </w:rPr>
      </w:lvl>
    </w:lvlOverride>
    <w:lvlOverride w:ilvl="1">
      <w:lvl w:ilvl="1" w:tplc="04090019" w:tentative="1">
        <w:start w:val="1"/>
        <w:numFmt w:val="lowerLetter"/>
        <w:lvlText w:val="%2."/>
        <w:lvlJc w:val="left"/>
        <w:pPr>
          <w:tabs>
            <w:tab w:val="num" w:pos="1800"/>
          </w:tabs>
          <w:ind w:left="1800" w:hanging="360"/>
        </w:pPr>
        <w:rPr>
          <w:color w:val="0000FF"/>
          <w:u w:val="double"/>
        </w:rPr>
      </w:lvl>
    </w:lvlOverride>
    <w:lvlOverride w:ilvl="2">
      <w:lvl w:ilvl="2" w:tplc="0409001B" w:tentative="1">
        <w:start w:val="1"/>
        <w:numFmt w:val="lowerRoman"/>
        <w:lvlText w:val="%3."/>
        <w:lvlJc w:val="right"/>
        <w:pPr>
          <w:tabs>
            <w:tab w:val="num" w:pos="2520"/>
          </w:tabs>
          <w:ind w:left="2520" w:hanging="180"/>
        </w:pPr>
        <w:rPr>
          <w:color w:val="0000FF"/>
          <w:u w:val="double"/>
        </w:rPr>
      </w:lvl>
    </w:lvlOverride>
    <w:lvlOverride w:ilvl="3">
      <w:lvl w:ilvl="3" w:tplc="0409000F" w:tentative="1">
        <w:start w:val="1"/>
        <w:numFmt w:val="decimal"/>
        <w:lvlText w:val="%4."/>
        <w:lvlJc w:val="left"/>
        <w:pPr>
          <w:tabs>
            <w:tab w:val="num" w:pos="3240"/>
          </w:tabs>
          <w:ind w:left="3240" w:hanging="360"/>
        </w:pPr>
        <w:rPr>
          <w:color w:val="0000FF"/>
          <w:u w:val="double"/>
        </w:rPr>
      </w:lvl>
    </w:lvlOverride>
    <w:lvlOverride w:ilvl="4">
      <w:lvl w:ilvl="4" w:tplc="04090019" w:tentative="1">
        <w:start w:val="1"/>
        <w:numFmt w:val="lowerLetter"/>
        <w:lvlText w:val="%5."/>
        <w:lvlJc w:val="left"/>
        <w:pPr>
          <w:tabs>
            <w:tab w:val="num" w:pos="3960"/>
          </w:tabs>
          <w:ind w:left="3960" w:hanging="360"/>
        </w:pPr>
        <w:rPr>
          <w:color w:val="0000FF"/>
          <w:u w:val="double"/>
        </w:rPr>
      </w:lvl>
    </w:lvlOverride>
    <w:lvlOverride w:ilvl="5">
      <w:lvl w:ilvl="5" w:tplc="0409001B" w:tentative="1">
        <w:start w:val="1"/>
        <w:numFmt w:val="lowerRoman"/>
        <w:lvlText w:val="%6."/>
        <w:lvlJc w:val="right"/>
        <w:pPr>
          <w:tabs>
            <w:tab w:val="num" w:pos="4680"/>
          </w:tabs>
          <w:ind w:left="4680" w:hanging="180"/>
        </w:pPr>
        <w:rPr>
          <w:color w:val="0000FF"/>
          <w:u w:val="double"/>
        </w:rPr>
      </w:lvl>
    </w:lvlOverride>
    <w:lvlOverride w:ilvl="6">
      <w:lvl w:ilvl="6" w:tplc="0409000F" w:tentative="1">
        <w:start w:val="1"/>
        <w:numFmt w:val="decimal"/>
        <w:lvlText w:val="%7."/>
        <w:lvlJc w:val="left"/>
        <w:pPr>
          <w:tabs>
            <w:tab w:val="num" w:pos="5400"/>
          </w:tabs>
          <w:ind w:left="5400" w:hanging="360"/>
        </w:pPr>
        <w:rPr>
          <w:color w:val="0000FF"/>
          <w:u w:val="double"/>
        </w:rPr>
      </w:lvl>
    </w:lvlOverride>
    <w:lvlOverride w:ilvl="7">
      <w:lvl w:ilvl="7" w:tplc="04090019" w:tentative="1">
        <w:start w:val="1"/>
        <w:numFmt w:val="lowerLetter"/>
        <w:lvlText w:val="%8."/>
        <w:lvlJc w:val="left"/>
        <w:pPr>
          <w:tabs>
            <w:tab w:val="num" w:pos="6120"/>
          </w:tabs>
          <w:ind w:left="6120" w:hanging="360"/>
        </w:pPr>
        <w:rPr>
          <w:color w:val="0000FF"/>
          <w:u w:val="double"/>
        </w:rPr>
      </w:lvl>
    </w:lvlOverride>
    <w:lvlOverride w:ilvl="8">
      <w:lvl w:ilvl="8" w:tplc="0409001B" w:tentative="1">
        <w:start w:val="1"/>
        <w:numFmt w:val="lowerRoman"/>
        <w:lvlText w:val="%9."/>
        <w:lvlJc w:val="right"/>
        <w:pPr>
          <w:tabs>
            <w:tab w:val="num" w:pos="6840"/>
          </w:tabs>
          <w:ind w:left="6840" w:hanging="180"/>
        </w:pPr>
        <w:rPr>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2/jkQZwOhZ8N0eR4nQO9suxFHpt4YrRbO2r6VaHjFeGlw2iJvp9+tkjGu2VWaTU7x8iT0tM0Dn6RXv+eT+wJyw==" w:salt="NcWeBQKQVISvAmvbjl5hr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BF"/>
    <w:rsid w:val="0000721B"/>
    <w:rsid w:val="00021FA7"/>
    <w:rsid w:val="0004171D"/>
    <w:rsid w:val="00070623"/>
    <w:rsid w:val="0007104D"/>
    <w:rsid w:val="0007198B"/>
    <w:rsid w:val="000913B2"/>
    <w:rsid w:val="000C4792"/>
    <w:rsid w:val="000F2EBF"/>
    <w:rsid w:val="00103E03"/>
    <w:rsid w:val="001124BC"/>
    <w:rsid w:val="001350AF"/>
    <w:rsid w:val="001642D8"/>
    <w:rsid w:val="0017207F"/>
    <w:rsid w:val="001733E0"/>
    <w:rsid w:val="00174E36"/>
    <w:rsid w:val="00176F34"/>
    <w:rsid w:val="001832BC"/>
    <w:rsid w:val="00186343"/>
    <w:rsid w:val="001B26C1"/>
    <w:rsid w:val="001E039C"/>
    <w:rsid w:val="0020315B"/>
    <w:rsid w:val="00206742"/>
    <w:rsid w:val="0021628F"/>
    <w:rsid w:val="00223E3E"/>
    <w:rsid w:val="00232C76"/>
    <w:rsid w:val="0023474A"/>
    <w:rsid w:val="00241F08"/>
    <w:rsid w:val="00247473"/>
    <w:rsid w:val="00262023"/>
    <w:rsid w:val="00291A3B"/>
    <w:rsid w:val="002A18F9"/>
    <w:rsid w:val="002A72B2"/>
    <w:rsid w:val="002C1F5F"/>
    <w:rsid w:val="002C3599"/>
    <w:rsid w:val="002F35E9"/>
    <w:rsid w:val="0030092F"/>
    <w:rsid w:val="0030778F"/>
    <w:rsid w:val="00367877"/>
    <w:rsid w:val="00371BD2"/>
    <w:rsid w:val="0037636F"/>
    <w:rsid w:val="003B4EA1"/>
    <w:rsid w:val="003D1985"/>
    <w:rsid w:val="003D3F0A"/>
    <w:rsid w:val="003D531E"/>
    <w:rsid w:val="003D70FC"/>
    <w:rsid w:val="00434A2C"/>
    <w:rsid w:val="004418FD"/>
    <w:rsid w:val="004533B8"/>
    <w:rsid w:val="0048340E"/>
    <w:rsid w:val="004C454E"/>
    <w:rsid w:val="004C504E"/>
    <w:rsid w:val="004E4825"/>
    <w:rsid w:val="005035BF"/>
    <w:rsid w:val="00510E73"/>
    <w:rsid w:val="005266B1"/>
    <w:rsid w:val="005313AF"/>
    <w:rsid w:val="00545F5B"/>
    <w:rsid w:val="00556D57"/>
    <w:rsid w:val="00592F40"/>
    <w:rsid w:val="005A2417"/>
    <w:rsid w:val="005B041A"/>
    <w:rsid w:val="005B51CD"/>
    <w:rsid w:val="005F21CE"/>
    <w:rsid w:val="00615D1F"/>
    <w:rsid w:val="00625D03"/>
    <w:rsid w:val="00637D83"/>
    <w:rsid w:val="00645B08"/>
    <w:rsid w:val="00651E73"/>
    <w:rsid w:val="00656A07"/>
    <w:rsid w:val="006A3024"/>
    <w:rsid w:val="006A4B6E"/>
    <w:rsid w:val="006B0D3C"/>
    <w:rsid w:val="006B12DE"/>
    <w:rsid w:val="006D180D"/>
    <w:rsid w:val="00703DEF"/>
    <w:rsid w:val="00705631"/>
    <w:rsid w:val="00733721"/>
    <w:rsid w:val="0074235E"/>
    <w:rsid w:val="00794EF2"/>
    <w:rsid w:val="007A5032"/>
    <w:rsid w:val="007A6A13"/>
    <w:rsid w:val="007D59AE"/>
    <w:rsid w:val="00856A33"/>
    <w:rsid w:val="00893A17"/>
    <w:rsid w:val="008B0DE6"/>
    <w:rsid w:val="008B27AF"/>
    <w:rsid w:val="008F35F6"/>
    <w:rsid w:val="009132B2"/>
    <w:rsid w:val="00943D14"/>
    <w:rsid w:val="00944809"/>
    <w:rsid w:val="0098055A"/>
    <w:rsid w:val="00980DEB"/>
    <w:rsid w:val="00997425"/>
    <w:rsid w:val="009B2BEC"/>
    <w:rsid w:val="009B435B"/>
    <w:rsid w:val="009C5BD4"/>
    <w:rsid w:val="009C6736"/>
    <w:rsid w:val="00A0404E"/>
    <w:rsid w:val="00A24405"/>
    <w:rsid w:val="00A25773"/>
    <w:rsid w:val="00A31FBE"/>
    <w:rsid w:val="00A43900"/>
    <w:rsid w:val="00A635CE"/>
    <w:rsid w:val="00AA38C6"/>
    <w:rsid w:val="00AB15B3"/>
    <w:rsid w:val="00AB21CA"/>
    <w:rsid w:val="00AC4565"/>
    <w:rsid w:val="00AC4812"/>
    <w:rsid w:val="00AC7542"/>
    <w:rsid w:val="00B00EA4"/>
    <w:rsid w:val="00B13F7D"/>
    <w:rsid w:val="00B22116"/>
    <w:rsid w:val="00B3693C"/>
    <w:rsid w:val="00B40CCC"/>
    <w:rsid w:val="00B72A93"/>
    <w:rsid w:val="00B76A2F"/>
    <w:rsid w:val="00B84E2B"/>
    <w:rsid w:val="00BA5D63"/>
    <w:rsid w:val="00BB6E87"/>
    <w:rsid w:val="00BF6C7E"/>
    <w:rsid w:val="00C124D4"/>
    <w:rsid w:val="00C1789D"/>
    <w:rsid w:val="00C2712A"/>
    <w:rsid w:val="00C31F13"/>
    <w:rsid w:val="00C646CD"/>
    <w:rsid w:val="00C761EF"/>
    <w:rsid w:val="00C9108D"/>
    <w:rsid w:val="00CD02C1"/>
    <w:rsid w:val="00CE63F6"/>
    <w:rsid w:val="00D55350"/>
    <w:rsid w:val="00D6291A"/>
    <w:rsid w:val="00D62B0A"/>
    <w:rsid w:val="00D854CF"/>
    <w:rsid w:val="00E034BF"/>
    <w:rsid w:val="00E17FE0"/>
    <w:rsid w:val="00E410A0"/>
    <w:rsid w:val="00E871B9"/>
    <w:rsid w:val="00EA681E"/>
    <w:rsid w:val="00EA7879"/>
    <w:rsid w:val="00EB0FBC"/>
    <w:rsid w:val="00EF54F8"/>
    <w:rsid w:val="00F03929"/>
    <w:rsid w:val="00F06F0F"/>
    <w:rsid w:val="00F105E6"/>
    <w:rsid w:val="00F22D73"/>
    <w:rsid w:val="00F22F18"/>
    <w:rsid w:val="00FA3600"/>
    <w:rsid w:val="00FC346B"/>
    <w:rsid w:val="00FD1368"/>
    <w:rsid w:val="00FD5FD9"/>
    <w:rsid w:val="00FF17CC"/>
    <w:rsid w:val="00FF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70ED1D"/>
  <w15:docId w15:val="{8BCC7ACF-D77E-434E-BEF3-4C4DCDA0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4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34BF"/>
    <w:rPr>
      <w:rFonts w:cs="Times New Roman"/>
      <w:color w:val="0000FF"/>
      <w:u w:val="single"/>
    </w:rPr>
  </w:style>
  <w:style w:type="paragraph" w:customStyle="1" w:styleId="Default">
    <w:name w:val="Default"/>
    <w:rsid w:val="00E034BF"/>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semiHidden/>
    <w:rsid w:val="00E034BF"/>
    <w:pPr>
      <w:spacing w:before="100" w:beforeAutospacing="1" w:after="100" w:afterAutospacing="1"/>
    </w:pPr>
  </w:style>
  <w:style w:type="paragraph" w:styleId="ListParagraph">
    <w:name w:val="List Paragraph"/>
    <w:basedOn w:val="Normal"/>
    <w:uiPriority w:val="34"/>
    <w:qFormat/>
    <w:rsid w:val="00E034BF"/>
    <w:pPr>
      <w:ind w:left="720"/>
      <w:contextualSpacing/>
    </w:pPr>
  </w:style>
  <w:style w:type="character" w:styleId="Strong">
    <w:name w:val="Strong"/>
    <w:basedOn w:val="DefaultParagraphFont"/>
    <w:uiPriority w:val="22"/>
    <w:qFormat/>
    <w:rsid w:val="00E034BF"/>
    <w:rPr>
      <w:b/>
      <w:bCs/>
    </w:rPr>
  </w:style>
  <w:style w:type="character" w:styleId="Emphasis">
    <w:name w:val="Emphasis"/>
    <w:basedOn w:val="DefaultParagraphFont"/>
    <w:uiPriority w:val="20"/>
    <w:qFormat/>
    <w:rsid w:val="00E034BF"/>
    <w:rPr>
      <w:i/>
      <w:iCs/>
    </w:rPr>
  </w:style>
  <w:style w:type="paragraph" w:styleId="BalloonText">
    <w:name w:val="Balloon Text"/>
    <w:basedOn w:val="Normal"/>
    <w:link w:val="BalloonTextChar"/>
    <w:uiPriority w:val="99"/>
    <w:semiHidden/>
    <w:unhideWhenUsed/>
    <w:rsid w:val="00893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A17"/>
    <w:rPr>
      <w:rFonts w:ascii="Segoe UI" w:eastAsia="Times New Roman" w:hAnsi="Segoe UI" w:cs="Segoe UI"/>
      <w:sz w:val="18"/>
      <w:szCs w:val="18"/>
    </w:rPr>
  </w:style>
  <w:style w:type="table" w:styleId="TableGrid">
    <w:name w:val="Table Grid"/>
    <w:basedOn w:val="TableNormal"/>
    <w:rsid w:val="00AC4812"/>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4812"/>
    <w:pPr>
      <w:tabs>
        <w:tab w:val="center" w:pos="4320"/>
        <w:tab w:val="right" w:pos="8640"/>
      </w:tabs>
      <w:spacing w:before="200"/>
    </w:pPr>
    <w:rPr>
      <w:sz w:val="22"/>
      <w:szCs w:val="20"/>
    </w:rPr>
  </w:style>
  <w:style w:type="character" w:customStyle="1" w:styleId="HeaderChar">
    <w:name w:val="Header Char"/>
    <w:basedOn w:val="DefaultParagraphFont"/>
    <w:link w:val="Header"/>
    <w:uiPriority w:val="99"/>
    <w:rsid w:val="00AC4812"/>
    <w:rPr>
      <w:rFonts w:ascii="Times New Roman" w:eastAsia="Times New Roman" w:hAnsi="Times New Roman" w:cs="Times New Roman"/>
      <w:szCs w:val="20"/>
    </w:rPr>
  </w:style>
  <w:style w:type="paragraph" w:styleId="Footer">
    <w:name w:val="footer"/>
    <w:basedOn w:val="Normal"/>
    <w:link w:val="FooterChar"/>
    <w:uiPriority w:val="99"/>
    <w:unhideWhenUsed/>
    <w:rsid w:val="00CE63F6"/>
    <w:pPr>
      <w:tabs>
        <w:tab w:val="center" w:pos="4680"/>
        <w:tab w:val="right" w:pos="9360"/>
      </w:tabs>
    </w:pPr>
  </w:style>
  <w:style w:type="character" w:customStyle="1" w:styleId="FooterChar">
    <w:name w:val="Footer Char"/>
    <w:basedOn w:val="DefaultParagraphFont"/>
    <w:link w:val="Footer"/>
    <w:uiPriority w:val="99"/>
    <w:rsid w:val="00CE63F6"/>
    <w:rPr>
      <w:rFonts w:ascii="Times New Roman" w:eastAsia="Times New Roman" w:hAnsi="Times New Roman" w:cs="Times New Roman"/>
      <w:sz w:val="24"/>
      <w:szCs w:val="24"/>
    </w:rPr>
  </w:style>
  <w:style w:type="paragraph" w:customStyle="1" w:styleId="style23">
    <w:name w:val="style23"/>
    <w:basedOn w:val="Normal"/>
    <w:rsid w:val="00C646CD"/>
    <w:pPr>
      <w:spacing w:after="150"/>
    </w:pPr>
    <w:rPr>
      <w:rFonts w:ascii="Arial" w:hAnsi="Arial" w:cs="Arial"/>
      <w:sz w:val="23"/>
      <w:szCs w:val="23"/>
    </w:rPr>
  </w:style>
  <w:style w:type="paragraph" w:styleId="BodyText2">
    <w:name w:val="Body Text 2"/>
    <w:basedOn w:val="Normal"/>
    <w:link w:val="BodyText2Char"/>
    <w:rsid w:val="00E17FE0"/>
    <w:pPr>
      <w:jc w:val="both"/>
    </w:pPr>
    <w:rPr>
      <w:sz w:val="22"/>
      <w:szCs w:val="20"/>
    </w:rPr>
  </w:style>
  <w:style w:type="character" w:customStyle="1" w:styleId="BodyText2Char">
    <w:name w:val="Body Text 2 Char"/>
    <w:basedOn w:val="DefaultParagraphFont"/>
    <w:link w:val="BodyText2"/>
    <w:rsid w:val="00E17FE0"/>
    <w:rPr>
      <w:rFonts w:ascii="Times New Roman" w:eastAsia="Times New Roman" w:hAnsi="Times New Roman" w:cs="Times New Roman"/>
      <w:szCs w:val="20"/>
    </w:rPr>
  </w:style>
  <w:style w:type="paragraph" w:styleId="E-mailSignature">
    <w:name w:val="E-mail Signature"/>
    <w:basedOn w:val="Normal"/>
    <w:link w:val="E-mailSignatureChar"/>
    <w:uiPriority w:val="99"/>
    <w:semiHidden/>
    <w:unhideWhenUsed/>
    <w:rsid w:val="00E17FE0"/>
    <w:rPr>
      <w:rFonts w:asciiTheme="minorHAnsi" w:eastAsiaTheme="minorEastAsia" w:hAnsiTheme="minorHAnsi" w:cstheme="minorBidi"/>
      <w:sz w:val="22"/>
      <w:szCs w:val="22"/>
    </w:rPr>
  </w:style>
  <w:style w:type="character" w:customStyle="1" w:styleId="E-mailSignatureChar">
    <w:name w:val="E-mail Signature Char"/>
    <w:basedOn w:val="DefaultParagraphFont"/>
    <w:link w:val="E-mailSignature"/>
    <w:uiPriority w:val="99"/>
    <w:semiHidden/>
    <w:rsid w:val="00E17FE0"/>
    <w:rPr>
      <w:rFonts w:eastAsiaTheme="minorEastAsia"/>
    </w:rPr>
  </w:style>
  <w:style w:type="character" w:styleId="FollowedHyperlink">
    <w:name w:val="FollowedHyperlink"/>
    <w:basedOn w:val="DefaultParagraphFont"/>
    <w:uiPriority w:val="99"/>
    <w:semiHidden/>
    <w:unhideWhenUsed/>
    <w:rsid w:val="00E17FE0"/>
    <w:rPr>
      <w:color w:val="800080" w:themeColor="followedHyperlink"/>
      <w:u w:val="single"/>
    </w:rPr>
  </w:style>
  <w:style w:type="paragraph" w:styleId="Revision">
    <w:name w:val="Revision"/>
    <w:hidden/>
    <w:uiPriority w:val="99"/>
    <w:semiHidden/>
    <w:rsid w:val="00B76A2F"/>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FC346B"/>
    <w:rPr>
      <w:sz w:val="16"/>
      <w:szCs w:val="16"/>
    </w:rPr>
  </w:style>
  <w:style w:type="paragraph" w:styleId="CommentText">
    <w:name w:val="annotation text"/>
    <w:basedOn w:val="Normal"/>
    <w:link w:val="CommentTextChar"/>
    <w:unhideWhenUsed/>
    <w:rsid w:val="00FC346B"/>
    <w:rPr>
      <w:sz w:val="20"/>
      <w:szCs w:val="20"/>
    </w:rPr>
  </w:style>
  <w:style w:type="character" w:customStyle="1" w:styleId="CommentTextChar">
    <w:name w:val="Comment Text Char"/>
    <w:basedOn w:val="DefaultParagraphFont"/>
    <w:link w:val="CommentText"/>
    <w:rsid w:val="00FC34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46B"/>
    <w:rPr>
      <w:b/>
      <w:bCs/>
    </w:rPr>
  </w:style>
  <w:style w:type="character" w:customStyle="1" w:styleId="CommentSubjectChar">
    <w:name w:val="Comment Subject Char"/>
    <w:basedOn w:val="CommentTextChar"/>
    <w:link w:val="CommentSubject"/>
    <w:uiPriority w:val="99"/>
    <w:semiHidden/>
    <w:rsid w:val="00FC34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424921">
      <w:bodyDiv w:val="1"/>
      <w:marLeft w:val="0"/>
      <w:marRight w:val="0"/>
      <w:marTop w:val="0"/>
      <w:marBottom w:val="0"/>
      <w:divBdr>
        <w:top w:val="none" w:sz="0" w:space="0" w:color="auto"/>
        <w:left w:val="none" w:sz="0" w:space="0" w:color="auto"/>
        <w:bottom w:val="none" w:sz="0" w:space="0" w:color="auto"/>
        <w:right w:val="none" w:sz="0" w:space="0" w:color="auto"/>
      </w:divBdr>
    </w:div>
    <w:div w:id="1928222043">
      <w:bodyDiv w:val="1"/>
      <w:marLeft w:val="0"/>
      <w:marRight w:val="0"/>
      <w:marTop w:val="0"/>
      <w:marBottom w:val="0"/>
      <w:divBdr>
        <w:top w:val="none" w:sz="0" w:space="0" w:color="auto"/>
        <w:left w:val="none" w:sz="0" w:space="0" w:color="auto"/>
        <w:bottom w:val="none" w:sz="0" w:space="0" w:color="auto"/>
        <w:right w:val="none" w:sz="0" w:space="0" w:color="auto"/>
      </w:divBdr>
      <w:divsChild>
        <w:div w:id="2146238614">
          <w:marLeft w:val="0"/>
          <w:marRight w:val="0"/>
          <w:marTop w:val="0"/>
          <w:marBottom w:val="0"/>
          <w:divBdr>
            <w:top w:val="none" w:sz="0" w:space="0" w:color="auto"/>
            <w:left w:val="none" w:sz="0" w:space="0" w:color="auto"/>
            <w:bottom w:val="none" w:sz="0" w:space="0" w:color="auto"/>
            <w:right w:val="none" w:sz="0" w:space="0" w:color="auto"/>
          </w:divBdr>
          <w:divsChild>
            <w:div w:id="516771148">
              <w:marLeft w:val="-225"/>
              <w:marRight w:val="-225"/>
              <w:marTop w:val="0"/>
              <w:marBottom w:val="0"/>
              <w:divBdr>
                <w:top w:val="none" w:sz="0" w:space="0" w:color="auto"/>
                <w:left w:val="none" w:sz="0" w:space="0" w:color="auto"/>
                <w:bottom w:val="none" w:sz="0" w:space="0" w:color="auto"/>
                <w:right w:val="none" w:sz="0" w:space="0" w:color="auto"/>
              </w:divBdr>
              <w:divsChild>
                <w:div w:id="9492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belmont-report/index.html" TargetMode="External"/><Relationship Id="rId13" Type="http://schemas.openxmlformats.org/officeDocument/2006/relationships/hyperlink" Target="http://research.downstate.edu/irb/irb-training.html" TargetMode="External"/><Relationship Id="rId18" Type="http://schemas.openxmlformats.org/officeDocument/2006/relationships/hyperlink" Target="https://www.downstate.edu/compliance/training/index.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research.downstate.edu/irb/irb-policies.html" TargetMode="External"/><Relationship Id="rId17" Type="http://schemas.openxmlformats.org/officeDocument/2006/relationships/hyperlink" Target="mailto:Compliance@downstate.edu" TargetMode="External"/><Relationship Id="rId2" Type="http://schemas.openxmlformats.org/officeDocument/2006/relationships/numbering" Target="numbering.xml"/><Relationship Id="rId16" Type="http://schemas.openxmlformats.org/officeDocument/2006/relationships/hyperlink" Target="https://www.downstate.edu/coi/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register-irbs-and-obtain-fwas/fwas/fwa-protection-of-human-subjecct/index.html" TargetMode="External"/><Relationship Id="rId5" Type="http://schemas.openxmlformats.org/officeDocument/2006/relationships/webSettings" Target="webSettings.xml"/><Relationship Id="rId15" Type="http://schemas.openxmlformats.org/officeDocument/2006/relationships/hyperlink" Target="http://www.downstate.edu/hipaa" TargetMode="External"/><Relationship Id="rId23" Type="http://schemas.openxmlformats.org/officeDocument/2006/relationships/theme" Target="theme/theme1.xml"/><Relationship Id="rId10" Type="http://schemas.openxmlformats.org/officeDocument/2006/relationships/hyperlink" Target="http://research.downstate.edu/irb/irb-link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hs.gov/ohrp/regulations-and-policy/regulations/index.html" TargetMode="External"/><Relationship Id="rId14" Type="http://schemas.openxmlformats.org/officeDocument/2006/relationships/hyperlink" Target="http://www.downstate.edu/co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2BB02-47D2-438C-8F5F-FD5B855F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SUNY Downstate Medical Center</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Nellis</dc:creator>
  <cp:lastModifiedBy>Kevin Nellis</cp:lastModifiedBy>
  <cp:revision>2</cp:revision>
  <cp:lastPrinted>2018-04-23T14:35:00Z</cp:lastPrinted>
  <dcterms:created xsi:type="dcterms:W3CDTF">2020-01-09T19:13:00Z</dcterms:created>
  <dcterms:modified xsi:type="dcterms:W3CDTF">2020-01-09T19:13:00Z</dcterms:modified>
</cp:coreProperties>
</file>