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8916" w14:textId="55B19BBC" w:rsidR="00DA4D93" w:rsidRPr="00DA4D93" w:rsidRDefault="00DA4D93" w:rsidP="00DA4D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4D93">
        <w:rPr>
          <w:rFonts w:ascii="Arial" w:hAnsi="Arial" w:cs="Arial"/>
          <w:b/>
          <w:bCs/>
          <w:sz w:val="24"/>
          <w:szCs w:val="24"/>
        </w:rPr>
        <w:t xml:space="preserve">ILE in </w:t>
      </w:r>
      <w:r w:rsidR="009439F5">
        <w:rPr>
          <w:rFonts w:ascii="Arial" w:hAnsi="Arial" w:cs="Arial"/>
          <w:b/>
          <w:bCs/>
          <w:sz w:val="24"/>
          <w:szCs w:val="24"/>
        </w:rPr>
        <w:t>Healthcare Administration</w:t>
      </w:r>
    </w:p>
    <w:p w14:paraId="26C3CB37" w14:textId="58D6CF55" w:rsidR="00DA4D93" w:rsidRPr="00DA4D93" w:rsidRDefault="00DA4D93" w:rsidP="00DA4D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A4D93">
        <w:rPr>
          <w:rFonts w:ascii="Arial" w:hAnsi="Arial" w:cs="Arial"/>
          <w:b/>
          <w:bCs/>
          <w:sz w:val="24"/>
          <w:szCs w:val="24"/>
        </w:rPr>
        <w:t>Literature Review P</w:t>
      </w:r>
      <w:r>
        <w:rPr>
          <w:rFonts w:ascii="Arial" w:hAnsi="Arial" w:cs="Arial"/>
          <w:b/>
          <w:bCs/>
          <w:sz w:val="24"/>
          <w:szCs w:val="24"/>
        </w:rPr>
        <w:t>aper</w:t>
      </w:r>
      <w:r w:rsidRPr="00DA4D93">
        <w:rPr>
          <w:rFonts w:ascii="Arial" w:hAnsi="Arial" w:cs="Arial"/>
          <w:b/>
          <w:bCs/>
          <w:sz w:val="24"/>
          <w:szCs w:val="24"/>
        </w:rPr>
        <w:t xml:space="preserve"> Rubric</w:t>
      </w:r>
    </w:p>
    <w:p w14:paraId="4057B5A0" w14:textId="77777777" w:rsidR="00DA4D93" w:rsidRPr="00DA4D93" w:rsidRDefault="00DA4D93" w:rsidP="00DA4D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20"/>
        <w:gridCol w:w="720"/>
        <w:gridCol w:w="3775"/>
      </w:tblGrid>
      <w:tr w:rsidR="00DA4D93" w:rsidRPr="00DA4D93" w14:paraId="58C319A5" w14:textId="77777777" w:rsidTr="0047667A">
        <w:trPr>
          <w:trHeight w:val="1070"/>
        </w:trPr>
        <w:tc>
          <w:tcPr>
            <w:tcW w:w="7735" w:type="dxa"/>
            <w:shd w:val="clear" w:color="auto" w:fill="D0CECE" w:themeFill="background2" w:themeFillShade="E6"/>
            <w:vAlign w:val="center"/>
          </w:tcPr>
          <w:p w14:paraId="7FDFA140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Required Element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413A0431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69BFB406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3775" w:type="dxa"/>
            <w:shd w:val="clear" w:color="auto" w:fill="D0CECE" w:themeFill="background2" w:themeFillShade="E6"/>
            <w:vAlign w:val="center"/>
          </w:tcPr>
          <w:p w14:paraId="7A6A3D6B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Feedback (if element is “not met”, student is required to address in revision)</w:t>
            </w:r>
          </w:p>
        </w:tc>
      </w:tr>
      <w:tr w:rsidR="00DA4D93" w:rsidRPr="00DA4D93" w14:paraId="7093EC4E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4FBBBECF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Structured Abstract (Background, Methods, Results, Conclusions)</w:t>
            </w:r>
          </w:p>
        </w:tc>
      </w:tr>
      <w:tr w:rsidR="00DA4D93" w:rsidRPr="00DA4D93" w14:paraId="49986B48" w14:textId="77777777" w:rsidTr="0047667A">
        <w:tc>
          <w:tcPr>
            <w:tcW w:w="7735" w:type="dxa"/>
          </w:tcPr>
          <w:p w14:paraId="75DD55C2" w14:textId="77777777" w:rsidR="00DA4D93" w:rsidRPr="00DA4D93" w:rsidRDefault="00DA4D93" w:rsidP="00DA4D93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Provides context of the study and main research question</w:t>
            </w:r>
          </w:p>
        </w:tc>
        <w:tc>
          <w:tcPr>
            <w:tcW w:w="720" w:type="dxa"/>
          </w:tcPr>
          <w:p w14:paraId="472FE33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32BC86A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1B4366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3BCC7025" w14:textId="77777777" w:rsidTr="0047667A">
        <w:tc>
          <w:tcPr>
            <w:tcW w:w="7735" w:type="dxa"/>
          </w:tcPr>
          <w:p w14:paraId="77587CC6" w14:textId="77777777" w:rsidR="00DA4D93" w:rsidRPr="00DA4D93" w:rsidRDefault="00DA4D93" w:rsidP="00DA4D93">
            <w:pPr>
              <w:numPr>
                <w:ilvl w:val="0"/>
                <w:numId w:val="34"/>
              </w:numPr>
              <w:spacing w:before="100" w:beforeAutospacing="1" w:after="100" w:afterAutospacing="1"/>
              <w:rPr>
                <w:rFonts w:ascii="ArialMT" w:eastAsia="Times New Roman" w:hAnsi="ArialMT" w:cs="Times New Roman"/>
                <w:sz w:val="20"/>
                <w:szCs w:val="20"/>
              </w:rPr>
            </w:pPr>
            <w:r w:rsidRPr="00DA4D93">
              <w:rPr>
                <w:rFonts w:ascii="ArialMT" w:eastAsia="Times New Roman" w:hAnsi="ArialMT" w:cs="Times New Roman"/>
                <w:sz w:val="20"/>
                <w:szCs w:val="20"/>
              </w:rPr>
              <w:t>Provides an overview of how articles were identified, reviewed, and analyzed</w:t>
            </w:r>
          </w:p>
        </w:tc>
        <w:tc>
          <w:tcPr>
            <w:tcW w:w="720" w:type="dxa"/>
          </w:tcPr>
          <w:p w14:paraId="18B7AD0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76553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BB0E1A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541F14A7" w14:textId="77777777" w:rsidTr="0047667A">
        <w:tc>
          <w:tcPr>
            <w:tcW w:w="7735" w:type="dxa"/>
          </w:tcPr>
          <w:p w14:paraId="2CF71E0C" w14:textId="77777777" w:rsidR="00DA4D93" w:rsidRPr="00DA4D93" w:rsidRDefault="00DA4D93" w:rsidP="00DA4D93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Describes the major study findings</w:t>
            </w:r>
          </w:p>
        </w:tc>
        <w:tc>
          <w:tcPr>
            <w:tcW w:w="720" w:type="dxa"/>
          </w:tcPr>
          <w:p w14:paraId="1F488DB3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70CF9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BD98DB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22F2FAD8" w14:textId="77777777" w:rsidTr="0047667A">
        <w:tc>
          <w:tcPr>
            <w:tcW w:w="7735" w:type="dxa"/>
          </w:tcPr>
          <w:p w14:paraId="47681CB7" w14:textId="77777777" w:rsidR="00DA4D93" w:rsidRPr="00DA4D93" w:rsidRDefault="00DA4D93" w:rsidP="00DA4D93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Describes the conclusions/implications of the studies reviewed</w:t>
            </w:r>
          </w:p>
        </w:tc>
        <w:tc>
          <w:tcPr>
            <w:tcW w:w="720" w:type="dxa"/>
          </w:tcPr>
          <w:p w14:paraId="00226E5A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F02C5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FE0ED0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08C34C1E" w14:textId="77777777" w:rsidTr="0047667A">
        <w:tc>
          <w:tcPr>
            <w:tcW w:w="7735" w:type="dxa"/>
          </w:tcPr>
          <w:p w14:paraId="5E8DF254" w14:textId="77777777" w:rsidR="00DA4D93" w:rsidRPr="00DA4D93" w:rsidRDefault="00DA4D93" w:rsidP="00DA4D93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Provides three key words representing the study topics reviewed</w:t>
            </w:r>
          </w:p>
        </w:tc>
        <w:tc>
          <w:tcPr>
            <w:tcW w:w="720" w:type="dxa"/>
          </w:tcPr>
          <w:p w14:paraId="069673C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E39AE3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AB9E64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207DAD32" w14:textId="77777777" w:rsidTr="0047667A">
        <w:tc>
          <w:tcPr>
            <w:tcW w:w="7735" w:type="dxa"/>
          </w:tcPr>
          <w:p w14:paraId="474BE215" w14:textId="77777777" w:rsidR="00DA4D93" w:rsidRPr="00DA4D93" w:rsidRDefault="00DA4D93" w:rsidP="00DA4D93">
            <w:pPr>
              <w:numPr>
                <w:ilvl w:val="0"/>
                <w:numId w:val="34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Length is 250 words or fewer</w:t>
            </w:r>
          </w:p>
        </w:tc>
        <w:tc>
          <w:tcPr>
            <w:tcW w:w="720" w:type="dxa"/>
          </w:tcPr>
          <w:p w14:paraId="452D0889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AD3F7E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069A8C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5262E201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106A2039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Introduction/Background</w:t>
            </w:r>
          </w:p>
        </w:tc>
      </w:tr>
      <w:tr w:rsidR="00DA4D93" w:rsidRPr="00DA4D93" w14:paraId="1D5F7EBF" w14:textId="77777777" w:rsidTr="0047667A">
        <w:tc>
          <w:tcPr>
            <w:tcW w:w="7735" w:type="dxa"/>
          </w:tcPr>
          <w:p w14:paraId="36851C27" w14:textId="77777777" w:rsidR="00DA4D93" w:rsidRPr="00DA4D93" w:rsidRDefault="00DA4D93" w:rsidP="00DA4D93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Describes the public health problem being investigated</w:t>
            </w:r>
          </w:p>
        </w:tc>
        <w:tc>
          <w:tcPr>
            <w:tcW w:w="720" w:type="dxa"/>
          </w:tcPr>
          <w:p w14:paraId="2B95CB34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A144D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1DB83E3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42802E78" w14:textId="77777777" w:rsidTr="0047667A">
        <w:tc>
          <w:tcPr>
            <w:tcW w:w="7735" w:type="dxa"/>
          </w:tcPr>
          <w:p w14:paraId="738E32B6" w14:textId="77777777" w:rsidR="00DA4D93" w:rsidRPr="00DA4D93" w:rsidRDefault="00DA4D93" w:rsidP="00DA4D93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Provides data/statistical evidence that reveals the magnitude and potential health impacts of the problem</w:t>
            </w:r>
          </w:p>
        </w:tc>
        <w:tc>
          <w:tcPr>
            <w:tcW w:w="720" w:type="dxa"/>
          </w:tcPr>
          <w:p w14:paraId="313C5B57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88EFB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76255B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1495736B" w14:textId="77777777" w:rsidTr="0047667A">
        <w:tc>
          <w:tcPr>
            <w:tcW w:w="7735" w:type="dxa"/>
          </w:tcPr>
          <w:p w14:paraId="4A838045" w14:textId="77777777" w:rsidR="00DA4D93" w:rsidRPr="00DA4D93" w:rsidRDefault="00DA4D93" w:rsidP="00DA4D93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Describes the population(s) affected by the public health problem</w:t>
            </w:r>
          </w:p>
        </w:tc>
        <w:tc>
          <w:tcPr>
            <w:tcW w:w="720" w:type="dxa"/>
          </w:tcPr>
          <w:p w14:paraId="31DCA644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8E3585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4BFFE8E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5CA091F2" w14:textId="77777777" w:rsidTr="0047667A">
        <w:tc>
          <w:tcPr>
            <w:tcW w:w="7735" w:type="dxa"/>
          </w:tcPr>
          <w:p w14:paraId="44797D94" w14:textId="77777777" w:rsidR="00DA4D93" w:rsidRPr="00DA4D93" w:rsidRDefault="00DA4D93" w:rsidP="00DA4D93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Summarizes findings from previous research related to the problem</w:t>
            </w:r>
          </w:p>
        </w:tc>
        <w:tc>
          <w:tcPr>
            <w:tcW w:w="720" w:type="dxa"/>
          </w:tcPr>
          <w:p w14:paraId="03D368F7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06E892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B9134B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72E6CE86" w14:textId="77777777" w:rsidTr="0047667A">
        <w:tc>
          <w:tcPr>
            <w:tcW w:w="7735" w:type="dxa"/>
          </w:tcPr>
          <w:p w14:paraId="170BCA9B" w14:textId="77777777" w:rsidR="00DA4D93" w:rsidRPr="00DA4D93" w:rsidRDefault="00DA4D93" w:rsidP="00DA4D93">
            <w:pPr>
              <w:numPr>
                <w:ilvl w:val="0"/>
                <w:numId w:val="35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Discusses the gaps or limitations in previous studies and how the literature review addresses these gaps</w:t>
            </w:r>
          </w:p>
        </w:tc>
        <w:tc>
          <w:tcPr>
            <w:tcW w:w="720" w:type="dxa"/>
          </w:tcPr>
          <w:p w14:paraId="3A68600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13967A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24958F7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2CD224C9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1B8DDFDF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DA4D93" w:rsidRPr="00DA4D93" w14:paraId="1E06419D" w14:textId="77777777" w:rsidTr="0047667A">
        <w:tc>
          <w:tcPr>
            <w:tcW w:w="7735" w:type="dxa"/>
          </w:tcPr>
          <w:p w14:paraId="14DA0465" w14:textId="77777777" w:rsidR="00DA4D93" w:rsidRPr="00DA4D93" w:rsidRDefault="00DA4D93" w:rsidP="00DA4D93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>Describes how the literature review is conducted</w:t>
            </w:r>
          </w:p>
        </w:tc>
        <w:tc>
          <w:tcPr>
            <w:tcW w:w="720" w:type="dxa"/>
          </w:tcPr>
          <w:p w14:paraId="0AE75436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79653F6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D1FF4F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2EA7FA61" w14:textId="77777777" w:rsidTr="0047667A">
        <w:tc>
          <w:tcPr>
            <w:tcW w:w="7735" w:type="dxa"/>
          </w:tcPr>
          <w:p w14:paraId="710FE43F" w14:textId="77777777" w:rsidR="00DA4D93" w:rsidRPr="00DA4D93" w:rsidRDefault="00DA4D93" w:rsidP="00DA4D93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 xml:space="preserve">Describes the databases used </w:t>
            </w:r>
          </w:p>
        </w:tc>
        <w:tc>
          <w:tcPr>
            <w:tcW w:w="720" w:type="dxa"/>
          </w:tcPr>
          <w:p w14:paraId="09B43848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1DFCB24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1810BA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18ED8A5B" w14:textId="77777777" w:rsidTr="0047667A">
        <w:tc>
          <w:tcPr>
            <w:tcW w:w="7735" w:type="dxa"/>
          </w:tcPr>
          <w:p w14:paraId="7D3D1B60" w14:textId="77777777" w:rsidR="00DA4D93" w:rsidRPr="00DA4D93" w:rsidRDefault="00DA4D93" w:rsidP="00DA4D93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 xml:space="preserve">Discusses key search terms </w:t>
            </w:r>
          </w:p>
        </w:tc>
        <w:tc>
          <w:tcPr>
            <w:tcW w:w="720" w:type="dxa"/>
          </w:tcPr>
          <w:p w14:paraId="2C501E4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8A71D28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E164F5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65383F56" w14:textId="77777777" w:rsidTr="0047667A">
        <w:tc>
          <w:tcPr>
            <w:tcW w:w="7735" w:type="dxa"/>
          </w:tcPr>
          <w:p w14:paraId="6BE173D0" w14:textId="77777777" w:rsidR="00DA4D93" w:rsidRPr="00DA4D93" w:rsidRDefault="00DA4D93" w:rsidP="00DA4D93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>Describes the inclusion/exclusion criteria and provides a rationale for these criteria</w:t>
            </w:r>
          </w:p>
        </w:tc>
        <w:tc>
          <w:tcPr>
            <w:tcW w:w="720" w:type="dxa"/>
          </w:tcPr>
          <w:p w14:paraId="4324D997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7BC4666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CE5C16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592F685B" w14:textId="77777777" w:rsidTr="0047667A">
        <w:tc>
          <w:tcPr>
            <w:tcW w:w="7735" w:type="dxa"/>
          </w:tcPr>
          <w:p w14:paraId="39E2C0AD" w14:textId="77777777" w:rsidR="00DA4D93" w:rsidRPr="00DA4D93" w:rsidRDefault="00DA4D93" w:rsidP="00DA4D93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>Describes the process for selecting studies</w:t>
            </w:r>
          </w:p>
        </w:tc>
        <w:tc>
          <w:tcPr>
            <w:tcW w:w="720" w:type="dxa"/>
          </w:tcPr>
          <w:p w14:paraId="4B067F0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344ACC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CA60C38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00313D7D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0AC344C0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DA4D93" w:rsidRPr="00DA4D93" w14:paraId="33038D68" w14:textId="77777777" w:rsidTr="0047667A">
        <w:tc>
          <w:tcPr>
            <w:tcW w:w="7735" w:type="dxa"/>
          </w:tcPr>
          <w:p w14:paraId="7C109FAD" w14:textId="77777777" w:rsidR="00DA4D93" w:rsidRPr="00DA4D93" w:rsidRDefault="00DA4D93" w:rsidP="00DA4D93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Provides a table summarizing key elements (e.g., PICOT) of each article</w:t>
            </w:r>
          </w:p>
        </w:tc>
        <w:tc>
          <w:tcPr>
            <w:tcW w:w="720" w:type="dxa"/>
          </w:tcPr>
          <w:p w14:paraId="24CAA3B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CF6781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66B074A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75750931" w14:textId="77777777" w:rsidTr="0047667A">
        <w:tc>
          <w:tcPr>
            <w:tcW w:w="7735" w:type="dxa"/>
          </w:tcPr>
          <w:p w14:paraId="2A549B5C" w14:textId="77777777" w:rsidR="00DA4D93" w:rsidRPr="00DA4D93" w:rsidRDefault="00DA4D93" w:rsidP="00DA4D93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Summarizes findings of the table in the text, synthesizing and explaining the results presented in the table</w:t>
            </w:r>
          </w:p>
        </w:tc>
        <w:tc>
          <w:tcPr>
            <w:tcW w:w="720" w:type="dxa"/>
          </w:tcPr>
          <w:p w14:paraId="0AD8E454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BC1E1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4DA4AD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003DB11C" w14:textId="77777777" w:rsidTr="0047667A">
        <w:tc>
          <w:tcPr>
            <w:tcW w:w="7735" w:type="dxa"/>
          </w:tcPr>
          <w:p w14:paraId="25EE91EA" w14:textId="77777777" w:rsidR="00DA4D93" w:rsidRPr="00DA4D93" w:rsidRDefault="00DA4D93" w:rsidP="00DA4D93">
            <w:pPr>
              <w:numPr>
                <w:ilvl w:val="0"/>
                <w:numId w:val="37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Hlk137205400"/>
            <w:r w:rsidRPr="00DA4D93">
              <w:rPr>
                <w:rFonts w:ascii="ArialMT" w:hAnsi="ArialMT"/>
                <w:sz w:val="20"/>
                <w:szCs w:val="20"/>
              </w:rPr>
              <w:t>Describes what the findings mean within the context of the overall review</w:t>
            </w:r>
            <w:bookmarkEnd w:id="0"/>
          </w:p>
        </w:tc>
        <w:tc>
          <w:tcPr>
            <w:tcW w:w="720" w:type="dxa"/>
          </w:tcPr>
          <w:p w14:paraId="4C60944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2437B6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87A207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3D9D5964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59C03425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Discussion/Conclusions</w:t>
            </w:r>
          </w:p>
        </w:tc>
      </w:tr>
      <w:tr w:rsidR="00DA4D93" w:rsidRPr="00DA4D93" w14:paraId="473D6465" w14:textId="77777777" w:rsidTr="0047667A">
        <w:tc>
          <w:tcPr>
            <w:tcW w:w="7735" w:type="dxa"/>
          </w:tcPr>
          <w:p w14:paraId="587B3368" w14:textId="77777777" w:rsidR="00DA4D93" w:rsidRPr="00DA4D93" w:rsidRDefault="00DA4D93" w:rsidP="00DA4D93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 xml:space="preserve">Provides </w:t>
            </w:r>
            <w:proofErr w:type="gramStart"/>
            <w:r w:rsidRPr="00DA4D93">
              <w:rPr>
                <w:rFonts w:ascii="ArialMT" w:hAnsi="ArialMT"/>
                <w:sz w:val="20"/>
                <w:szCs w:val="20"/>
              </w:rPr>
              <w:t>a brief summary</w:t>
            </w:r>
            <w:proofErr w:type="gramEnd"/>
            <w:r w:rsidRPr="00DA4D93">
              <w:rPr>
                <w:rFonts w:ascii="ArialMT" w:hAnsi="ArialMT"/>
                <w:sz w:val="20"/>
                <w:szCs w:val="20"/>
              </w:rPr>
              <w:t xml:space="preserve"> of the systematic review including relevance and significance </w:t>
            </w:r>
          </w:p>
        </w:tc>
        <w:tc>
          <w:tcPr>
            <w:tcW w:w="720" w:type="dxa"/>
          </w:tcPr>
          <w:p w14:paraId="0970141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BBEB09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D8A21BE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3A748CB6" w14:textId="77777777" w:rsidTr="0047667A">
        <w:tc>
          <w:tcPr>
            <w:tcW w:w="7735" w:type="dxa"/>
          </w:tcPr>
          <w:p w14:paraId="19413F86" w14:textId="77777777" w:rsidR="00DA4D93" w:rsidRPr="00DA4D93" w:rsidRDefault="00DA4D93" w:rsidP="00DA4D93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lastRenderedPageBreak/>
              <w:t>Discusses the strengths of the review</w:t>
            </w:r>
          </w:p>
        </w:tc>
        <w:tc>
          <w:tcPr>
            <w:tcW w:w="720" w:type="dxa"/>
          </w:tcPr>
          <w:p w14:paraId="772EC06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7994A79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ECAF06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18EE977A" w14:textId="77777777" w:rsidTr="0047667A">
        <w:tc>
          <w:tcPr>
            <w:tcW w:w="7735" w:type="dxa"/>
          </w:tcPr>
          <w:p w14:paraId="2446E2EF" w14:textId="77777777" w:rsidR="00DA4D93" w:rsidRPr="00DA4D93" w:rsidRDefault="00DA4D93" w:rsidP="00DA4D93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>Discusses the weaknesses or limitations of the review</w:t>
            </w:r>
          </w:p>
        </w:tc>
        <w:tc>
          <w:tcPr>
            <w:tcW w:w="720" w:type="dxa"/>
          </w:tcPr>
          <w:p w14:paraId="4E7CA2D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E8119C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9C5EBA9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19E8CC43" w14:textId="77777777" w:rsidTr="0047667A">
        <w:tc>
          <w:tcPr>
            <w:tcW w:w="7735" w:type="dxa"/>
          </w:tcPr>
          <w:p w14:paraId="1435D813" w14:textId="77777777" w:rsidR="00DA4D93" w:rsidRPr="00DA4D93" w:rsidRDefault="00DA4D93" w:rsidP="00DA4D93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>Discusses whether and if so, how these findings could be used to inform decisions for relevant political, social, or economic policies and programs</w:t>
            </w:r>
          </w:p>
        </w:tc>
        <w:tc>
          <w:tcPr>
            <w:tcW w:w="720" w:type="dxa"/>
          </w:tcPr>
          <w:p w14:paraId="70AEFF94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8FD73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D3F212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1B776AAE" w14:textId="77777777" w:rsidTr="0047667A">
        <w:tc>
          <w:tcPr>
            <w:tcW w:w="7735" w:type="dxa"/>
          </w:tcPr>
          <w:p w14:paraId="12F0E50F" w14:textId="77777777" w:rsidR="00DA4D93" w:rsidRPr="00DA4D93" w:rsidRDefault="00DA4D93" w:rsidP="00DA4D93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MT" w:hAnsi="ArialMT"/>
                <w:sz w:val="20"/>
                <w:szCs w:val="20"/>
              </w:rPr>
              <w:t>Identifies 2-3 strategies for how these findings can be used to advocate for political, social, or economic policies and program to improve the health of diverse populations</w:t>
            </w:r>
          </w:p>
        </w:tc>
        <w:tc>
          <w:tcPr>
            <w:tcW w:w="720" w:type="dxa"/>
          </w:tcPr>
          <w:p w14:paraId="3E902533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EFEA9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106C319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3391970A" w14:textId="77777777" w:rsidTr="0047667A">
        <w:tc>
          <w:tcPr>
            <w:tcW w:w="7735" w:type="dxa"/>
          </w:tcPr>
          <w:p w14:paraId="4F444B75" w14:textId="77777777" w:rsidR="00DA4D93" w:rsidRPr="00DA4D93" w:rsidRDefault="00DA4D93" w:rsidP="00DA4D93">
            <w:pPr>
              <w:numPr>
                <w:ilvl w:val="0"/>
                <w:numId w:val="38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 xml:space="preserve">Provides recommendations for future research </w:t>
            </w:r>
          </w:p>
        </w:tc>
        <w:tc>
          <w:tcPr>
            <w:tcW w:w="720" w:type="dxa"/>
          </w:tcPr>
          <w:p w14:paraId="0A0FB4D4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798DD05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E63BE8A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31FCE726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735C2B7A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 and Mechanics</w:t>
            </w:r>
          </w:p>
        </w:tc>
      </w:tr>
      <w:tr w:rsidR="00DA4D93" w:rsidRPr="00DA4D93" w14:paraId="64DDF422" w14:textId="77777777" w:rsidTr="0047667A">
        <w:tc>
          <w:tcPr>
            <w:tcW w:w="7735" w:type="dxa"/>
          </w:tcPr>
          <w:p w14:paraId="4E3C7226" w14:textId="77777777" w:rsidR="00DA4D93" w:rsidRPr="00DA4D93" w:rsidRDefault="00DA4D93" w:rsidP="00DA4D93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The paper is scholarly, of high quality, and Grammarly finds no spelling and grammar errors</w:t>
            </w:r>
          </w:p>
        </w:tc>
        <w:tc>
          <w:tcPr>
            <w:tcW w:w="720" w:type="dxa"/>
          </w:tcPr>
          <w:p w14:paraId="7FF3F15F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7FB3F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A28A8B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2D7E0EE0" w14:textId="77777777" w:rsidTr="0047667A">
        <w:tc>
          <w:tcPr>
            <w:tcW w:w="7735" w:type="dxa"/>
          </w:tcPr>
          <w:p w14:paraId="31EBB344" w14:textId="77777777" w:rsidR="00DA4D93" w:rsidRPr="00DA4D93" w:rsidRDefault="00DA4D93" w:rsidP="00DA4D93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Title page is included that follows the template provided on the ILE course site</w:t>
            </w:r>
          </w:p>
        </w:tc>
        <w:tc>
          <w:tcPr>
            <w:tcW w:w="720" w:type="dxa"/>
          </w:tcPr>
          <w:p w14:paraId="3A48F54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F723ED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32A013A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50F1826E" w14:textId="77777777" w:rsidTr="0047667A">
        <w:tc>
          <w:tcPr>
            <w:tcW w:w="7735" w:type="dxa"/>
          </w:tcPr>
          <w:p w14:paraId="580D6424" w14:textId="77777777" w:rsidR="00DA4D93" w:rsidRPr="00DA4D93" w:rsidRDefault="00DA4D93" w:rsidP="00DA4D93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 xml:space="preserve">1-inch margins, font either Arial or Times New Roman 11 pt. with 1.5 line spacing. No spaces between paragraphs. Indent new paragraphs </w:t>
            </w:r>
          </w:p>
        </w:tc>
        <w:tc>
          <w:tcPr>
            <w:tcW w:w="720" w:type="dxa"/>
          </w:tcPr>
          <w:p w14:paraId="14C79ED5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251E7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00F2B01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0DEA2C13" w14:textId="77777777" w:rsidTr="0047667A">
        <w:tc>
          <w:tcPr>
            <w:tcW w:w="7735" w:type="dxa"/>
          </w:tcPr>
          <w:p w14:paraId="5C259139" w14:textId="77777777" w:rsidR="00DA4D93" w:rsidRPr="00DA4D93" w:rsidRDefault="00DA4D93" w:rsidP="00DA4D93">
            <w:pPr>
              <w:numPr>
                <w:ilvl w:val="0"/>
                <w:numId w:val="39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References in AMA or APA format</w:t>
            </w:r>
          </w:p>
        </w:tc>
        <w:tc>
          <w:tcPr>
            <w:tcW w:w="720" w:type="dxa"/>
          </w:tcPr>
          <w:p w14:paraId="28411AB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4A9A9C0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BE22675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645FE633" w14:textId="77777777" w:rsidTr="0047667A">
        <w:tc>
          <w:tcPr>
            <w:tcW w:w="12950" w:type="dxa"/>
            <w:gridSpan w:val="4"/>
            <w:shd w:val="clear" w:color="auto" w:fill="E7E6E6" w:themeFill="background2"/>
          </w:tcPr>
          <w:p w14:paraId="6BA99903" w14:textId="77777777" w:rsidR="00DA4D93" w:rsidRPr="00DA4D93" w:rsidRDefault="00DA4D93" w:rsidP="00DA4D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D93">
              <w:rPr>
                <w:rFonts w:ascii="Arial" w:hAnsi="Arial" w:cs="Arial"/>
                <w:b/>
                <w:bCs/>
                <w:sz w:val="20"/>
                <w:szCs w:val="20"/>
              </w:rPr>
              <w:t>Competencies Reflected in Work Product</w:t>
            </w:r>
          </w:p>
        </w:tc>
      </w:tr>
      <w:tr w:rsidR="00DA4D93" w:rsidRPr="00DA4D93" w14:paraId="5093CC02" w14:textId="77777777" w:rsidTr="0047667A">
        <w:tc>
          <w:tcPr>
            <w:tcW w:w="7735" w:type="dxa"/>
          </w:tcPr>
          <w:p w14:paraId="4E0F11C3" w14:textId="77777777" w:rsidR="00DA4D93" w:rsidRPr="00DA4D93" w:rsidRDefault="00DA4D93" w:rsidP="00DA4D93">
            <w:pPr>
              <w:numPr>
                <w:ilvl w:val="0"/>
                <w:numId w:val="4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(FC4) Interpret results of data analysis for public health research, policy, or practice.</w:t>
            </w:r>
          </w:p>
        </w:tc>
        <w:tc>
          <w:tcPr>
            <w:tcW w:w="720" w:type="dxa"/>
          </w:tcPr>
          <w:p w14:paraId="33293A83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FB670CE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512780A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0D2AB0CF" w14:textId="77777777" w:rsidTr="0047667A">
        <w:tc>
          <w:tcPr>
            <w:tcW w:w="7735" w:type="dxa"/>
          </w:tcPr>
          <w:p w14:paraId="5106414B" w14:textId="77777777" w:rsidR="00DA4D93" w:rsidRPr="00DA4D93" w:rsidRDefault="00DA4D93" w:rsidP="00DA4D93">
            <w:pPr>
              <w:numPr>
                <w:ilvl w:val="0"/>
                <w:numId w:val="4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(FC19) Communicate audience-appropriate (i.e., non-academic, non-peer audience) public health content, both in writing and through oral presentation</w:t>
            </w:r>
          </w:p>
        </w:tc>
        <w:tc>
          <w:tcPr>
            <w:tcW w:w="720" w:type="dxa"/>
          </w:tcPr>
          <w:p w14:paraId="7803A88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65D595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0BF7CFC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2615598C" w14:textId="77777777" w:rsidTr="0047667A">
        <w:tc>
          <w:tcPr>
            <w:tcW w:w="7735" w:type="dxa"/>
          </w:tcPr>
          <w:p w14:paraId="39CD9FD6" w14:textId="0873C575" w:rsidR="00DA4D93" w:rsidRPr="002C0ADA" w:rsidRDefault="00DA4D93" w:rsidP="002C0ADA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rPr>
                <w:rFonts w:ascii="Arial" w:hAnsi="Arial" w:cs="Arial"/>
                <w:color w:val="252525"/>
                <w:sz w:val="20"/>
                <w:szCs w:val="20"/>
              </w:rPr>
            </w:pPr>
            <w:r w:rsidRPr="002C0ADA">
              <w:rPr>
                <w:rFonts w:ascii="Arial" w:hAnsi="Arial" w:cs="Arial"/>
                <w:color w:val="252525"/>
                <w:sz w:val="20"/>
                <w:szCs w:val="20"/>
              </w:rPr>
              <w:t>(H</w:t>
            </w:r>
            <w:r w:rsidR="002C0ADA">
              <w:rPr>
                <w:rFonts w:ascii="Arial" w:hAnsi="Arial" w:cs="Arial"/>
                <w:color w:val="252525"/>
                <w:sz w:val="20"/>
                <w:szCs w:val="20"/>
              </w:rPr>
              <w:t>CAD</w:t>
            </w:r>
            <w:r w:rsidRPr="002C0ADA">
              <w:rPr>
                <w:rFonts w:ascii="Arial" w:hAnsi="Arial" w:cs="Arial"/>
                <w:color w:val="252525"/>
                <w:sz w:val="20"/>
                <w:szCs w:val="20"/>
              </w:rPr>
              <w:t xml:space="preserve"> CC</w:t>
            </w:r>
            <w:r w:rsidR="002C0ADA">
              <w:rPr>
                <w:rFonts w:ascii="Arial" w:hAnsi="Arial" w:cs="Arial"/>
                <w:color w:val="252525"/>
                <w:sz w:val="20"/>
                <w:szCs w:val="20"/>
              </w:rPr>
              <w:t>1</w:t>
            </w:r>
            <w:r w:rsidRPr="002C0ADA">
              <w:rPr>
                <w:rFonts w:ascii="Arial" w:hAnsi="Arial" w:cs="Arial"/>
                <w:color w:val="252525"/>
                <w:sz w:val="20"/>
                <w:szCs w:val="20"/>
              </w:rPr>
              <w:t xml:space="preserve">) </w:t>
            </w:r>
            <w:r w:rsidR="002C0ADA" w:rsidRPr="002C0ADA">
              <w:rPr>
                <w:rFonts w:ascii="Arial" w:hAnsi="Arial" w:cs="Arial"/>
                <w:color w:val="252525"/>
                <w:sz w:val="20"/>
                <w:szCs w:val="20"/>
              </w:rPr>
              <w:t xml:space="preserve">Apply theories and strategies of healthcare management to the routine operations and emerging issues in the healthcare environment. </w:t>
            </w:r>
          </w:p>
        </w:tc>
        <w:tc>
          <w:tcPr>
            <w:tcW w:w="720" w:type="dxa"/>
          </w:tcPr>
          <w:p w14:paraId="207995C8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73E69B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062B70E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D93" w:rsidRPr="00DA4D93" w14:paraId="535BAEDD" w14:textId="77777777" w:rsidTr="0047667A">
        <w:tc>
          <w:tcPr>
            <w:tcW w:w="7735" w:type="dxa"/>
          </w:tcPr>
          <w:p w14:paraId="1C1911F3" w14:textId="77777777" w:rsidR="00DA4D93" w:rsidRPr="00DA4D93" w:rsidRDefault="00DA4D93" w:rsidP="00DA4D93">
            <w:pPr>
              <w:numPr>
                <w:ilvl w:val="0"/>
                <w:numId w:val="40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A4D93">
              <w:rPr>
                <w:rFonts w:ascii="Arial" w:hAnsi="Arial" w:cs="Arial"/>
                <w:sz w:val="20"/>
                <w:szCs w:val="20"/>
              </w:rPr>
              <w:t>Demonstrated synthesis and integration of the competencies listed above</w:t>
            </w:r>
          </w:p>
        </w:tc>
        <w:tc>
          <w:tcPr>
            <w:tcW w:w="720" w:type="dxa"/>
          </w:tcPr>
          <w:p w14:paraId="08D252B3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7BB5215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84893D2" w14:textId="77777777" w:rsidR="00DA4D93" w:rsidRPr="00DA4D93" w:rsidRDefault="00DA4D93" w:rsidP="00DA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02A60" w14:textId="77777777" w:rsidR="00DA4D93" w:rsidRPr="00DA4D93" w:rsidRDefault="00DA4D93" w:rsidP="00DA4D93">
      <w:pPr>
        <w:spacing w:after="0" w:line="240" w:lineRule="auto"/>
        <w:rPr>
          <w:sz w:val="24"/>
          <w:szCs w:val="24"/>
        </w:rPr>
      </w:pPr>
    </w:p>
    <w:p w14:paraId="35B69415" w14:textId="77777777" w:rsidR="000E44EC" w:rsidRPr="000E44EC" w:rsidRDefault="000E44EC" w:rsidP="000E44EC">
      <w:pPr>
        <w:spacing w:after="0" w:line="240" w:lineRule="auto"/>
        <w:rPr>
          <w:rFonts w:cstheme="minorHAnsi"/>
          <w:sz w:val="24"/>
          <w:szCs w:val="24"/>
        </w:rPr>
      </w:pPr>
    </w:p>
    <w:sectPr w:rsidR="000E44EC" w:rsidRPr="000E44EC" w:rsidSect="00C7274C">
      <w:headerReference w:type="default" r:id="rId10"/>
      <w:pgSz w:w="15840" w:h="12240" w:orient="landscape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A5FE" w14:textId="77777777" w:rsidR="001E4BD4" w:rsidRDefault="001E4BD4" w:rsidP="002C39CD">
      <w:pPr>
        <w:spacing w:after="0" w:line="240" w:lineRule="auto"/>
      </w:pPr>
      <w:r>
        <w:separator/>
      </w:r>
    </w:p>
  </w:endnote>
  <w:endnote w:type="continuationSeparator" w:id="0">
    <w:p w14:paraId="67F9E4C5" w14:textId="77777777" w:rsidR="001E4BD4" w:rsidRDefault="001E4BD4" w:rsidP="002C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A797" w14:textId="77777777" w:rsidR="001E4BD4" w:rsidRDefault="001E4BD4" w:rsidP="002C39CD">
      <w:pPr>
        <w:spacing w:after="0" w:line="240" w:lineRule="auto"/>
      </w:pPr>
      <w:r>
        <w:separator/>
      </w:r>
    </w:p>
  </w:footnote>
  <w:footnote w:type="continuationSeparator" w:id="0">
    <w:p w14:paraId="24E4EF48" w14:textId="77777777" w:rsidR="001E4BD4" w:rsidRDefault="001E4BD4" w:rsidP="002C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99C3" w14:textId="77777777" w:rsidR="00ED288E" w:rsidRPr="00ED288E" w:rsidRDefault="00000000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>Student Name:</w:t>
    </w:r>
    <w:r w:rsidRPr="00ED288E">
      <w:rPr>
        <w:rFonts w:ascii="Arial" w:hAnsi="Arial" w:cs="Arial"/>
        <w:sz w:val="20"/>
        <w:szCs w:val="20"/>
      </w:rPr>
      <w:tab/>
      <w:t xml:space="preserve">         Faculty Advisor:</w:t>
    </w:r>
  </w:p>
  <w:p w14:paraId="7DF5B576" w14:textId="77777777" w:rsidR="00ED288E" w:rsidRPr="00ED288E" w:rsidRDefault="00000000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 xml:space="preserve">Project Title: </w:t>
    </w:r>
    <w:r w:rsidRPr="00ED288E">
      <w:rPr>
        <w:rFonts w:ascii="Arial" w:hAnsi="Arial" w:cs="Arial"/>
        <w:sz w:val="20"/>
        <w:szCs w:val="20"/>
      </w:rPr>
      <w:tab/>
      <w:t>Semester: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9D"/>
    <w:multiLevelType w:val="hybridMultilevel"/>
    <w:tmpl w:val="D9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23F4B"/>
    <w:multiLevelType w:val="hybridMultilevel"/>
    <w:tmpl w:val="B096E2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C5CA2"/>
    <w:multiLevelType w:val="hybridMultilevel"/>
    <w:tmpl w:val="F7285224"/>
    <w:lvl w:ilvl="0" w:tplc="9FD0923C">
      <w:start w:val="1"/>
      <w:numFmt w:val="bullet"/>
      <w:lvlText w:val="☐"/>
      <w:lvlJc w:val="left"/>
      <w:pPr>
        <w:ind w:left="1800" w:hanging="360"/>
      </w:pPr>
      <w:rPr>
        <w:rFonts w:ascii="MS UI Gothic" w:eastAsia="MS UI Gothic" w:hAnsi="MS UI Gothic" w:hint="eastAsia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0EFD36AB"/>
    <w:multiLevelType w:val="hybridMultilevel"/>
    <w:tmpl w:val="EF56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22726"/>
    <w:multiLevelType w:val="hybridMultilevel"/>
    <w:tmpl w:val="BE5EC988"/>
    <w:lvl w:ilvl="0" w:tplc="9FD0923C">
      <w:start w:val="1"/>
      <w:numFmt w:val="bullet"/>
      <w:lvlText w:val="☐"/>
      <w:lvlJc w:val="left"/>
      <w:pPr>
        <w:ind w:left="1800" w:hanging="360"/>
      </w:pPr>
      <w:rPr>
        <w:rFonts w:ascii="MS UI Gothic" w:eastAsia="MS UI Gothic" w:hAnsi="MS UI Gothic" w:hint="eastAsia"/>
      </w:rPr>
    </w:lvl>
    <w:lvl w:ilvl="1" w:tplc="9FD0923C">
      <w:start w:val="1"/>
      <w:numFmt w:val="bullet"/>
      <w:lvlText w:val="☐"/>
      <w:lvlJc w:val="left"/>
      <w:pPr>
        <w:ind w:left="2520" w:hanging="360"/>
      </w:pPr>
      <w:rPr>
        <w:rFonts w:ascii="MS UI Gothic" w:eastAsia="MS UI Gothic" w:hAnsi="MS UI Gothic" w:hint="eastAsia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3F5E22"/>
    <w:multiLevelType w:val="hybridMultilevel"/>
    <w:tmpl w:val="AD0C3F6C"/>
    <w:lvl w:ilvl="0" w:tplc="9FD0923C">
      <w:start w:val="1"/>
      <w:numFmt w:val="bullet"/>
      <w:lvlText w:val="☐"/>
      <w:lvlJc w:val="left"/>
      <w:pPr>
        <w:ind w:left="1620" w:hanging="360"/>
      </w:pPr>
      <w:rPr>
        <w:rFonts w:ascii="MS UI Gothic" w:eastAsia="MS UI Gothic" w:hAnsi="MS UI Gothic" w:hint="eastAsia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F1A5D38"/>
    <w:multiLevelType w:val="hybridMultilevel"/>
    <w:tmpl w:val="297CCDC2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spacing w:val="-1"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CC0CAFA">
      <w:start w:val="1"/>
      <w:numFmt w:val="lowerRoman"/>
      <w:lvlText w:val="%3."/>
      <w:lvlJc w:val="left"/>
      <w:pPr>
        <w:ind w:left="1800" w:hanging="360"/>
      </w:pPr>
      <w:rPr>
        <w:rFonts w:asciiTheme="minorHAnsi" w:eastAsiaTheme="minorHAnsi" w:hAnsiTheme="minorHAnsi" w:cstheme="minorHAnsi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A6588A">
      <w:start w:val="4"/>
      <w:numFmt w:val="lowerRoman"/>
      <w:lvlText w:val="%6."/>
      <w:lvlJc w:val="left"/>
      <w:pPr>
        <w:ind w:left="4320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75497D"/>
    <w:multiLevelType w:val="multilevel"/>
    <w:tmpl w:val="FBB61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CA5CBA"/>
    <w:multiLevelType w:val="hybridMultilevel"/>
    <w:tmpl w:val="2A2E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63E2"/>
    <w:multiLevelType w:val="hybridMultilevel"/>
    <w:tmpl w:val="75FEF11A"/>
    <w:lvl w:ilvl="0" w:tplc="5CC0CAFA">
      <w:start w:val="1"/>
      <w:numFmt w:val="lowerRoman"/>
      <w:lvlText w:val="%1."/>
      <w:lvlJc w:val="left"/>
      <w:pPr>
        <w:ind w:left="21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9FD0923C">
      <w:start w:val="1"/>
      <w:numFmt w:val="bullet"/>
      <w:lvlText w:val="☐"/>
      <w:lvlJc w:val="left"/>
      <w:pPr>
        <w:ind w:left="3600" w:hanging="180"/>
      </w:pPr>
      <w:rPr>
        <w:rFonts w:ascii="MS UI Gothic" w:eastAsia="MS UI Gothic" w:hAnsi="MS UI Gothic" w:hint="eastAsia"/>
      </w:rPr>
    </w:lvl>
    <w:lvl w:ilvl="3" w:tplc="9FD0923C">
      <w:start w:val="1"/>
      <w:numFmt w:val="bullet"/>
      <w:lvlText w:val="☐"/>
      <w:lvlJc w:val="left"/>
      <w:pPr>
        <w:ind w:left="4320" w:hanging="360"/>
      </w:pPr>
      <w:rPr>
        <w:rFonts w:ascii="MS UI Gothic" w:eastAsia="MS UI Gothic" w:hAnsi="MS UI Gothic" w:hint="eastAsia"/>
      </w:r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AC3361F"/>
    <w:multiLevelType w:val="hybridMultilevel"/>
    <w:tmpl w:val="EB32736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B297AC4"/>
    <w:multiLevelType w:val="multilevel"/>
    <w:tmpl w:val="2714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4F7FED"/>
    <w:multiLevelType w:val="hybridMultilevel"/>
    <w:tmpl w:val="25381C6A"/>
    <w:lvl w:ilvl="0" w:tplc="0004D7D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9FD0923C">
      <w:start w:val="1"/>
      <w:numFmt w:val="bullet"/>
      <w:lvlText w:val="☐"/>
      <w:lvlJc w:val="left"/>
      <w:pPr>
        <w:ind w:left="4320" w:hanging="360"/>
      </w:pPr>
      <w:rPr>
        <w:rFonts w:ascii="MS UI Gothic" w:eastAsia="MS UI Gothic" w:hAnsi="MS UI Gothic" w:hint="eastAsia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CF02CEF"/>
    <w:multiLevelType w:val="hybridMultilevel"/>
    <w:tmpl w:val="F48C549A"/>
    <w:lvl w:ilvl="0" w:tplc="9FD0923C">
      <w:start w:val="1"/>
      <w:numFmt w:val="bullet"/>
      <w:lvlText w:val="☐"/>
      <w:lvlJc w:val="left"/>
      <w:pPr>
        <w:ind w:left="2520" w:hanging="360"/>
      </w:pPr>
      <w:rPr>
        <w:rFonts w:ascii="MS UI Gothic" w:eastAsia="MS UI Gothic" w:hAnsi="MS UI Gothic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E220E2F"/>
    <w:multiLevelType w:val="multilevel"/>
    <w:tmpl w:val="81A63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F44592"/>
    <w:multiLevelType w:val="hybridMultilevel"/>
    <w:tmpl w:val="BD367B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E03BA4"/>
    <w:multiLevelType w:val="hybridMultilevel"/>
    <w:tmpl w:val="FDE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D0F9D"/>
    <w:multiLevelType w:val="hybridMultilevel"/>
    <w:tmpl w:val="46BE4752"/>
    <w:lvl w:ilvl="0" w:tplc="6F465604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B3FB5"/>
    <w:multiLevelType w:val="hybridMultilevel"/>
    <w:tmpl w:val="A24A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1040"/>
    <w:multiLevelType w:val="hybridMultilevel"/>
    <w:tmpl w:val="C9C4DEAE"/>
    <w:lvl w:ilvl="0" w:tplc="9FD0923C">
      <w:start w:val="1"/>
      <w:numFmt w:val="bullet"/>
      <w:lvlText w:val="☐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1662E"/>
    <w:multiLevelType w:val="hybridMultilevel"/>
    <w:tmpl w:val="7CB0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A702B"/>
    <w:multiLevelType w:val="multilevel"/>
    <w:tmpl w:val="02CC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AA3A52"/>
    <w:multiLevelType w:val="hybridMultilevel"/>
    <w:tmpl w:val="17961912"/>
    <w:lvl w:ilvl="0" w:tplc="9FD0923C">
      <w:start w:val="1"/>
      <w:numFmt w:val="bullet"/>
      <w:lvlText w:val="☐"/>
      <w:lvlJc w:val="left"/>
      <w:pPr>
        <w:ind w:left="2970" w:hanging="360"/>
      </w:pPr>
      <w:rPr>
        <w:rFonts w:ascii="MS UI Gothic" w:eastAsia="MS UI Gothic" w:hAnsi="MS UI Gothic" w:hint="eastAsia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3" w15:restartNumberingAfterBreak="0">
    <w:nsid w:val="4B4A1AEB"/>
    <w:multiLevelType w:val="hybridMultilevel"/>
    <w:tmpl w:val="807EF082"/>
    <w:lvl w:ilvl="0" w:tplc="9FD0923C">
      <w:start w:val="1"/>
      <w:numFmt w:val="bullet"/>
      <w:lvlText w:val="☐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0DC8"/>
    <w:multiLevelType w:val="hybridMultilevel"/>
    <w:tmpl w:val="3C560C2A"/>
    <w:lvl w:ilvl="0" w:tplc="F7808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14E49"/>
    <w:multiLevelType w:val="hybridMultilevel"/>
    <w:tmpl w:val="0382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2A0072"/>
    <w:multiLevelType w:val="hybridMultilevel"/>
    <w:tmpl w:val="9A6A71EA"/>
    <w:lvl w:ilvl="0" w:tplc="9FD0923C">
      <w:start w:val="1"/>
      <w:numFmt w:val="bullet"/>
      <w:lvlText w:val="☐"/>
      <w:lvlJc w:val="left"/>
      <w:pPr>
        <w:ind w:left="2880" w:hanging="360"/>
      </w:pPr>
      <w:rPr>
        <w:rFonts w:ascii="MS UI Gothic" w:eastAsia="MS UI Gothic" w:hAnsi="MS UI Gothic" w:hint="eastAsia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B307E77"/>
    <w:multiLevelType w:val="hybridMultilevel"/>
    <w:tmpl w:val="C0227C5C"/>
    <w:lvl w:ilvl="0" w:tplc="1CCC03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A5CD5"/>
    <w:multiLevelType w:val="hybridMultilevel"/>
    <w:tmpl w:val="1C94B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C32C39"/>
    <w:multiLevelType w:val="hybridMultilevel"/>
    <w:tmpl w:val="A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E4398"/>
    <w:multiLevelType w:val="hybridMultilevel"/>
    <w:tmpl w:val="76260E5E"/>
    <w:lvl w:ilvl="0" w:tplc="13E232DC">
      <w:start w:val="1"/>
      <w:numFmt w:val="decimal"/>
      <w:lvlText w:val="%1."/>
      <w:lvlJc w:val="left"/>
      <w:pPr>
        <w:ind w:left="720" w:hanging="360"/>
      </w:pPr>
      <w:rPr>
        <w:rFonts w:ascii="ArialMT" w:hAnsi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F66D0"/>
    <w:multiLevelType w:val="hybridMultilevel"/>
    <w:tmpl w:val="E9D4F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33C2C"/>
    <w:multiLevelType w:val="multilevel"/>
    <w:tmpl w:val="2466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43954"/>
    <w:multiLevelType w:val="hybridMultilevel"/>
    <w:tmpl w:val="617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95449"/>
    <w:multiLevelType w:val="hybridMultilevel"/>
    <w:tmpl w:val="7E365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57C77"/>
    <w:multiLevelType w:val="hybridMultilevel"/>
    <w:tmpl w:val="BEF2EB5A"/>
    <w:lvl w:ilvl="0" w:tplc="961E7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528AF"/>
    <w:multiLevelType w:val="hybridMultilevel"/>
    <w:tmpl w:val="9B78E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F5308"/>
    <w:multiLevelType w:val="hybridMultilevel"/>
    <w:tmpl w:val="3FE4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414BF"/>
    <w:multiLevelType w:val="multilevel"/>
    <w:tmpl w:val="D442A514"/>
    <w:lvl w:ilvl="0">
      <w:start w:val="1"/>
      <w:numFmt w:val="bullet"/>
      <w:lvlText w:val="☐"/>
      <w:lvlJc w:val="left"/>
      <w:pPr>
        <w:tabs>
          <w:tab w:val="num" w:pos="720"/>
        </w:tabs>
        <w:ind w:left="720" w:hanging="360"/>
      </w:pPr>
      <w:rPr>
        <w:rFonts w:ascii="MS UI Gothic" w:eastAsia="MS UI Gothic" w:hAnsi="MS UI Gothic" w:hint="eastAsia"/>
      </w:rPr>
    </w:lvl>
    <w:lvl w:ilvl="1">
      <w:start w:val="1"/>
      <w:numFmt w:val="bullet"/>
      <w:lvlText w:val="☐"/>
      <w:lvlJc w:val="left"/>
      <w:pPr>
        <w:tabs>
          <w:tab w:val="num" w:pos="1440"/>
        </w:tabs>
        <w:ind w:left="1440" w:hanging="360"/>
      </w:pPr>
      <w:rPr>
        <w:rFonts w:ascii="MS UI Gothic" w:eastAsia="MS UI Gothic" w:hAnsi="MS UI Gothic" w:hint="eastAsia"/>
      </w:rPr>
    </w:lvl>
    <w:lvl w:ilvl="2">
      <w:start w:val="1"/>
      <w:numFmt w:val="bullet"/>
      <w:lvlText w:val="☐"/>
      <w:lvlJc w:val="left"/>
      <w:pPr>
        <w:tabs>
          <w:tab w:val="num" w:pos="2160"/>
        </w:tabs>
        <w:ind w:left="2160" w:hanging="360"/>
      </w:pPr>
      <w:rPr>
        <w:rFonts w:ascii="MS UI Gothic" w:eastAsia="MS UI Gothic" w:hAnsi="MS UI Gothic"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EF4B73"/>
    <w:multiLevelType w:val="hybridMultilevel"/>
    <w:tmpl w:val="787A59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4740">
    <w:abstractNumId w:val="21"/>
  </w:num>
  <w:num w:numId="2" w16cid:durableId="260451834">
    <w:abstractNumId w:val="32"/>
  </w:num>
  <w:num w:numId="3" w16cid:durableId="1999534954">
    <w:abstractNumId w:val="25"/>
  </w:num>
  <w:num w:numId="4" w16cid:durableId="1491482555">
    <w:abstractNumId w:val="31"/>
  </w:num>
  <w:num w:numId="5" w16cid:durableId="848913125">
    <w:abstractNumId w:val="34"/>
  </w:num>
  <w:num w:numId="6" w16cid:durableId="1681659438">
    <w:abstractNumId w:val="3"/>
  </w:num>
  <w:num w:numId="7" w16cid:durableId="1995714430">
    <w:abstractNumId w:val="27"/>
  </w:num>
  <w:num w:numId="8" w16cid:durableId="998776470">
    <w:abstractNumId w:val="6"/>
  </w:num>
  <w:num w:numId="9" w16cid:durableId="1237545223">
    <w:abstractNumId w:val="7"/>
  </w:num>
  <w:num w:numId="10" w16cid:durableId="555701329">
    <w:abstractNumId w:val="37"/>
  </w:num>
  <w:num w:numId="11" w16cid:durableId="1346978487">
    <w:abstractNumId w:val="1"/>
  </w:num>
  <w:num w:numId="12" w16cid:durableId="840704133">
    <w:abstractNumId w:val="15"/>
  </w:num>
  <w:num w:numId="13" w16cid:durableId="2096239569">
    <w:abstractNumId w:val="39"/>
  </w:num>
  <w:num w:numId="14" w16cid:durableId="1385327789">
    <w:abstractNumId w:val="23"/>
  </w:num>
  <w:num w:numId="15" w16cid:durableId="657877467">
    <w:abstractNumId w:val="28"/>
  </w:num>
  <w:num w:numId="16" w16cid:durableId="2097700637">
    <w:abstractNumId w:val="19"/>
  </w:num>
  <w:num w:numId="17" w16cid:durableId="1463574979">
    <w:abstractNumId w:val="4"/>
  </w:num>
  <w:num w:numId="18" w16cid:durableId="1162820207">
    <w:abstractNumId w:val="36"/>
  </w:num>
  <w:num w:numId="19" w16cid:durableId="894202248">
    <w:abstractNumId w:val="24"/>
  </w:num>
  <w:num w:numId="20" w16cid:durableId="2066024209">
    <w:abstractNumId w:val="9"/>
  </w:num>
  <w:num w:numId="21" w16cid:durableId="1958634853">
    <w:abstractNumId w:val="26"/>
  </w:num>
  <w:num w:numId="22" w16cid:durableId="2039038840">
    <w:abstractNumId w:val="12"/>
  </w:num>
  <w:num w:numId="23" w16cid:durableId="719744112">
    <w:abstractNumId w:val="22"/>
  </w:num>
  <w:num w:numId="24" w16cid:durableId="2133746691">
    <w:abstractNumId w:val="10"/>
  </w:num>
  <w:num w:numId="25" w16cid:durableId="1599630892">
    <w:abstractNumId w:val="5"/>
  </w:num>
  <w:num w:numId="26" w16cid:durableId="1294628941">
    <w:abstractNumId w:val="2"/>
  </w:num>
  <w:num w:numId="27" w16cid:durableId="1296986826">
    <w:abstractNumId w:val="38"/>
  </w:num>
  <w:num w:numId="28" w16cid:durableId="1495074828">
    <w:abstractNumId w:val="30"/>
  </w:num>
  <w:num w:numId="29" w16cid:durableId="41444350">
    <w:abstractNumId w:val="17"/>
  </w:num>
  <w:num w:numId="30" w16cid:durableId="726879381">
    <w:abstractNumId w:val="8"/>
  </w:num>
  <w:num w:numId="31" w16cid:durableId="458258253">
    <w:abstractNumId w:val="13"/>
  </w:num>
  <w:num w:numId="32" w16cid:durableId="427889698">
    <w:abstractNumId w:val="11"/>
  </w:num>
  <w:num w:numId="33" w16cid:durableId="268659792">
    <w:abstractNumId w:val="14"/>
  </w:num>
  <w:num w:numId="34" w16cid:durableId="1698118481">
    <w:abstractNumId w:val="29"/>
  </w:num>
  <w:num w:numId="35" w16cid:durableId="1405107416">
    <w:abstractNumId w:val="20"/>
  </w:num>
  <w:num w:numId="36" w16cid:durableId="2082897616">
    <w:abstractNumId w:val="33"/>
  </w:num>
  <w:num w:numId="37" w16cid:durableId="926308069">
    <w:abstractNumId w:val="35"/>
  </w:num>
  <w:num w:numId="38" w16cid:durableId="1210259786">
    <w:abstractNumId w:val="16"/>
  </w:num>
  <w:num w:numId="39" w16cid:durableId="1600210614">
    <w:abstractNumId w:val="18"/>
  </w:num>
  <w:num w:numId="40" w16cid:durableId="184007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8B"/>
    <w:rsid w:val="00002BBE"/>
    <w:rsid w:val="00012257"/>
    <w:rsid w:val="000306A3"/>
    <w:rsid w:val="000306B0"/>
    <w:rsid w:val="00032948"/>
    <w:rsid w:val="000365EE"/>
    <w:rsid w:val="00046E01"/>
    <w:rsid w:val="00052817"/>
    <w:rsid w:val="000550D1"/>
    <w:rsid w:val="0007066C"/>
    <w:rsid w:val="00073FDA"/>
    <w:rsid w:val="00083BE7"/>
    <w:rsid w:val="0009094F"/>
    <w:rsid w:val="000B2393"/>
    <w:rsid w:val="000C108D"/>
    <w:rsid w:val="000C33BE"/>
    <w:rsid w:val="000C3411"/>
    <w:rsid w:val="000C4D63"/>
    <w:rsid w:val="000D5EDE"/>
    <w:rsid w:val="000E44EC"/>
    <w:rsid w:val="00133D3F"/>
    <w:rsid w:val="00141308"/>
    <w:rsid w:val="00147DAF"/>
    <w:rsid w:val="00157A30"/>
    <w:rsid w:val="00166307"/>
    <w:rsid w:val="0019231A"/>
    <w:rsid w:val="001A5452"/>
    <w:rsid w:val="001D7A59"/>
    <w:rsid w:val="001E07A8"/>
    <w:rsid w:val="001E4BD4"/>
    <w:rsid w:val="00273064"/>
    <w:rsid w:val="00280B6F"/>
    <w:rsid w:val="002906D5"/>
    <w:rsid w:val="002941E7"/>
    <w:rsid w:val="0029627B"/>
    <w:rsid w:val="002A0E8C"/>
    <w:rsid w:val="002B194A"/>
    <w:rsid w:val="002C0ADA"/>
    <w:rsid w:val="002C0C0E"/>
    <w:rsid w:val="002C39CD"/>
    <w:rsid w:val="002D712E"/>
    <w:rsid w:val="002F55E2"/>
    <w:rsid w:val="00325E57"/>
    <w:rsid w:val="00336E17"/>
    <w:rsid w:val="00352B26"/>
    <w:rsid w:val="00370456"/>
    <w:rsid w:val="0039741A"/>
    <w:rsid w:val="003A798E"/>
    <w:rsid w:val="003B30A2"/>
    <w:rsid w:val="003C2D6F"/>
    <w:rsid w:val="003E04DE"/>
    <w:rsid w:val="003E060F"/>
    <w:rsid w:val="004252A5"/>
    <w:rsid w:val="00444D17"/>
    <w:rsid w:val="00457185"/>
    <w:rsid w:val="0047278B"/>
    <w:rsid w:val="004C6D22"/>
    <w:rsid w:val="004D1F3A"/>
    <w:rsid w:val="004D7783"/>
    <w:rsid w:val="004E4220"/>
    <w:rsid w:val="004F68F0"/>
    <w:rsid w:val="004F7875"/>
    <w:rsid w:val="0054392E"/>
    <w:rsid w:val="005477F4"/>
    <w:rsid w:val="00564B4E"/>
    <w:rsid w:val="005823C2"/>
    <w:rsid w:val="00586472"/>
    <w:rsid w:val="005B0B39"/>
    <w:rsid w:val="005C3439"/>
    <w:rsid w:val="005C3C4B"/>
    <w:rsid w:val="005D6D85"/>
    <w:rsid w:val="005E5848"/>
    <w:rsid w:val="005E663D"/>
    <w:rsid w:val="0060400D"/>
    <w:rsid w:val="00612739"/>
    <w:rsid w:val="0062118F"/>
    <w:rsid w:val="00621DFB"/>
    <w:rsid w:val="00622425"/>
    <w:rsid w:val="0064028F"/>
    <w:rsid w:val="006410E4"/>
    <w:rsid w:val="00642CC1"/>
    <w:rsid w:val="00644D07"/>
    <w:rsid w:val="00653B50"/>
    <w:rsid w:val="006543AF"/>
    <w:rsid w:val="0066443B"/>
    <w:rsid w:val="006646B9"/>
    <w:rsid w:val="00681817"/>
    <w:rsid w:val="006D6316"/>
    <w:rsid w:val="006E0655"/>
    <w:rsid w:val="00705D5E"/>
    <w:rsid w:val="00722121"/>
    <w:rsid w:val="00740BFD"/>
    <w:rsid w:val="007A3E21"/>
    <w:rsid w:val="007C0279"/>
    <w:rsid w:val="007C27A1"/>
    <w:rsid w:val="007D3EBB"/>
    <w:rsid w:val="007D674E"/>
    <w:rsid w:val="007E2155"/>
    <w:rsid w:val="007F42B0"/>
    <w:rsid w:val="00825BC1"/>
    <w:rsid w:val="008260C8"/>
    <w:rsid w:val="00837866"/>
    <w:rsid w:val="008457A7"/>
    <w:rsid w:val="00881632"/>
    <w:rsid w:val="008916BA"/>
    <w:rsid w:val="00892641"/>
    <w:rsid w:val="008938B9"/>
    <w:rsid w:val="008A5DAC"/>
    <w:rsid w:val="008C4F26"/>
    <w:rsid w:val="008C52CF"/>
    <w:rsid w:val="008D03DF"/>
    <w:rsid w:val="008D4B34"/>
    <w:rsid w:val="008E0BF6"/>
    <w:rsid w:val="008F2AF7"/>
    <w:rsid w:val="009439F5"/>
    <w:rsid w:val="009776E5"/>
    <w:rsid w:val="00983713"/>
    <w:rsid w:val="00983ECE"/>
    <w:rsid w:val="009849F3"/>
    <w:rsid w:val="009B0771"/>
    <w:rsid w:val="009B6B53"/>
    <w:rsid w:val="009E1B06"/>
    <w:rsid w:val="009E52F7"/>
    <w:rsid w:val="00A1587E"/>
    <w:rsid w:val="00A26FE2"/>
    <w:rsid w:val="00A336F9"/>
    <w:rsid w:val="00A3376D"/>
    <w:rsid w:val="00A33844"/>
    <w:rsid w:val="00A41AA8"/>
    <w:rsid w:val="00A44984"/>
    <w:rsid w:val="00A634F2"/>
    <w:rsid w:val="00A66054"/>
    <w:rsid w:val="00A828C9"/>
    <w:rsid w:val="00A9343D"/>
    <w:rsid w:val="00A9544F"/>
    <w:rsid w:val="00AA2D2F"/>
    <w:rsid w:val="00AF3A24"/>
    <w:rsid w:val="00AF4A3F"/>
    <w:rsid w:val="00AF7297"/>
    <w:rsid w:val="00B0312E"/>
    <w:rsid w:val="00B47CF8"/>
    <w:rsid w:val="00B57851"/>
    <w:rsid w:val="00B71D64"/>
    <w:rsid w:val="00BA545A"/>
    <w:rsid w:val="00BB0490"/>
    <w:rsid w:val="00BD4347"/>
    <w:rsid w:val="00BE3C54"/>
    <w:rsid w:val="00C03577"/>
    <w:rsid w:val="00C44920"/>
    <w:rsid w:val="00C55352"/>
    <w:rsid w:val="00D20251"/>
    <w:rsid w:val="00D44385"/>
    <w:rsid w:val="00D52D36"/>
    <w:rsid w:val="00D74FFA"/>
    <w:rsid w:val="00D94F97"/>
    <w:rsid w:val="00DA4D93"/>
    <w:rsid w:val="00DD6A51"/>
    <w:rsid w:val="00E00579"/>
    <w:rsid w:val="00E250FB"/>
    <w:rsid w:val="00E343C5"/>
    <w:rsid w:val="00E36511"/>
    <w:rsid w:val="00E605A7"/>
    <w:rsid w:val="00E700DB"/>
    <w:rsid w:val="00E815E4"/>
    <w:rsid w:val="00E826BB"/>
    <w:rsid w:val="00E93D0C"/>
    <w:rsid w:val="00EA0390"/>
    <w:rsid w:val="00EA0C53"/>
    <w:rsid w:val="00EC2732"/>
    <w:rsid w:val="00EF66A2"/>
    <w:rsid w:val="00F12819"/>
    <w:rsid w:val="00F159DA"/>
    <w:rsid w:val="00F25B8B"/>
    <w:rsid w:val="00F5466A"/>
    <w:rsid w:val="00F72262"/>
    <w:rsid w:val="00FB583D"/>
    <w:rsid w:val="00FC06AA"/>
    <w:rsid w:val="00FE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F5EB8"/>
  <w15:chartTrackingRefBased/>
  <w15:docId w15:val="{898700FD-D117-442A-B282-BCBDFF4C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E7"/>
  </w:style>
  <w:style w:type="paragraph" w:styleId="Heading1">
    <w:name w:val="heading 1"/>
    <w:basedOn w:val="Normal"/>
    <w:link w:val="Heading1Char"/>
    <w:uiPriority w:val="9"/>
    <w:qFormat/>
    <w:rsid w:val="00F2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25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5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25B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5B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25B8B"/>
    <w:rPr>
      <w:color w:val="0000FF"/>
      <w:u w:val="single"/>
    </w:rPr>
  </w:style>
  <w:style w:type="paragraph" w:customStyle="1" w:styleId="dropdown">
    <w:name w:val="dropdown"/>
    <w:basedOn w:val="Normal"/>
    <w:rsid w:val="00F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vider">
    <w:name w:val="divider"/>
    <w:basedOn w:val="Normal"/>
    <w:rsid w:val="00F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4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3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9CD"/>
  </w:style>
  <w:style w:type="paragraph" w:styleId="Footer">
    <w:name w:val="footer"/>
    <w:basedOn w:val="Normal"/>
    <w:link w:val="FooterChar"/>
    <w:uiPriority w:val="99"/>
    <w:unhideWhenUsed/>
    <w:rsid w:val="002C3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9CD"/>
  </w:style>
  <w:style w:type="paragraph" w:customStyle="1" w:styleId="xxmsonormal">
    <w:name w:val="x_x_msonormal"/>
    <w:basedOn w:val="Normal"/>
    <w:rsid w:val="00F7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listparagraph">
    <w:name w:val="x_x_msolistparagraph"/>
    <w:basedOn w:val="Normal"/>
    <w:rsid w:val="00F7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6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6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A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83ECE"/>
    <w:rPr>
      <w:b/>
      <w:bCs/>
    </w:rPr>
  </w:style>
  <w:style w:type="table" w:styleId="TableGrid">
    <w:name w:val="Table Grid"/>
    <w:basedOn w:val="TableNormal"/>
    <w:uiPriority w:val="39"/>
    <w:rsid w:val="00DA4D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6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3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8E30DA0DD4E4DA1CD737BCEBA1494" ma:contentTypeVersion="17" ma:contentTypeDescription="Create a new document." ma:contentTypeScope="" ma:versionID="303e9e1574901fb5f5be33415b67b473">
  <xsd:schema xmlns:xsd="http://www.w3.org/2001/XMLSchema" xmlns:xs="http://www.w3.org/2001/XMLSchema" xmlns:p="http://schemas.microsoft.com/office/2006/metadata/properties" xmlns:ns1="http://schemas.microsoft.com/sharepoint/v3" xmlns:ns3="b2c2aa71-6e67-4a7d-b5c7-63f9fb6a19fa" xmlns:ns4="62ab002f-e7f9-4456-800e-e7a98be65f30" targetNamespace="http://schemas.microsoft.com/office/2006/metadata/properties" ma:root="true" ma:fieldsID="5653bad39b97074290ea37459004945b" ns1:_="" ns3:_="" ns4:_="">
    <xsd:import namespace="http://schemas.microsoft.com/sharepoint/v3"/>
    <xsd:import namespace="b2c2aa71-6e67-4a7d-b5c7-63f9fb6a19fa"/>
    <xsd:import namespace="62ab002f-e7f9-4456-800e-e7a98be65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2aa71-6e67-4a7d-b5c7-63f9fb6a1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b002f-e7f9-4456-800e-e7a98be65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2c2aa71-6e67-4a7d-b5c7-63f9fb6a19fa" xsi:nil="true"/>
  </documentManagement>
</p:properties>
</file>

<file path=customXml/itemProps1.xml><?xml version="1.0" encoding="utf-8"?>
<ds:datastoreItem xmlns:ds="http://schemas.openxmlformats.org/officeDocument/2006/customXml" ds:itemID="{847DF433-9DEA-4321-9408-F1AEACA56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2aa71-6e67-4a7d-b5c7-63f9fb6a19fa"/>
    <ds:schemaRef ds:uri="62ab002f-e7f9-4456-800e-e7a98be65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3E7992-479C-426D-839D-5CBFF2B16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1E9E6-97FE-4A03-9F5D-15F44B615F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2c2aa71-6e67-4a7d-b5c7-63f9fb6a19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 School of Public Health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Graber, Judith</dc:creator>
  <cp:keywords/>
  <dc:description/>
  <cp:lastModifiedBy>Thomas Mackie</cp:lastModifiedBy>
  <cp:revision>2</cp:revision>
  <dcterms:created xsi:type="dcterms:W3CDTF">2023-08-24T01:48:00Z</dcterms:created>
  <dcterms:modified xsi:type="dcterms:W3CDTF">2023-08-24T01:48:00Z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0x01010041A8E30DA0DD4E4DA1CD737BCEBA1494</vt:lpwstr>
  </property>
</Properties>
</file>