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C4A" w:rsidRDefault="004304AD">
      <w:pPr>
        <w:spacing w:before="80"/>
        <w:ind w:left="229" w:right="110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 xml:space="preserve">TIME SHEETS ARE DUE BEFORE </w:t>
      </w:r>
      <w:r>
        <w:rPr>
          <w:rFonts w:ascii="Arial"/>
          <w:b/>
          <w:i/>
          <w:u w:val="thick"/>
        </w:rPr>
        <w:t xml:space="preserve">3PM ON FRIDAY </w:t>
      </w:r>
      <w:r>
        <w:rPr>
          <w:rFonts w:ascii="Arial"/>
          <w:b/>
          <w:i/>
        </w:rPr>
        <w:t xml:space="preserve">OR BEFORE </w:t>
      </w:r>
      <w:r>
        <w:rPr>
          <w:rFonts w:ascii="Arial"/>
          <w:b/>
          <w:i/>
          <w:u w:val="thick"/>
        </w:rPr>
        <w:t xml:space="preserve">3PM ON THE THURSDAY </w:t>
      </w:r>
      <w:r>
        <w:rPr>
          <w:rFonts w:ascii="Arial"/>
          <w:b/>
          <w:i/>
        </w:rPr>
        <w:t>WHEN A HOLIDAY FALLS ON THE MONDAY</w:t>
      </w:r>
    </w:p>
    <w:p w:rsidR="00F42C4A" w:rsidRDefault="004304AD">
      <w:pPr>
        <w:spacing w:before="2"/>
        <w:ind w:left="229" w:right="108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  <w:u w:val="single"/>
        </w:rPr>
        <w:t>HOURLY EMPLOYEES</w:t>
      </w:r>
    </w:p>
    <w:p w:rsidR="00F42C4A" w:rsidRDefault="00F42C4A">
      <w:pPr>
        <w:pStyle w:val="BodyText"/>
        <w:rPr>
          <w:rFonts w:ascii="Palatino Linotype"/>
          <w:sz w:val="20"/>
        </w:rPr>
      </w:pPr>
    </w:p>
    <w:p w:rsidR="00F42C4A" w:rsidRDefault="00F42C4A">
      <w:pPr>
        <w:pStyle w:val="BodyText"/>
        <w:rPr>
          <w:rFonts w:ascii="Palatino Linotype"/>
          <w:sz w:val="20"/>
        </w:rPr>
      </w:pPr>
    </w:p>
    <w:p w:rsidR="00F42C4A" w:rsidRDefault="00F42C4A">
      <w:pPr>
        <w:pStyle w:val="BodyText"/>
        <w:rPr>
          <w:rFonts w:ascii="Palatino Linotype"/>
          <w:sz w:val="11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140"/>
      </w:tblGrid>
      <w:tr w:rsidR="00F42C4A">
        <w:trPr>
          <w:trHeight w:hRule="exact" w:val="900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2"/>
              <w:rPr>
                <w:rFonts w:ascii="Palatino Linotype"/>
                <w:b/>
              </w:rPr>
            </w:pPr>
          </w:p>
          <w:p w:rsidR="00F42C4A" w:rsidRDefault="004304AD">
            <w:pPr>
              <w:pStyle w:val="TableParagraph"/>
              <w:spacing w:before="0"/>
              <w:ind w:left="1199" w:right="120" w:hanging="1066"/>
              <w:rPr>
                <w:rFonts w:ascii="Palatino Linotype"/>
              </w:rPr>
            </w:pPr>
            <w:r>
              <w:rPr>
                <w:rFonts w:ascii="Palatino Linotype"/>
                <w:color w:val="FF0000"/>
                <w:u w:val="single" w:color="FF0000"/>
              </w:rPr>
              <w:t>DUE DATE FOR WEEKLY SUBMISSION OF HOURLY TIMESHEET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2"/>
              <w:rPr>
                <w:rFonts w:ascii="Palatino Linotype"/>
                <w:b/>
              </w:rPr>
            </w:pPr>
          </w:p>
          <w:p w:rsidR="00F42C4A" w:rsidRDefault="004304AD">
            <w:pPr>
              <w:pStyle w:val="TableParagraph"/>
              <w:spacing w:before="0"/>
              <w:ind w:left="1430" w:right="1427"/>
              <w:jc w:val="center"/>
              <w:rPr>
                <w:rFonts w:ascii="Palatino Linotype"/>
              </w:rPr>
            </w:pPr>
            <w:r>
              <w:rPr>
                <w:rFonts w:ascii="Palatino Linotype"/>
                <w:color w:val="00B050"/>
                <w:u w:val="single" w:color="00B050"/>
              </w:rPr>
              <w:t>PAY DATES</w:t>
            </w:r>
          </w:p>
        </w:tc>
      </w:tr>
      <w:tr w:rsidR="00F42C4A">
        <w:trPr>
          <w:trHeight w:hRule="exact" w:val="598"/>
        </w:trPr>
        <w:tc>
          <w:tcPr>
            <w:tcW w:w="4675" w:type="dxa"/>
          </w:tcPr>
          <w:p w:rsidR="00F42C4A" w:rsidRDefault="007839FC">
            <w:pPr>
              <w:pStyle w:val="TableParagraph"/>
              <w:spacing w:before="2"/>
              <w:ind w:left="1531"/>
              <w:rPr>
                <w:sz w:val="24"/>
              </w:rPr>
            </w:pPr>
            <w:r>
              <w:rPr>
                <w:sz w:val="24"/>
              </w:rPr>
              <w:t>SEPTEMBER 22</w:t>
            </w:r>
            <w:r w:rsidRPr="007839FC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spacing w:before="0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OCTOBER 11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497"/>
              <w:rPr>
                <w:sz w:val="24"/>
              </w:rPr>
            </w:pPr>
            <w:r>
              <w:rPr>
                <w:sz w:val="24"/>
              </w:rPr>
              <w:t>SEPTEMBER 29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CF6D30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  <w:r>
              <w:rPr>
                <w:rFonts w:ascii="Palatino Linotype"/>
                <w:b/>
                <w:sz w:val="21"/>
              </w:rPr>
              <w:t xml:space="preserve"> </w:t>
            </w:r>
          </w:p>
          <w:p w:rsidR="00F42C4A" w:rsidRDefault="00CF6D30">
            <w:pPr>
              <w:pStyle w:val="TableParagraph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OCTOBER 25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471"/>
              <w:rPr>
                <w:sz w:val="24"/>
              </w:rPr>
            </w:pPr>
            <w:r>
              <w:rPr>
                <w:sz w:val="24"/>
              </w:rPr>
              <w:t>OCTOBER 6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OCTOBER 25TH 2023</w:t>
            </w:r>
          </w:p>
        </w:tc>
      </w:tr>
      <w:tr w:rsidR="00F42C4A">
        <w:trPr>
          <w:trHeight w:hRule="exact" w:val="598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spacing w:before="0"/>
              <w:ind w:left="1471"/>
              <w:rPr>
                <w:sz w:val="24"/>
              </w:rPr>
            </w:pPr>
            <w:r>
              <w:rPr>
                <w:sz w:val="24"/>
              </w:rPr>
              <w:t>OCTOBER 13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spacing w:before="0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NOVEMBER 8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OCTOBER 20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NOVEMBER 8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358"/>
              <w:rPr>
                <w:sz w:val="24"/>
              </w:rPr>
            </w:pPr>
            <w:r>
              <w:rPr>
                <w:sz w:val="24"/>
              </w:rPr>
              <w:t>OCTOBER 27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NOVEMBER 22</w:t>
            </w:r>
            <w:r w:rsidRPr="00CF6D30"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8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spacing w:before="0"/>
              <w:ind w:left="1298"/>
              <w:rPr>
                <w:sz w:val="24"/>
              </w:rPr>
            </w:pPr>
            <w:r>
              <w:rPr>
                <w:sz w:val="24"/>
              </w:rPr>
              <w:t>NOVEMBER 3</w:t>
            </w:r>
            <w:r w:rsidRPr="007839FC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spacing w:before="0"/>
              <w:ind w:left="1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NOVEMBER 22</w:t>
            </w:r>
            <w:r w:rsidRPr="00CF6D30"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298"/>
              <w:rPr>
                <w:sz w:val="24"/>
              </w:rPr>
            </w:pPr>
            <w:r>
              <w:rPr>
                <w:sz w:val="24"/>
              </w:rPr>
              <w:t>NOVEMBER 10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DECEMBER 6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298"/>
              <w:rPr>
                <w:sz w:val="24"/>
              </w:rPr>
            </w:pPr>
            <w:r>
              <w:rPr>
                <w:sz w:val="24"/>
              </w:rPr>
              <w:t>NOVEMBER 17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163"/>
              <w:rPr>
                <w:b/>
                <w:sz w:val="24"/>
              </w:rPr>
            </w:pPr>
            <w:r>
              <w:rPr>
                <w:b/>
                <w:sz w:val="24"/>
              </w:rPr>
              <w:t>DECEMBER 6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 w:rsidP="007839FC">
            <w:pPr>
              <w:pStyle w:val="TableParagraph"/>
              <w:tabs>
                <w:tab w:val="left" w:pos="17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NOVEMBER 24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163"/>
              <w:rPr>
                <w:b/>
                <w:sz w:val="24"/>
              </w:rPr>
            </w:pPr>
            <w:r>
              <w:rPr>
                <w:b/>
                <w:sz w:val="24"/>
              </w:rPr>
              <w:t>DECEMBER 20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8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spacing w:before="0"/>
              <w:ind w:left="1413"/>
              <w:rPr>
                <w:sz w:val="24"/>
              </w:rPr>
            </w:pPr>
            <w:r>
              <w:rPr>
                <w:sz w:val="24"/>
              </w:rPr>
              <w:t>DECEMBER 1</w:t>
            </w:r>
            <w:r w:rsidRPr="007839FC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spacing w:before="0"/>
              <w:ind w:left="1087"/>
              <w:rPr>
                <w:b/>
                <w:sz w:val="24"/>
              </w:rPr>
            </w:pPr>
            <w:r>
              <w:rPr>
                <w:b/>
                <w:sz w:val="24"/>
              </w:rPr>
              <w:t>DECEMBER 20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413"/>
              <w:rPr>
                <w:sz w:val="24"/>
              </w:rPr>
            </w:pPr>
            <w:r>
              <w:rPr>
                <w:sz w:val="24"/>
              </w:rPr>
              <w:t>DECEMBER 8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087"/>
              <w:rPr>
                <w:b/>
                <w:sz w:val="24"/>
              </w:rPr>
            </w:pPr>
            <w:r>
              <w:rPr>
                <w:b/>
                <w:sz w:val="24"/>
              </w:rPr>
              <w:t>JANUARY 3</w:t>
            </w:r>
            <w:r w:rsidRPr="00CF6D30"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413"/>
              <w:rPr>
                <w:sz w:val="24"/>
              </w:rPr>
            </w:pPr>
            <w:r>
              <w:rPr>
                <w:sz w:val="24"/>
              </w:rPr>
              <w:t>DECEMBER 15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JANUARY 3</w:t>
            </w:r>
            <w:r w:rsidRPr="00CF6D30"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8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spacing w:before="0"/>
              <w:ind w:left="1367"/>
              <w:rPr>
                <w:sz w:val="24"/>
              </w:rPr>
            </w:pPr>
            <w:r>
              <w:rPr>
                <w:sz w:val="24"/>
              </w:rPr>
              <w:t>DECEMBER 22</w:t>
            </w:r>
            <w:r w:rsidRPr="007839FC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spacing w:before="0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JANUARY 17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307"/>
              <w:rPr>
                <w:sz w:val="24"/>
              </w:rPr>
            </w:pPr>
            <w:r>
              <w:rPr>
                <w:sz w:val="24"/>
              </w:rPr>
              <w:t>DECEMBER 29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right="9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JANUARY 17</w:t>
            </w:r>
            <w:r w:rsidRPr="00CF6D3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ind w:left="1307"/>
              <w:rPr>
                <w:sz w:val="24"/>
              </w:rPr>
            </w:pPr>
            <w:r>
              <w:rPr>
                <w:sz w:val="24"/>
              </w:rPr>
              <w:t>JANUARY 5</w:t>
            </w:r>
            <w:r w:rsidRPr="007839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right="9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JANUARY 31</w:t>
            </w:r>
            <w:r w:rsidRPr="00CF6D30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8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:rsidR="00F42C4A" w:rsidRDefault="007839FC">
            <w:pPr>
              <w:pStyle w:val="TableParagraph"/>
              <w:spacing w:before="0"/>
              <w:ind w:left="1307"/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 w:rsidR="00CF6D30">
              <w:rPr>
                <w:sz w:val="24"/>
              </w:rPr>
              <w:t>12</w:t>
            </w:r>
            <w:r w:rsidR="00CF6D30" w:rsidRPr="00CF6D30">
              <w:rPr>
                <w:sz w:val="24"/>
                <w:vertAlign w:val="superscript"/>
              </w:rPr>
              <w:t>th</w:t>
            </w:r>
            <w:r w:rsidR="00CF6D30"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7A7904" w:rsidRDefault="007A7904">
            <w:pPr>
              <w:pStyle w:val="TableParagraph"/>
              <w:spacing w:before="0"/>
              <w:ind w:right="976"/>
              <w:jc w:val="right"/>
              <w:rPr>
                <w:b/>
                <w:sz w:val="24"/>
              </w:rPr>
            </w:pPr>
          </w:p>
          <w:p w:rsidR="00F42C4A" w:rsidRPr="007A7904" w:rsidRDefault="007A7904" w:rsidP="007A7904">
            <w:pPr>
              <w:jc w:val="center"/>
            </w:pPr>
            <w:r>
              <w:rPr>
                <w:b/>
                <w:sz w:val="24"/>
              </w:rPr>
              <w:t>JANUARY 31</w:t>
            </w:r>
            <w:r w:rsidRPr="00CF6D30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 w:rsidP="00CF6D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JANUARY 19</w:t>
            </w:r>
            <w:r w:rsidRPr="00CF6D3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A7904">
            <w:pPr>
              <w:pStyle w:val="TableParagraph"/>
              <w:ind w:right="9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FEBRUARY 14</w:t>
            </w:r>
            <w:r w:rsidRPr="007A7904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  <w:tr w:rsidR="00F42C4A">
        <w:trPr>
          <w:trHeight w:hRule="exact" w:val="595"/>
        </w:trPr>
        <w:tc>
          <w:tcPr>
            <w:tcW w:w="4675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CF6D30">
            <w:pPr>
              <w:pStyle w:val="TableParagraph"/>
              <w:ind w:left="1396"/>
              <w:rPr>
                <w:sz w:val="24"/>
              </w:rPr>
            </w:pPr>
            <w:r>
              <w:rPr>
                <w:sz w:val="24"/>
              </w:rPr>
              <w:t>JANUARY 26</w:t>
            </w:r>
            <w:r w:rsidRPr="00CF6D3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2023</w:t>
            </w:r>
          </w:p>
        </w:tc>
        <w:tc>
          <w:tcPr>
            <w:tcW w:w="4140" w:type="dxa"/>
          </w:tcPr>
          <w:p w:rsidR="00F42C4A" w:rsidRDefault="00F42C4A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:rsidR="00F42C4A" w:rsidRDefault="007A7904">
            <w:pPr>
              <w:pStyle w:val="TableParagraph"/>
              <w:ind w:left="1202"/>
              <w:rPr>
                <w:b/>
                <w:sz w:val="24"/>
              </w:rPr>
            </w:pPr>
            <w:r>
              <w:rPr>
                <w:b/>
                <w:sz w:val="24"/>
              </w:rPr>
              <w:t>FEBRUARY 14</w:t>
            </w:r>
            <w:r w:rsidRPr="007A7904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2023</w:t>
            </w:r>
          </w:p>
        </w:tc>
      </w:tr>
    </w:tbl>
    <w:p w:rsidR="00F42C4A" w:rsidRDefault="004304AD">
      <w:pPr>
        <w:pStyle w:val="BodyText"/>
        <w:spacing w:before="86"/>
        <w:ind w:left="220" w:right="661"/>
      </w:pPr>
      <w:r>
        <w:t>* Please note that the due dates indicate every Friday to submit time sheets and pay dates indicate when you will receive a paycheck.</w:t>
      </w:r>
    </w:p>
    <w:sectPr w:rsidR="00F42C4A">
      <w:type w:val="continuous"/>
      <w:pgSz w:w="12240" w:h="15840"/>
      <w:pgMar w:top="640" w:right="13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C4A"/>
    <w:rsid w:val="004304AD"/>
    <w:rsid w:val="007839FC"/>
    <w:rsid w:val="007A7904"/>
    <w:rsid w:val="00CF6D30"/>
    <w:rsid w:val="00F4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4B60"/>
  <w15:docId w15:val="{532182FF-6AF7-4579-B717-C40D68FC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Downstate Medical Center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Ralph</dc:creator>
  <cp:lastModifiedBy/>
  <cp:revision>1</cp:revision>
  <dcterms:created xsi:type="dcterms:W3CDTF">2023-09-25T14:54:00Z</dcterms:created>
  <dcterms:modified xsi:type="dcterms:W3CDTF">2023-09-25T14:54:00Z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2023-09-25T00:00:00Z</vt:filetime>
  </property>
</Properties>
</file>